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6F" w:rsidRPr="001F64A8" w:rsidRDefault="001F64A8">
      <w:pPr>
        <w:rPr>
          <w:rFonts w:ascii="Book Antiqua" w:hAnsi="Book Antiqua"/>
          <w:b/>
          <w:lang w:val="es-ES"/>
        </w:rPr>
      </w:pPr>
      <w:bookmarkStart w:id="0" w:name="_GoBack"/>
      <w:r w:rsidRPr="001F64A8">
        <w:rPr>
          <w:rFonts w:ascii="Book Antiqua" w:hAnsi="Book Antiqua"/>
          <w:b/>
          <w:lang w:val="es-ES"/>
        </w:rPr>
        <w:t>Alimentación</w:t>
      </w:r>
      <w:r w:rsidR="009154BD" w:rsidRPr="001F64A8">
        <w:rPr>
          <w:rFonts w:ascii="Book Antiqua" w:hAnsi="Book Antiqua"/>
          <w:b/>
          <w:lang w:val="es-ES"/>
        </w:rPr>
        <w:t xml:space="preserve"> gato</w:t>
      </w:r>
      <w:r w:rsidRPr="001F64A8">
        <w:rPr>
          <w:rFonts w:ascii="Book Antiqua" w:hAnsi="Book Antiqua"/>
          <w:b/>
          <w:lang w:val="es-ES"/>
        </w:rPr>
        <w:t xml:space="preserve"> andino</w:t>
      </w:r>
    </w:p>
    <w:bookmarkEnd w:id="0"/>
    <w:p w:rsidR="009154BD" w:rsidRPr="001F64A8" w:rsidRDefault="009154BD" w:rsidP="001F64A8">
      <w:pPr>
        <w:rPr>
          <w:rFonts w:ascii="Book Antiqua" w:hAnsi="Book Antiqua"/>
          <w:lang w:val="es-ES"/>
        </w:rPr>
      </w:pPr>
      <w:r w:rsidRPr="001F64A8">
        <w:rPr>
          <w:rFonts w:ascii="Book Antiqua" w:hAnsi="Book Antiqua"/>
          <w:shd w:val="clear" w:color="auto" w:fill="FFFFFF"/>
        </w:rPr>
        <w:t>Se alimenta de</w:t>
      </w:r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hyperlink r:id="rId5" w:tooltip="Roedor" w:history="1">
        <w:r w:rsidRPr="001F64A8">
          <w:rPr>
            <w:rStyle w:val="Hipervnculo"/>
            <w:rFonts w:ascii="Book Antiqua" w:hAnsi="Book Antiqua" w:cs="Arial"/>
            <w:color w:val="auto"/>
            <w:u w:val="none"/>
            <w:shd w:val="clear" w:color="auto" w:fill="FFFFFF"/>
          </w:rPr>
          <w:t>roedores</w:t>
        </w:r>
      </w:hyperlink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r w:rsidRPr="001F64A8">
        <w:rPr>
          <w:rFonts w:ascii="Book Antiqua" w:hAnsi="Book Antiqua"/>
          <w:shd w:val="clear" w:color="auto" w:fill="FFFFFF"/>
        </w:rPr>
        <w:t>de pequeño y mediano tamaño de los géneros</w:t>
      </w:r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proofErr w:type="spellStart"/>
      <w:r w:rsidRPr="001F64A8">
        <w:rPr>
          <w:rFonts w:ascii="Book Antiqua" w:hAnsi="Book Antiqua"/>
          <w:i/>
          <w:iCs/>
          <w:shd w:val="clear" w:color="auto" w:fill="FFFFFF"/>
        </w:rPr>
        <w:fldChar w:fldCharType="begin"/>
      </w:r>
      <w:r w:rsidRPr="001F64A8">
        <w:rPr>
          <w:rFonts w:ascii="Book Antiqua" w:hAnsi="Book Antiqua"/>
          <w:i/>
          <w:iCs/>
          <w:shd w:val="clear" w:color="auto" w:fill="FFFFFF"/>
        </w:rPr>
        <w:instrText xml:space="preserve"> HYPERLINK "https://es.wikipedia.org/wiki/Abrothrix" \o "Abrothrix" </w:instrText>
      </w:r>
      <w:r w:rsidRPr="001F64A8">
        <w:rPr>
          <w:rFonts w:ascii="Book Antiqua" w:hAnsi="Book Antiqua"/>
          <w:i/>
          <w:iCs/>
          <w:shd w:val="clear" w:color="auto" w:fill="FFFFFF"/>
        </w:rPr>
        <w:fldChar w:fldCharType="separate"/>
      </w:r>
      <w:r w:rsidRPr="001F64A8">
        <w:rPr>
          <w:rStyle w:val="Hipervnculo"/>
          <w:rFonts w:ascii="Book Antiqua" w:hAnsi="Book Antiqua" w:cs="Arial"/>
          <w:i/>
          <w:iCs/>
          <w:color w:val="auto"/>
          <w:u w:val="none"/>
          <w:shd w:val="clear" w:color="auto" w:fill="FFFFFF"/>
        </w:rPr>
        <w:t>Abrothrix</w:t>
      </w:r>
      <w:proofErr w:type="spellEnd"/>
      <w:r w:rsidRPr="001F64A8">
        <w:rPr>
          <w:rFonts w:ascii="Book Antiqua" w:hAnsi="Book Antiqua"/>
          <w:i/>
          <w:iCs/>
          <w:shd w:val="clear" w:color="auto" w:fill="FFFFFF"/>
        </w:rPr>
        <w:fldChar w:fldCharType="end"/>
      </w:r>
      <w:r w:rsidRPr="001F64A8">
        <w:rPr>
          <w:rFonts w:ascii="Book Antiqua" w:hAnsi="Book Antiqua"/>
          <w:shd w:val="clear" w:color="auto" w:fill="FFFFFF"/>
        </w:rPr>
        <w:t>,</w:t>
      </w:r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hyperlink r:id="rId6" w:tooltip="Chinchilla (animal)" w:history="1">
        <w:r w:rsidRPr="001F64A8">
          <w:rPr>
            <w:rStyle w:val="Hipervnculo"/>
            <w:rFonts w:ascii="Book Antiqua" w:hAnsi="Book Antiqua" w:cs="Arial"/>
            <w:i/>
            <w:iCs/>
            <w:color w:val="auto"/>
            <w:u w:val="none"/>
            <w:shd w:val="clear" w:color="auto" w:fill="FFFFFF"/>
          </w:rPr>
          <w:t>Chinchilla</w:t>
        </w:r>
      </w:hyperlink>
      <w:r w:rsidRPr="001F64A8">
        <w:rPr>
          <w:rFonts w:ascii="Book Antiqua" w:hAnsi="Book Antiqua"/>
          <w:shd w:val="clear" w:color="auto" w:fill="FFFFFF"/>
        </w:rPr>
        <w:t>,</w:t>
      </w:r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proofErr w:type="spellStart"/>
      <w:r w:rsidRPr="001F64A8">
        <w:rPr>
          <w:rFonts w:ascii="Book Antiqua" w:hAnsi="Book Antiqua"/>
          <w:i/>
          <w:iCs/>
          <w:shd w:val="clear" w:color="auto" w:fill="FFFFFF"/>
        </w:rPr>
        <w:fldChar w:fldCharType="begin"/>
      </w:r>
      <w:r w:rsidRPr="001F64A8">
        <w:rPr>
          <w:rFonts w:ascii="Book Antiqua" w:hAnsi="Book Antiqua"/>
          <w:i/>
          <w:iCs/>
          <w:shd w:val="clear" w:color="auto" w:fill="FFFFFF"/>
        </w:rPr>
        <w:instrText xml:space="preserve"> HYPERLINK "https://es.wikipedia.org/wiki/Lagidium" \o "Lagidium" </w:instrText>
      </w:r>
      <w:r w:rsidRPr="001F64A8">
        <w:rPr>
          <w:rFonts w:ascii="Book Antiqua" w:hAnsi="Book Antiqua"/>
          <w:i/>
          <w:iCs/>
          <w:shd w:val="clear" w:color="auto" w:fill="FFFFFF"/>
        </w:rPr>
        <w:fldChar w:fldCharType="separate"/>
      </w:r>
      <w:r w:rsidRPr="001F64A8">
        <w:rPr>
          <w:rStyle w:val="Hipervnculo"/>
          <w:rFonts w:ascii="Book Antiqua" w:hAnsi="Book Antiqua" w:cs="Arial"/>
          <w:i/>
          <w:iCs/>
          <w:color w:val="auto"/>
          <w:u w:val="none"/>
          <w:shd w:val="clear" w:color="auto" w:fill="FFFFFF"/>
        </w:rPr>
        <w:t>Lagidium</w:t>
      </w:r>
      <w:proofErr w:type="spellEnd"/>
      <w:r w:rsidRPr="001F64A8">
        <w:rPr>
          <w:rFonts w:ascii="Book Antiqua" w:hAnsi="Book Antiqua"/>
          <w:i/>
          <w:iCs/>
          <w:shd w:val="clear" w:color="auto" w:fill="FFFFFF"/>
        </w:rPr>
        <w:fldChar w:fldCharType="end"/>
      </w:r>
      <w:r w:rsidRPr="001F64A8">
        <w:rPr>
          <w:rFonts w:ascii="Book Antiqua" w:hAnsi="Book Antiqua"/>
          <w:shd w:val="clear" w:color="auto" w:fill="FFFFFF"/>
        </w:rPr>
        <w:t>,</w:t>
      </w:r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proofErr w:type="spellStart"/>
      <w:r w:rsidRPr="001F64A8">
        <w:rPr>
          <w:rFonts w:ascii="Book Antiqua" w:hAnsi="Book Antiqua"/>
          <w:i/>
          <w:iCs/>
          <w:shd w:val="clear" w:color="auto" w:fill="FFFFFF"/>
        </w:rPr>
        <w:fldChar w:fldCharType="begin"/>
      </w:r>
      <w:r w:rsidRPr="001F64A8">
        <w:rPr>
          <w:rFonts w:ascii="Book Antiqua" w:hAnsi="Book Antiqua"/>
          <w:i/>
          <w:iCs/>
          <w:shd w:val="clear" w:color="auto" w:fill="FFFFFF"/>
        </w:rPr>
        <w:instrText xml:space="preserve"> HYPERLINK "https://es.wikipedia.org/wiki/Ctenomys" \o "Ctenomys" </w:instrText>
      </w:r>
      <w:r w:rsidRPr="001F64A8">
        <w:rPr>
          <w:rFonts w:ascii="Book Antiqua" w:hAnsi="Book Antiqua"/>
          <w:i/>
          <w:iCs/>
          <w:shd w:val="clear" w:color="auto" w:fill="FFFFFF"/>
        </w:rPr>
        <w:fldChar w:fldCharType="separate"/>
      </w:r>
      <w:r w:rsidRPr="001F64A8">
        <w:rPr>
          <w:rStyle w:val="Hipervnculo"/>
          <w:rFonts w:ascii="Book Antiqua" w:hAnsi="Book Antiqua" w:cs="Arial"/>
          <w:i/>
          <w:iCs/>
          <w:color w:val="auto"/>
          <w:u w:val="none"/>
          <w:shd w:val="clear" w:color="auto" w:fill="FFFFFF"/>
        </w:rPr>
        <w:t>Ctenomys</w:t>
      </w:r>
      <w:proofErr w:type="spellEnd"/>
      <w:r w:rsidRPr="001F64A8">
        <w:rPr>
          <w:rFonts w:ascii="Book Antiqua" w:hAnsi="Book Antiqua"/>
          <w:i/>
          <w:iCs/>
          <w:shd w:val="clear" w:color="auto" w:fill="FFFFFF"/>
        </w:rPr>
        <w:fldChar w:fldCharType="end"/>
      </w:r>
      <w:r w:rsidRPr="001F64A8">
        <w:rPr>
          <w:rFonts w:ascii="Book Antiqua" w:hAnsi="Book Antiqua"/>
          <w:shd w:val="clear" w:color="auto" w:fill="FFFFFF"/>
        </w:rPr>
        <w:t>, y</w:t>
      </w:r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proofErr w:type="spellStart"/>
      <w:r w:rsidRPr="001F64A8">
        <w:rPr>
          <w:rFonts w:ascii="Book Antiqua" w:hAnsi="Book Antiqua"/>
          <w:i/>
          <w:iCs/>
          <w:shd w:val="clear" w:color="auto" w:fill="FFFFFF"/>
        </w:rPr>
        <w:fldChar w:fldCharType="begin"/>
      </w:r>
      <w:r w:rsidRPr="001F64A8">
        <w:rPr>
          <w:rFonts w:ascii="Book Antiqua" w:hAnsi="Book Antiqua"/>
          <w:i/>
          <w:iCs/>
          <w:shd w:val="clear" w:color="auto" w:fill="FFFFFF"/>
        </w:rPr>
        <w:instrText xml:space="preserve"> HYPERLINK "https://es.wikipedia.org/w/index.php?title=Phylotis&amp;action=edit&amp;redlink=1" \o "Phylotis (aún no redactado)" </w:instrText>
      </w:r>
      <w:r w:rsidRPr="001F64A8">
        <w:rPr>
          <w:rFonts w:ascii="Book Antiqua" w:hAnsi="Book Antiqua"/>
          <w:i/>
          <w:iCs/>
          <w:shd w:val="clear" w:color="auto" w:fill="FFFFFF"/>
        </w:rPr>
        <w:fldChar w:fldCharType="separate"/>
      </w:r>
      <w:r w:rsidRPr="001F64A8">
        <w:rPr>
          <w:rStyle w:val="Hipervnculo"/>
          <w:rFonts w:ascii="Book Antiqua" w:hAnsi="Book Antiqua" w:cs="Arial"/>
          <w:i/>
          <w:iCs/>
          <w:color w:val="auto"/>
          <w:u w:val="none"/>
          <w:shd w:val="clear" w:color="auto" w:fill="FFFFFF"/>
        </w:rPr>
        <w:t>Phylotis</w:t>
      </w:r>
      <w:proofErr w:type="spellEnd"/>
      <w:r w:rsidRPr="001F64A8">
        <w:rPr>
          <w:rFonts w:ascii="Book Antiqua" w:hAnsi="Book Antiqua"/>
          <w:i/>
          <w:iCs/>
          <w:shd w:val="clear" w:color="auto" w:fill="FFFFFF"/>
        </w:rPr>
        <w:fldChar w:fldCharType="end"/>
      </w:r>
      <w:r w:rsidRPr="001F64A8">
        <w:rPr>
          <w:rFonts w:ascii="Book Antiqua" w:hAnsi="Book Antiqua"/>
          <w:shd w:val="clear" w:color="auto" w:fill="FFFFFF"/>
        </w:rPr>
        <w:t>, entre otros, además de</w:t>
      </w:r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hyperlink r:id="rId7" w:tooltip="Ave" w:history="1">
        <w:r w:rsidRPr="001F64A8">
          <w:rPr>
            <w:rStyle w:val="Hipervnculo"/>
            <w:rFonts w:ascii="Book Antiqua" w:hAnsi="Book Antiqua" w:cs="Arial"/>
            <w:color w:val="auto"/>
            <w:u w:val="none"/>
            <w:shd w:val="clear" w:color="auto" w:fill="FFFFFF"/>
          </w:rPr>
          <w:t>aves</w:t>
        </w:r>
      </w:hyperlink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r w:rsidRPr="001F64A8">
        <w:rPr>
          <w:rFonts w:ascii="Book Antiqua" w:hAnsi="Book Antiqua"/>
          <w:shd w:val="clear" w:color="auto" w:fill="FFFFFF"/>
        </w:rPr>
        <w:t>acuáticas, terrestres, huevos y</w:t>
      </w:r>
      <w:r w:rsidRPr="001F64A8">
        <w:rPr>
          <w:rStyle w:val="apple-converted-space"/>
          <w:rFonts w:ascii="Book Antiqua" w:hAnsi="Book Antiqua" w:cs="Arial"/>
          <w:shd w:val="clear" w:color="auto" w:fill="FFFFFF"/>
        </w:rPr>
        <w:t> </w:t>
      </w:r>
      <w:hyperlink r:id="rId8" w:tooltip="Reptil" w:history="1">
        <w:r w:rsidRPr="001F64A8">
          <w:rPr>
            <w:rStyle w:val="Hipervnculo"/>
            <w:rFonts w:ascii="Book Antiqua" w:hAnsi="Book Antiqua" w:cs="Arial"/>
            <w:color w:val="auto"/>
            <w:u w:val="none"/>
            <w:shd w:val="clear" w:color="auto" w:fill="FFFFFF"/>
          </w:rPr>
          <w:t>reptiles</w:t>
        </w:r>
      </w:hyperlink>
      <w:r w:rsidRPr="001F64A8">
        <w:rPr>
          <w:rFonts w:ascii="Book Antiqua" w:hAnsi="Book Antiqua"/>
          <w:shd w:val="clear" w:color="auto" w:fill="FFFFFF"/>
        </w:rPr>
        <w:t>.</w:t>
      </w:r>
    </w:p>
    <w:sectPr w:rsidR="009154BD" w:rsidRPr="001F64A8" w:rsidSect="00C62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54BD"/>
    <w:rsid w:val="001F64A8"/>
    <w:rsid w:val="006B44F4"/>
    <w:rsid w:val="009154BD"/>
    <w:rsid w:val="00967419"/>
    <w:rsid w:val="00C6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154BD"/>
  </w:style>
  <w:style w:type="character" w:styleId="Hipervnculo">
    <w:name w:val="Hyperlink"/>
    <w:basedOn w:val="Fuentedeprrafopredeter"/>
    <w:uiPriority w:val="99"/>
    <w:semiHidden/>
    <w:unhideWhenUsed/>
    <w:rsid w:val="00915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ept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Chinchilla_(animal)" TargetMode="External"/><Relationship Id="rId5" Type="http://schemas.openxmlformats.org/officeDocument/2006/relationships/hyperlink" Target="https://es.wikipedia.org/wiki/Roed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Alumno</cp:lastModifiedBy>
  <cp:revision>2</cp:revision>
  <dcterms:created xsi:type="dcterms:W3CDTF">2015-09-29T11:01:00Z</dcterms:created>
  <dcterms:modified xsi:type="dcterms:W3CDTF">2015-10-01T22:56:00Z</dcterms:modified>
</cp:coreProperties>
</file>