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10266E" w:rsidRDefault="0010266E" w:rsidP="0010266E">
      <w:pPr>
        <w:pStyle w:val="Citadestacada"/>
        <w:rPr>
          <w:shd w:val="clear" w:color="auto" w:fill="FFFFFF"/>
        </w:rPr>
      </w:pPr>
      <w:r w:rsidRPr="0010266E">
        <w:rPr>
          <w:shd w:val="clear" w:color="auto" w:fill="FFFFFF"/>
        </w:rPr>
        <w:t>Como todos los mamíferos, las ballenas son vivíparas: la cría se desarrolla completamente dentro del cuerpo de su madre. En la Ballena Franca Austral la gestación dura doce meses, a cuyo término nace una única cría. No hay registro de nacimientos de mellizos en esta especie.</w:t>
      </w:r>
    </w:p>
    <w:p w:rsidR="0010266E" w:rsidRPr="0010266E" w:rsidRDefault="0010266E" w:rsidP="00E22C49">
      <w:bookmarkStart w:id="0" w:name="_GoBack"/>
      <w:bookmarkEnd w:id="0"/>
    </w:p>
    <w:sectPr w:rsidR="0010266E" w:rsidRPr="00102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61"/>
    <w:rsid w:val="00077B77"/>
    <w:rsid w:val="000B27E3"/>
    <w:rsid w:val="000E2EEE"/>
    <w:rsid w:val="000E3FC7"/>
    <w:rsid w:val="0010266E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9297B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AC0961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22C49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CB41BB-CFC7-4CB6-AB31-34615E9F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1026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266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4</cp:revision>
  <dcterms:created xsi:type="dcterms:W3CDTF">2015-10-12T23:51:00Z</dcterms:created>
  <dcterms:modified xsi:type="dcterms:W3CDTF">2015-10-13T00:14:00Z</dcterms:modified>
</cp:coreProperties>
</file>