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6" w:rsidRDefault="00FF6F25">
      <w:r>
        <w:t>Medios de conservación:</w:t>
      </w:r>
    </w:p>
    <w:p w:rsidR="00FF6F25" w:rsidRDefault="00FF6F25" w:rsidP="00FF6F25">
      <w:r w:rsidRPr="00595EA6">
        <w:rPr>
          <w:noProof/>
          <w:lang w:eastAsia="es-MX"/>
        </w:rPr>
        <w:drawing>
          <wp:inline distT="0" distB="0" distL="0" distR="0">
            <wp:extent cx="3275965" cy="2854325"/>
            <wp:effectExtent l="19050" t="0" r="635" b="0"/>
            <wp:docPr id="86" name="Picture 86" descr="http://www.ecosistemasarg.org.ar/uploads/images/2011_11_Tupinambis%20rufescens_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ecosistemasarg.org.ar/uploads/images/2011_11_Tupinambis%20rufescens_c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EA6">
        <w:t>   </w:t>
      </w:r>
    </w:p>
    <w:p w:rsidR="00FF6F25" w:rsidRDefault="00FF6F25" w:rsidP="00FF6F25">
      <w:r w:rsidRPr="00595EA6">
        <w:t xml:space="preserve"> Los lagartos del género </w:t>
      </w:r>
      <w:r w:rsidRPr="00595EA6">
        <w:rPr>
          <w:i/>
          <w:iCs/>
        </w:rPr>
        <w:t>Tupinambis </w:t>
      </w:r>
      <w:r w:rsidRPr="00595EA6">
        <w:t>son tradicionalmente cazados por los pueblos indígenas y criollos de América del Sur, con fines de subsistencia y comerciales. En la actualidad, las dos especies presentes en la Argentina son explotadas comercialmente por su cuero, que se curte en el país y se exporta para la posterior confección de una gran variedad de productos –en su mayoría relacionados con la industria del calzado y marroquinería –. La presión de caza que ambas especies han sufrido históricamente, ha llevado a que desde el año 1977 fueran incluidas en el Apéndice II de CITES y consideradas dentro de la categoría de “comercio significativo”. Los pobladores de vastas zonas de la Argentina utilizan la carne para alimentación y la grasa para fines medicinales, mientras que el cuero es vendido a acopiadores. En décadas pasadas, esto último significaba una importante fuente de ingreso y, a pesar de la merma en la demanda comercial reciente, la captura de iguanas actualmente sigue siendo una de las pocas alternativas económicas para los pobladores nativos y criollos comprendidos dentro del área de distribución de ambas especies. </w:t>
      </w:r>
    </w:p>
    <w:p w:rsidR="00626BDC" w:rsidRPr="00AE22FF" w:rsidRDefault="00626BDC" w:rsidP="00FF6F25">
      <w:r w:rsidRPr="00626BDC">
        <w:rPr>
          <w:u w:val="single"/>
        </w:rPr>
        <w:t>Status de Conservación</w:t>
      </w:r>
      <w:r w:rsidRPr="00626BDC">
        <w:t> </w:t>
      </w:r>
      <w:r w:rsidRPr="00626BDC">
        <w:br/>
      </w:r>
      <w:r w:rsidRPr="00626BDC">
        <w:br/>
        <w:t>Según U.I.C.N.: información a confirmar </w:t>
      </w:r>
      <w:r w:rsidRPr="00626BDC">
        <w:br/>
      </w:r>
      <w:r w:rsidRPr="00626BDC">
        <w:br/>
        <w:t>Según C.I.T.E.S.: especie que se encuentra incluida en el Apéndice II de La Convención Internacional Sobre el Tráfico de Especies s</w:t>
      </w:r>
      <w:r w:rsidR="00AE22FF">
        <w:t>ilvestres.</w:t>
      </w:r>
    </w:p>
    <w:p w:rsidR="00FF6F25" w:rsidRDefault="00FF6F25"/>
    <w:sectPr w:rsidR="00FF6F25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6F25"/>
    <w:rsid w:val="00000177"/>
    <w:rsid w:val="000117D6"/>
    <w:rsid w:val="00012466"/>
    <w:rsid w:val="000176CC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3D7A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D78F7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C54BA"/>
    <w:rsid w:val="002D3A50"/>
    <w:rsid w:val="002D6D02"/>
    <w:rsid w:val="002E3024"/>
    <w:rsid w:val="002F4893"/>
    <w:rsid w:val="00300FE3"/>
    <w:rsid w:val="00301D11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623FE"/>
    <w:rsid w:val="00380A5B"/>
    <w:rsid w:val="00392C4E"/>
    <w:rsid w:val="003A268B"/>
    <w:rsid w:val="003A30A9"/>
    <w:rsid w:val="003A665F"/>
    <w:rsid w:val="003D0A15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A327B"/>
    <w:rsid w:val="005B7F8B"/>
    <w:rsid w:val="005D75F4"/>
    <w:rsid w:val="005E7223"/>
    <w:rsid w:val="00601169"/>
    <w:rsid w:val="00602687"/>
    <w:rsid w:val="00603A45"/>
    <w:rsid w:val="00604E41"/>
    <w:rsid w:val="006072DB"/>
    <w:rsid w:val="006158E6"/>
    <w:rsid w:val="00622ACD"/>
    <w:rsid w:val="00622FE8"/>
    <w:rsid w:val="00626BDC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5D32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C3FBE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810D4"/>
    <w:rsid w:val="008946BC"/>
    <w:rsid w:val="008A4E85"/>
    <w:rsid w:val="008A6BB1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3BB7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97F18"/>
    <w:rsid w:val="009B368F"/>
    <w:rsid w:val="009B47B5"/>
    <w:rsid w:val="009C0461"/>
    <w:rsid w:val="009C43CC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22FF"/>
    <w:rsid w:val="00AE5162"/>
    <w:rsid w:val="00AF74D9"/>
    <w:rsid w:val="00B00CD1"/>
    <w:rsid w:val="00B01531"/>
    <w:rsid w:val="00B06D3A"/>
    <w:rsid w:val="00B10D32"/>
    <w:rsid w:val="00B10E92"/>
    <w:rsid w:val="00B219DB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A78A4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55A5"/>
    <w:rsid w:val="00CB7AAB"/>
    <w:rsid w:val="00CC0261"/>
    <w:rsid w:val="00CC68A9"/>
    <w:rsid w:val="00CE0F80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543C5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6930"/>
    <w:rsid w:val="00DD7196"/>
    <w:rsid w:val="00DE1D5A"/>
    <w:rsid w:val="00DE6CD8"/>
    <w:rsid w:val="00DF0993"/>
    <w:rsid w:val="00DF335D"/>
    <w:rsid w:val="00DF5B14"/>
    <w:rsid w:val="00DF6E01"/>
    <w:rsid w:val="00E0730B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28A5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1174</Characters>
  <Application>Microsoft Office Word</Application>
  <DocSecurity>0</DocSecurity>
  <Lines>9</Lines>
  <Paragraphs>2</Paragraphs>
  <ScaleCrop>false</ScaleCrop>
  <Company>Huawei Technologies Co.,Ltd.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5</cp:revision>
  <dcterms:created xsi:type="dcterms:W3CDTF">2015-10-12T18:45:00Z</dcterms:created>
  <dcterms:modified xsi:type="dcterms:W3CDTF">2015-10-13T17:33:00Z</dcterms:modified>
</cp:coreProperties>
</file>