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A94FAA" w:rsidRPr="00A94FAA" w:rsidRDefault="00A94FAA" w:rsidP="00A94FAA">
      <w:pPr>
        <w:jc w:val="center"/>
        <w:rPr>
          <w:sz w:val="48"/>
          <w:szCs w:val="48"/>
        </w:rPr>
      </w:pPr>
      <w:r>
        <w:rPr>
          <w:sz w:val="48"/>
          <w:szCs w:val="48"/>
        </w:rPr>
        <w:t>El estómago se di</w:t>
      </w:r>
      <w:r w:rsidRPr="00A94FAA">
        <w:rPr>
          <w:sz w:val="48"/>
          <w:szCs w:val="48"/>
        </w:rPr>
        <w:t>vide en</w:t>
      </w:r>
    </w:p>
    <w:p w:rsidR="00A94FAA" w:rsidRPr="00A94FAA" w:rsidRDefault="00A94FAA" w:rsidP="00A94FAA">
      <w:pPr>
        <w:jc w:val="center"/>
        <w:rPr>
          <w:sz w:val="48"/>
          <w:szCs w:val="48"/>
        </w:rPr>
      </w:pPr>
      <w:proofErr w:type="gramStart"/>
      <w:r w:rsidRPr="00A94FAA">
        <w:rPr>
          <w:sz w:val="48"/>
          <w:szCs w:val="48"/>
        </w:rPr>
        <w:t>varias</w:t>
      </w:r>
      <w:proofErr w:type="gramEnd"/>
      <w:r w:rsidRPr="00A94FAA">
        <w:rPr>
          <w:sz w:val="48"/>
          <w:szCs w:val="48"/>
        </w:rPr>
        <w:t xml:space="preserve"> partes, tras una primera</w:t>
      </w:r>
    </w:p>
    <w:p w:rsidR="00A94FAA" w:rsidRPr="00A94FAA" w:rsidRDefault="00A94FAA" w:rsidP="00A94FAA">
      <w:pPr>
        <w:jc w:val="center"/>
        <w:rPr>
          <w:sz w:val="48"/>
          <w:szCs w:val="48"/>
        </w:rPr>
      </w:pPr>
      <w:proofErr w:type="gramStart"/>
      <w:r w:rsidRPr="00A94FAA">
        <w:rPr>
          <w:sz w:val="48"/>
          <w:szCs w:val="48"/>
        </w:rPr>
        <w:t>descomposición</w:t>
      </w:r>
      <w:proofErr w:type="gramEnd"/>
      <w:r w:rsidRPr="00A94FAA">
        <w:rPr>
          <w:sz w:val="48"/>
          <w:szCs w:val="48"/>
        </w:rPr>
        <w:t xml:space="preserve"> los alimentos</w:t>
      </w:r>
    </w:p>
    <w:p w:rsidR="00A94FAA" w:rsidRPr="00A94FAA" w:rsidRDefault="00A94FAA" w:rsidP="00A94FAA">
      <w:pPr>
        <w:jc w:val="center"/>
        <w:rPr>
          <w:sz w:val="48"/>
          <w:szCs w:val="48"/>
        </w:rPr>
      </w:pPr>
      <w:r w:rsidRPr="00A94FAA">
        <w:rPr>
          <w:sz w:val="48"/>
          <w:szCs w:val="48"/>
        </w:rPr>
        <w:t xml:space="preserve">vuelven a la boca para la </w:t>
      </w:r>
      <w:r w:rsidRPr="00A94FAA">
        <w:rPr>
          <w:sz w:val="48"/>
          <w:szCs w:val="48"/>
        </w:rPr>
        <w:t>digestión</w:t>
      </w:r>
      <w:bookmarkStart w:id="0" w:name="_GoBack"/>
      <w:bookmarkEnd w:id="0"/>
    </w:p>
    <w:p w:rsidR="00A7181B" w:rsidRPr="00A94FAA" w:rsidRDefault="00A94FAA" w:rsidP="00A94FAA">
      <w:pPr>
        <w:jc w:val="center"/>
        <w:rPr>
          <w:sz w:val="48"/>
          <w:szCs w:val="48"/>
        </w:rPr>
      </w:pPr>
      <w:proofErr w:type="gramStart"/>
      <w:r w:rsidRPr="00A94FAA">
        <w:rPr>
          <w:sz w:val="48"/>
          <w:szCs w:val="48"/>
        </w:rPr>
        <w:t>definitiva</w:t>
      </w:r>
      <w:proofErr w:type="gramEnd"/>
      <w:r w:rsidRPr="00A94FAA">
        <w:rPr>
          <w:sz w:val="48"/>
          <w:szCs w:val="48"/>
        </w:rPr>
        <w:t>.</w:t>
      </w:r>
    </w:p>
    <w:sectPr w:rsidR="00A7181B" w:rsidRPr="00A94F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11"/>
    <w:rsid w:val="00915111"/>
    <w:rsid w:val="00A7181B"/>
    <w:rsid w:val="00A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2015-10-18T03:21:00Z</dcterms:created>
  <dcterms:modified xsi:type="dcterms:W3CDTF">2015-10-18T03:22:00Z</dcterms:modified>
</cp:coreProperties>
</file>