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3B4F85" w:rsidRDefault="00EC5E22" w:rsidP="00EC5E22">
      <w:pPr>
        <w:jc w:val="center"/>
      </w:pPr>
      <w:r w:rsidRPr="00EC5E22">
        <w:rPr>
          <w:sz w:val="48"/>
          <w:szCs w:val="48"/>
        </w:rPr>
        <w:t>DESDE EL APAREAMIENTO HASTA LA MADUREZ DE LAS CRÍAS LA PAREJA SE MANTIENE UNIDA Y AMBOS CUIDAN DE LOS CACHORROS</w:t>
      </w:r>
      <w:r>
        <w:t>.</w:t>
      </w:r>
      <w:bookmarkStart w:id="0" w:name="_GoBack"/>
      <w:bookmarkEnd w:id="0"/>
    </w:p>
    <w:sectPr w:rsidR="003B4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CF"/>
    <w:rsid w:val="003B4F85"/>
    <w:rsid w:val="00B360CF"/>
    <w:rsid w:val="00E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2015-10-17T16:40:00Z</dcterms:created>
  <dcterms:modified xsi:type="dcterms:W3CDTF">2015-10-17T16:42:00Z</dcterms:modified>
</cp:coreProperties>
</file>