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6BE" w:rsidRPr="00505CDE" w:rsidRDefault="007E59E3" w:rsidP="007E59E3">
      <w:pPr>
        <w:tabs>
          <w:tab w:val="left" w:pos="914"/>
        </w:tabs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Tecnologías de produc</w:t>
      </w:r>
      <w:r w:rsidRPr="00505CDE">
        <w:rPr>
          <w:rFonts w:eastAsia="Calibri" w:cstheme="minorHAnsi"/>
          <w:b/>
          <w:sz w:val="24"/>
          <w:szCs w:val="24"/>
        </w:rPr>
        <w:t>ción sustentable</w:t>
      </w:r>
    </w:p>
    <w:p w:rsidR="007E59E3" w:rsidRPr="00505CDE" w:rsidRDefault="007E59E3" w:rsidP="007E59E3">
      <w:pPr>
        <w:tabs>
          <w:tab w:val="left" w:pos="914"/>
        </w:tabs>
        <w:jc w:val="both"/>
        <w:rPr>
          <w:rFonts w:eastAsia="Calibri" w:cstheme="minorHAnsi"/>
          <w:sz w:val="24"/>
          <w:szCs w:val="24"/>
        </w:rPr>
      </w:pPr>
      <w:r w:rsidRPr="00505CDE">
        <w:rPr>
          <w:rFonts w:eastAsia="Calibri" w:cstheme="minorHAnsi"/>
          <w:sz w:val="24"/>
          <w:szCs w:val="24"/>
        </w:rPr>
        <w:t>La labranza de conservación  es un sistema de producción sustentable, la posible deficiencia de nitrógenos por inmovilización  se corrige con aplicación de nitrato de amonio y urea, este método se realiza con el uso de tecnología que sea de manera sustentable.</w:t>
      </w:r>
    </w:p>
    <w:p w:rsidR="00175891" w:rsidRDefault="00C356BE" w:rsidP="006A1A05">
      <w:pPr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  <w:lang w:eastAsia="es-BO"/>
        </w:rPr>
        <w:drawing>
          <wp:inline distT="0" distB="0" distL="0" distR="0">
            <wp:extent cx="5652135" cy="4475018"/>
            <wp:effectExtent l="0" t="0" r="5715" b="1905"/>
            <wp:docPr id="1" name="Imagen 1" descr="G:\DCIM\imagenes para el diplomado\tecnologia susten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imagenes para el diplomado\tecnologia sustentabl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484" cy="44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758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BE"/>
    <w:rsid w:val="000661A5"/>
    <w:rsid w:val="00110DC8"/>
    <w:rsid w:val="001125E6"/>
    <w:rsid w:val="00175891"/>
    <w:rsid w:val="001A05AE"/>
    <w:rsid w:val="001D7030"/>
    <w:rsid w:val="00232713"/>
    <w:rsid w:val="003046BE"/>
    <w:rsid w:val="00352689"/>
    <w:rsid w:val="00485BFD"/>
    <w:rsid w:val="00504E55"/>
    <w:rsid w:val="00562700"/>
    <w:rsid w:val="005F2A5C"/>
    <w:rsid w:val="006A1A05"/>
    <w:rsid w:val="007B58DA"/>
    <w:rsid w:val="007E59E3"/>
    <w:rsid w:val="00806821"/>
    <w:rsid w:val="00956E31"/>
    <w:rsid w:val="00963CB0"/>
    <w:rsid w:val="00A25B4A"/>
    <w:rsid w:val="00A61E8D"/>
    <w:rsid w:val="00AA6B1C"/>
    <w:rsid w:val="00BB1B5B"/>
    <w:rsid w:val="00BC668B"/>
    <w:rsid w:val="00BD772B"/>
    <w:rsid w:val="00C356BE"/>
    <w:rsid w:val="00DD7355"/>
    <w:rsid w:val="00E4107A"/>
    <w:rsid w:val="00E53930"/>
    <w:rsid w:val="00E70D67"/>
    <w:rsid w:val="00E768FB"/>
    <w:rsid w:val="00EB3DB8"/>
    <w:rsid w:val="00EC1084"/>
    <w:rsid w:val="00F2126D"/>
    <w:rsid w:val="00F234F9"/>
    <w:rsid w:val="00F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8D9034-6260-4E31-8BCF-1E28B463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BE"/>
    <w:pPr>
      <w:spacing w:after="200" w:line="276" w:lineRule="auto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2015-10-30T16:32:00Z</dcterms:created>
  <dcterms:modified xsi:type="dcterms:W3CDTF">2015-11-04T15:23:00Z</dcterms:modified>
</cp:coreProperties>
</file>