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E4" w:rsidRPr="003B6CF2" w:rsidRDefault="003B6CF2">
      <w:pPr>
        <w:rPr>
          <w:sz w:val="32"/>
        </w:rPr>
      </w:pPr>
      <w:bookmarkStart w:id="0" w:name="_GoBack"/>
      <w:r w:rsidRPr="003B6CF2">
        <w:rPr>
          <w:sz w:val="32"/>
        </w:rPr>
        <w:t>METODO DEDUCTIVO</w:t>
      </w:r>
    </w:p>
    <w:p w:rsidR="003B6CF2" w:rsidRPr="003B6CF2" w:rsidRDefault="003B6CF2" w:rsidP="003B6CF2">
      <w:pPr>
        <w:rPr>
          <w:sz w:val="32"/>
        </w:rPr>
      </w:pPr>
    </w:p>
    <w:p w:rsidR="003B6CF2" w:rsidRPr="003B6CF2" w:rsidRDefault="003B6CF2" w:rsidP="003B6CF2">
      <w:pPr>
        <w:rPr>
          <w:sz w:val="32"/>
        </w:rPr>
      </w:pPr>
      <w:r w:rsidRPr="003B6CF2">
        <w:rPr>
          <w:sz w:val="32"/>
        </w:rPr>
        <w:t>A partir de una ley universal se obtienen conclusiones particulares.</w:t>
      </w:r>
      <w:bookmarkEnd w:id="0"/>
    </w:p>
    <w:sectPr w:rsidR="003B6CF2" w:rsidRPr="003B6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F2"/>
    <w:rsid w:val="003B6CF2"/>
    <w:rsid w:val="006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2015-10-18T21:49:00Z</dcterms:created>
  <dcterms:modified xsi:type="dcterms:W3CDTF">2015-10-18T21:51:00Z</dcterms:modified>
</cp:coreProperties>
</file>