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B" w:rsidRDefault="00132F4D" w:rsidP="00132F4D">
      <w:pPr>
        <w:jc w:val="center"/>
      </w:pPr>
      <w:r>
        <w:t>DRUG Table USED FOR CLOSED CASTRATION</w:t>
      </w:r>
      <w:r>
        <w:br/>
      </w:r>
    </w:p>
    <w:p w:rsidR="00132F4D" w:rsidRDefault="00132F4D">
      <w:r>
        <w:t>Weight (W): 115kg</w:t>
      </w:r>
      <w:r>
        <w:tab/>
      </w:r>
      <w:r>
        <w:tab/>
        <w:t>Gender: Male</w:t>
      </w:r>
      <w:r>
        <w:tab/>
      </w:r>
      <w:r>
        <w:tab/>
        <w:t>Age: Calf</w:t>
      </w:r>
      <w:r>
        <w:tab/>
        <w:t>BCS: 4</w:t>
      </w:r>
    </w:p>
    <w:p w:rsidR="00132F4D" w:rsidRDefault="00132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518"/>
        <w:gridCol w:w="1122"/>
        <w:gridCol w:w="1146"/>
        <w:gridCol w:w="1046"/>
        <w:gridCol w:w="1032"/>
        <w:gridCol w:w="1070"/>
        <w:gridCol w:w="838"/>
        <w:gridCol w:w="909"/>
        <w:gridCol w:w="1263"/>
      </w:tblGrid>
      <w:tr w:rsidR="006040DD" w:rsidTr="006040DD">
        <w:tc>
          <w:tcPr>
            <w:tcW w:w="1065" w:type="dxa"/>
          </w:tcPr>
          <w:p w:rsidR="006040DD" w:rsidRDefault="006040DD">
            <w:r>
              <w:t>Drug</w:t>
            </w:r>
          </w:p>
        </w:tc>
        <w:tc>
          <w:tcPr>
            <w:tcW w:w="1518" w:type="dxa"/>
          </w:tcPr>
          <w:p w:rsidR="006040DD" w:rsidRDefault="006040DD">
            <w:r>
              <w:t>Concentration ©</w:t>
            </w:r>
          </w:p>
        </w:tc>
        <w:tc>
          <w:tcPr>
            <w:tcW w:w="1122" w:type="dxa"/>
          </w:tcPr>
          <w:p w:rsidR="006040DD" w:rsidRDefault="006040DD">
            <w:r>
              <w:t>Dosage (D)</w:t>
            </w:r>
          </w:p>
        </w:tc>
        <w:tc>
          <w:tcPr>
            <w:tcW w:w="1146" w:type="dxa"/>
          </w:tcPr>
          <w:p w:rsidR="006040DD" w:rsidRDefault="006040DD">
            <w:r>
              <w:t>Volume Given (mL)</w:t>
            </w:r>
          </w:p>
        </w:tc>
        <w:tc>
          <w:tcPr>
            <w:tcW w:w="1046" w:type="dxa"/>
          </w:tcPr>
          <w:p w:rsidR="006040DD" w:rsidRDefault="006040DD">
            <w:r>
              <w:t>Route</w:t>
            </w:r>
          </w:p>
        </w:tc>
        <w:tc>
          <w:tcPr>
            <w:tcW w:w="1032" w:type="dxa"/>
          </w:tcPr>
          <w:p w:rsidR="006040DD" w:rsidRDefault="006040DD">
            <w:r>
              <w:t xml:space="preserve">Time Given </w:t>
            </w:r>
          </w:p>
        </w:tc>
        <w:tc>
          <w:tcPr>
            <w:tcW w:w="1070" w:type="dxa"/>
          </w:tcPr>
          <w:p w:rsidR="006040DD" w:rsidRDefault="006040DD">
            <w:r>
              <w:t>Effect</w:t>
            </w:r>
          </w:p>
        </w:tc>
        <w:tc>
          <w:tcPr>
            <w:tcW w:w="838" w:type="dxa"/>
          </w:tcPr>
          <w:p w:rsidR="006040DD" w:rsidRDefault="006040DD">
            <w:r>
              <w:t xml:space="preserve">Toxic Dose </w:t>
            </w:r>
          </w:p>
        </w:tc>
        <w:tc>
          <w:tcPr>
            <w:tcW w:w="909" w:type="dxa"/>
          </w:tcPr>
          <w:p w:rsidR="006040DD" w:rsidRDefault="006040DD">
            <w:r>
              <w:t>Total Volume Given (mL)</w:t>
            </w:r>
          </w:p>
        </w:tc>
        <w:tc>
          <w:tcPr>
            <w:tcW w:w="871" w:type="dxa"/>
            <w:shd w:val="clear" w:color="auto" w:fill="auto"/>
          </w:tcPr>
          <w:p w:rsidR="006040DD" w:rsidRDefault="006040DD">
            <w:r>
              <w:t>Withdrawal</w:t>
            </w:r>
          </w:p>
          <w:p w:rsidR="006040DD" w:rsidRDefault="006040DD">
            <w:r>
              <w:t>Time</w:t>
            </w:r>
          </w:p>
          <w:p w:rsidR="006040DD" w:rsidRDefault="006040DD">
            <w:r>
              <w:t>(days)</w:t>
            </w:r>
          </w:p>
        </w:tc>
      </w:tr>
      <w:tr w:rsidR="006040DD" w:rsidTr="006040DD">
        <w:tc>
          <w:tcPr>
            <w:tcW w:w="1065" w:type="dxa"/>
          </w:tcPr>
          <w:p w:rsidR="006040DD" w:rsidRDefault="006040DD">
            <w:proofErr w:type="spellStart"/>
            <w:r>
              <w:t>Xylazine</w:t>
            </w:r>
            <w:proofErr w:type="spellEnd"/>
          </w:p>
        </w:tc>
        <w:tc>
          <w:tcPr>
            <w:tcW w:w="1518" w:type="dxa"/>
          </w:tcPr>
          <w:p w:rsidR="006040DD" w:rsidRDefault="006040DD">
            <w:r>
              <w:t>2% (20 mL)</w:t>
            </w:r>
          </w:p>
        </w:tc>
        <w:tc>
          <w:tcPr>
            <w:tcW w:w="1122" w:type="dxa"/>
          </w:tcPr>
          <w:p w:rsidR="006040DD" w:rsidRDefault="006040DD">
            <w:r>
              <w:t>0.05</w:t>
            </w:r>
          </w:p>
        </w:tc>
        <w:tc>
          <w:tcPr>
            <w:tcW w:w="1146" w:type="dxa"/>
          </w:tcPr>
          <w:p w:rsidR="006040DD" w:rsidRDefault="006040DD">
            <w:r>
              <w:t>0.3 mL</w:t>
            </w:r>
          </w:p>
        </w:tc>
        <w:tc>
          <w:tcPr>
            <w:tcW w:w="1046" w:type="dxa"/>
          </w:tcPr>
          <w:p w:rsidR="006040DD" w:rsidRDefault="006040DD">
            <w:r>
              <w:t>IV</w:t>
            </w:r>
          </w:p>
        </w:tc>
        <w:tc>
          <w:tcPr>
            <w:tcW w:w="1032" w:type="dxa"/>
          </w:tcPr>
          <w:p w:rsidR="006040DD" w:rsidRDefault="006040DD">
            <w:r>
              <w:t>2:41pm</w:t>
            </w:r>
          </w:p>
        </w:tc>
        <w:tc>
          <w:tcPr>
            <w:tcW w:w="1070" w:type="dxa"/>
          </w:tcPr>
          <w:p w:rsidR="006040DD" w:rsidRDefault="006040DD">
            <w:r>
              <w:t>Sedative</w:t>
            </w:r>
          </w:p>
        </w:tc>
        <w:tc>
          <w:tcPr>
            <w:tcW w:w="838" w:type="dxa"/>
          </w:tcPr>
          <w:p w:rsidR="006040DD" w:rsidRDefault="006040DD">
            <w:r>
              <w:t xml:space="preserve">   ---</w:t>
            </w:r>
          </w:p>
        </w:tc>
        <w:tc>
          <w:tcPr>
            <w:tcW w:w="909" w:type="dxa"/>
          </w:tcPr>
          <w:p w:rsidR="006040DD" w:rsidRDefault="006040DD">
            <w:r>
              <w:t>0.3 mL</w:t>
            </w:r>
          </w:p>
        </w:tc>
        <w:tc>
          <w:tcPr>
            <w:tcW w:w="871" w:type="dxa"/>
            <w:shd w:val="clear" w:color="auto" w:fill="auto"/>
          </w:tcPr>
          <w:p w:rsidR="006040DD" w:rsidRDefault="006040DD">
            <w:r>
              <w:t>3</w:t>
            </w:r>
          </w:p>
        </w:tc>
      </w:tr>
      <w:tr w:rsidR="006040DD" w:rsidTr="006040DD">
        <w:tc>
          <w:tcPr>
            <w:tcW w:w="1065" w:type="dxa"/>
          </w:tcPr>
          <w:p w:rsidR="006040DD" w:rsidRDefault="006040DD">
            <w:proofErr w:type="spellStart"/>
            <w:r>
              <w:t>Lidocaine</w:t>
            </w:r>
            <w:proofErr w:type="spellEnd"/>
            <w:r>
              <w:t xml:space="preserve"> </w:t>
            </w:r>
          </w:p>
        </w:tc>
        <w:tc>
          <w:tcPr>
            <w:tcW w:w="1518" w:type="dxa"/>
          </w:tcPr>
          <w:p w:rsidR="006040DD" w:rsidRDefault="006040DD">
            <w:r>
              <w:t>2% (20 mL)</w:t>
            </w:r>
          </w:p>
        </w:tc>
        <w:tc>
          <w:tcPr>
            <w:tcW w:w="1122" w:type="dxa"/>
          </w:tcPr>
          <w:p w:rsidR="006040DD" w:rsidRDefault="006040DD">
            <w:r>
              <w:t>0.2 mg/kg</w:t>
            </w:r>
          </w:p>
        </w:tc>
        <w:tc>
          <w:tcPr>
            <w:tcW w:w="1146" w:type="dxa"/>
          </w:tcPr>
          <w:p w:rsidR="006040DD" w:rsidRDefault="006040DD"/>
        </w:tc>
        <w:tc>
          <w:tcPr>
            <w:tcW w:w="1046" w:type="dxa"/>
          </w:tcPr>
          <w:p w:rsidR="006040DD" w:rsidRDefault="006040DD"/>
        </w:tc>
        <w:tc>
          <w:tcPr>
            <w:tcW w:w="1032" w:type="dxa"/>
          </w:tcPr>
          <w:p w:rsidR="006040DD" w:rsidRDefault="006040DD"/>
        </w:tc>
        <w:tc>
          <w:tcPr>
            <w:tcW w:w="1070" w:type="dxa"/>
          </w:tcPr>
          <w:p w:rsidR="006040DD" w:rsidRDefault="006040DD">
            <w:r>
              <w:t>Analgesia</w:t>
            </w:r>
          </w:p>
        </w:tc>
        <w:tc>
          <w:tcPr>
            <w:tcW w:w="838" w:type="dxa"/>
          </w:tcPr>
          <w:p w:rsidR="006040DD" w:rsidRDefault="006040DD">
            <w:r>
              <w:t>57.5</w:t>
            </w:r>
          </w:p>
        </w:tc>
        <w:tc>
          <w:tcPr>
            <w:tcW w:w="909" w:type="dxa"/>
          </w:tcPr>
          <w:p w:rsidR="006040DD" w:rsidRDefault="006040DD"/>
        </w:tc>
        <w:tc>
          <w:tcPr>
            <w:tcW w:w="871" w:type="dxa"/>
            <w:shd w:val="clear" w:color="auto" w:fill="auto"/>
          </w:tcPr>
          <w:p w:rsidR="006040DD" w:rsidRDefault="006040DD">
            <w:r>
              <w:t>2</w:t>
            </w:r>
          </w:p>
        </w:tc>
      </w:tr>
    </w:tbl>
    <w:p w:rsidR="00132F4D" w:rsidRDefault="00132F4D"/>
    <w:p w:rsidR="00132F4D" w:rsidRDefault="00132F4D"/>
    <w:p w:rsidR="00132F4D" w:rsidRDefault="00132F4D">
      <w:proofErr w:type="spellStart"/>
      <w:r>
        <w:t>Lidocaine</w:t>
      </w:r>
      <w:proofErr w:type="spellEnd"/>
      <w:r>
        <w:t xml:space="preserve"> was not administered for this procedure but it was advised that we could have utilized it if necessary. </w:t>
      </w:r>
    </w:p>
    <w:p w:rsidR="00132F4D" w:rsidRDefault="00132F4D">
      <w:r>
        <w:t xml:space="preserve">Toxic Dose of </w:t>
      </w:r>
      <w:proofErr w:type="spellStart"/>
      <w:r>
        <w:t>Lidocaine</w:t>
      </w:r>
      <w:proofErr w:type="spellEnd"/>
      <w:r>
        <w:t xml:space="preserve"> 2% is 10mg/kg</w:t>
      </w:r>
      <w:bookmarkStart w:id="0" w:name="_GoBack"/>
      <w:bookmarkEnd w:id="0"/>
    </w:p>
    <w:p w:rsidR="00132F4D" w:rsidRDefault="00132F4D">
      <w:r>
        <w:t xml:space="preserve">Therefore calculated toxic dose is 10*115/20 = </w:t>
      </w:r>
      <w:r w:rsidR="00FD1EBE">
        <w:t>57.5 mL</w:t>
      </w:r>
    </w:p>
    <w:p w:rsidR="00FD1EBE" w:rsidRDefault="00FD1EBE">
      <w:r>
        <w:t xml:space="preserve">Thus, the maximum volume of </w:t>
      </w:r>
      <w:proofErr w:type="spellStart"/>
      <w:r>
        <w:t>Lidocaine</w:t>
      </w:r>
      <w:proofErr w:type="spellEnd"/>
      <w:r>
        <w:t xml:space="preserve"> 2% that could be given to this animal is 57.5 mL</w:t>
      </w:r>
    </w:p>
    <w:sectPr w:rsidR="00FD1EBE" w:rsidSect="00132F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4D"/>
    <w:rsid w:val="00132F4D"/>
    <w:rsid w:val="006040DD"/>
    <w:rsid w:val="007022DB"/>
    <w:rsid w:val="00ED5BEB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540A89-F3A0-4E36-A531-AE4B6FAC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 Mulraine</dc:creator>
  <cp:keywords/>
  <dc:description/>
  <cp:lastModifiedBy>Shinel Mulraine</cp:lastModifiedBy>
  <cp:revision>3</cp:revision>
  <dcterms:created xsi:type="dcterms:W3CDTF">2015-09-21T14:06:00Z</dcterms:created>
  <dcterms:modified xsi:type="dcterms:W3CDTF">2015-09-22T21:23:00Z</dcterms:modified>
</cp:coreProperties>
</file>