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03" w:rsidRDefault="00B16EB6" w:rsidP="00B16EB6">
      <w:pPr>
        <w:jc w:val="center"/>
        <w:rPr>
          <w:b/>
        </w:rPr>
      </w:pPr>
      <w:r>
        <w:rPr>
          <w:b/>
        </w:rPr>
        <w:t>Reasons for castration</w:t>
      </w:r>
    </w:p>
    <w:p w:rsidR="00B16EB6" w:rsidRDefault="00B16EB6" w:rsidP="00B16EB6">
      <w:r>
        <w:t>Reasons given for castrating beef calves include to:</w:t>
      </w:r>
    </w:p>
    <w:p w:rsidR="00B16EB6" w:rsidRDefault="00B16EB6" w:rsidP="00B16EB6">
      <w:pPr>
        <w:pStyle w:val="ListParagraph"/>
      </w:pPr>
    </w:p>
    <w:p w:rsidR="00B16EB6" w:rsidRDefault="00B16EB6" w:rsidP="00B16EB6">
      <w:pPr>
        <w:pStyle w:val="ListParagraph"/>
        <w:numPr>
          <w:ilvl w:val="0"/>
          <w:numId w:val="1"/>
        </w:numPr>
      </w:pPr>
      <w:r>
        <w:t>stop the production of male hormones and semen</w:t>
      </w:r>
    </w:p>
    <w:p w:rsidR="00B16EB6" w:rsidRDefault="00B16EB6" w:rsidP="00B16EB6">
      <w:pPr>
        <w:pStyle w:val="ListParagraph"/>
        <w:numPr>
          <w:ilvl w:val="0"/>
          <w:numId w:val="1"/>
        </w:numPr>
      </w:pPr>
      <w:r>
        <w:t>historically, tame oxen for draught purposes</w:t>
      </w:r>
    </w:p>
    <w:p w:rsidR="00B16EB6" w:rsidRDefault="00B16EB6" w:rsidP="00B16EB6">
      <w:pPr>
        <w:pStyle w:val="ListParagraph"/>
        <w:numPr>
          <w:ilvl w:val="0"/>
          <w:numId w:val="1"/>
        </w:numPr>
      </w:pPr>
      <w:r>
        <w:t>prevent mating and reproduction after the age of puberty</w:t>
      </w:r>
    </w:p>
    <w:p w:rsidR="00B16EB6" w:rsidRDefault="00B16EB6" w:rsidP="00B16EB6">
      <w:pPr>
        <w:pStyle w:val="ListParagraph"/>
        <w:numPr>
          <w:ilvl w:val="0"/>
          <w:numId w:val="1"/>
        </w:numPr>
      </w:pPr>
      <w:r>
        <w:t>produce docile cattle that are easier to handle compared to bulls</w:t>
      </w:r>
    </w:p>
    <w:p w:rsidR="00B16EB6" w:rsidRDefault="00B16EB6" w:rsidP="00B16EB6">
      <w:pPr>
        <w:pStyle w:val="ListParagraph"/>
        <w:numPr>
          <w:ilvl w:val="0"/>
          <w:numId w:val="1"/>
        </w:numPr>
      </w:pPr>
      <w:r>
        <w:t>decrease aggressiveness, mounting activity, injuries, frequency of dark-cutting carcasses</w:t>
      </w:r>
    </w:p>
    <w:p w:rsidR="00B16EB6" w:rsidRDefault="00B16EB6" w:rsidP="00B16EB6">
      <w:pPr>
        <w:pStyle w:val="ListParagraph"/>
        <w:numPr>
          <w:ilvl w:val="0"/>
          <w:numId w:val="1"/>
        </w:numPr>
      </w:pPr>
      <w:r>
        <w:t>enhance on-farm safety for animals, producers and employees</w:t>
      </w:r>
    </w:p>
    <w:p w:rsidR="00B16EB6" w:rsidRDefault="00B16EB6" w:rsidP="00B16EB6">
      <w:pPr>
        <w:pStyle w:val="ListParagraph"/>
        <w:numPr>
          <w:ilvl w:val="0"/>
          <w:numId w:val="1"/>
        </w:numPr>
      </w:pPr>
      <w:r>
        <w:t>decrease costs associated with fencing and handling facilities compared to bulls</w:t>
      </w:r>
    </w:p>
    <w:p w:rsidR="00B16EB6" w:rsidRDefault="00B16EB6" w:rsidP="00B16EB6">
      <w:pPr>
        <w:pStyle w:val="ListParagraph"/>
        <w:numPr>
          <w:ilvl w:val="0"/>
          <w:numId w:val="1"/>
        </w:numPr>
      </w:pPr>
      <w:r>
        <w:t>avoid discounted price that packers pay for bull carcasses</w:t>
      </w:r>
    </w:p>
    <w:p w:rsidR="00B16EB6" w:rsidRDefault="00B16EB6" w:rsidP="00B16EB6">
      <w:pPr>
        <w:pStyle w:val="ListParagraph"/>
        <w:numPr>
          <w:ilvl w:val="0"/>
          <w:numId w:val="1"/>
        </w:numPr>
      </w:pPr>
      <w:r>
        <w:t>provide meat products of the quality consumers demand</w:t>
      </w:r>
    </w:p>
    <w:p w:rsidR="0045352E" w:rsidRDefault="0045352E" w:rsidP="00B16EB6">
      <w:pPr>
        <w:pStyle w:val="ListParagraph"/>
        <w:numPr>
          <w:ilvl w:val="0"/>
          <w:numId w:val="1"/>
        </w:numPr>
      </w:pPr>
      <w:r>
        <w:t>Correction of scrotal hernia</w:t>
      </w:r>
    </w:p>
    <w:p w:rsidR="0045352E" w:rsidRPr="00B16EB6" w:rsidRDefault="0045352E" w:rsidP="00B16EB6">
      <w:pPr>
        <w:pStyle w:val="ListParagraph"/>
        <w:numPr>
          <w:ilvl w:val="0"/>
          <w:numId w:val="1"/>
        </w:numPr>
      </w:pPr>
      <w:r>
        <w:t>Malignant disease of irreversible injury to the testes</w:t>
      </w:r>
      <w:bookmarkStart w:id="0" w:name="_GoBack"/>
      <w:bookmarkEnd w:id="0"/>
    </w:p>
    <w:sectPr w:rsidR="0045352E" w:rsidRPr="00B16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91E0A"/>
    <w:multiLevelType w:val="hybridMultilevel"/>
    <w:tmpl w:val="3F34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B6"/>
    <w:rsid w:val="00260E03"/>
    <w:rsid w:val="0045352E"/>
    <w:rsid w:val="00B1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>Toshiba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2</cp:revision>
  <dcterms:created xsi:type="dcterms:W3CDTF">2015-09-21T02:35:00Z</dcterms:created>
  <dcterms:modified xsi:type="dcterms:W3CDTF">2015-09-21T02:42:00Z</dcterms:modified>
</cp:coreProperties>
</file>