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46" w:rsidRDefault="00C15E46" w:rsidP="00C15E46">
      <w:pPr>
        <w:pStyle w:val="ListParagraph"/>
        <w:rPr>
          <w:rFonts w:ascii="Times New Roman" w:hAnsi="Times New Roman" w:cs="Times New Roman"/>
          <w:color w:val="FF0000"/>
          <w:sz w:val="36"/>
          <w:szCs w:val="28"/>
        </w:rPr>
      </w:pPr>
      <w:r>
        <w:rPr>
          <w:rFonts w:ascii="Times New Roman" w:hAnsi="Times New Roman" w:cs="Times New Roman"/>
          <w:color w:val="FF0000"/>
          <w:sz w:val="36"/>
          <w:szCs w:val="28"/>
        </w:rPr>
        <w:t>Intramuscular I</w:t>
      </w:r>
      <w:r w:rsidRPr="00C15E46">
        <w:rPr>
          <w:rFonts w:ascii="Times New Roman" w:hAnsi="Times New Roman" w:cs="Times New Roman"/>
          <w:color w:val="FF0000"/>
          <w:sz w:val="36"/>
          <w:szCs w:val="28"/>
        </w:rPr>
        <w:t xml:space="preserve">njection </w:t>
      </w:r>
      <w:r w:rsidR="0093054E">
        <w:rPr>
          <w:rFonts w:ascii="Times New Roman" w:hAnsi="Times New Roman" w:cs="Times New Roman"/>
          <w:color w:val="FF0000"/>
          <w:sz w:val="36"/>
          <w:szCs w:val="28"/>
        </w:rPr>
        <w:t>Procedure</w:t>
      </w:r>
      <w:bookmarkStart w:id="0" w:name="_GoBack"/>
      <w:bookmarkEnd w:id="0"/>
    </w:p>
    <w:p w:rsidR="00C15E46" w:rsidRPr="00C15E46" w:rsidRDefault="00C15E46" w:rsidP="00C15E46">
      <w:pPr>
        <w:pStyle w:val="ListParagraph"/>
        <w:rPr>
          <w:rFonts w:ascii="Times New Roman" w:hAnsi="Times New Roman" w:cs="Times New Roman"/>
          <w:color w:val="FF0000"/>
          <w:sz w:val="36"/>
          <w:szCs w:val="28"/>
        </w:rPr>
      </w:pPr>
    </w:p>
    <w:p w:rsidR="00C15E46" w:rsidRPr="00C15E46" w:rsidRDefault="00C15E46" w:rsidP="00C15E46">
      <w:pPr>
        <w:pStyle w:val="ListParagraph"/>
        <w:numPr>
          <w:ilvl w:val="0"/>
          <w:numId w:val="2"/>
        </w:numPr>
        <w:rPr>
          <w:rFonts w:ascii="Times New Roman" w:hAnsi="Times New Roman" w:cs="Times New Roman"/>
          <w:sz w:val="28"/>
          <w:szCs w:val="28"/>
        </w:rPr>
      </w:pPr>
      <w:r w:rsidRPr="00C15E46">
        <w:rPr>
          <w:rFonts w:ascii="Times New Roman" w:hAnsi="Times New Roman" w:cs="Times New Roman"/>
          <w:sz w:val="28"/>
          <w:szCs w:val="28"/>
        </w:rPr>
        <w:t>Many drugs have to be injected deep into the muscles to give more rapid absorption and may lead to less irritation.</w:t>
      </w:r>
    </w:p>
    <w:p w:rsidR="00C15E46" w:rsidRDefault="00C15E46" w:rsidP="00C15E46">
      <w:pPr>
        <w:pStyle w:val="ListParagraph"/>
        <w:numPr>
          <w:ilvl w:val="0"/>
          <w:numId w:val="2"/>
        </w:numPr>
        <w:rPr>
          <w:rFonts w:ascii="Times New Roman" w:hAnsi="Times New Roman" w:cs="Times New Roman"/>
          <w:sz w:val="28"/>
          <w:szCs w:val="28"/>
        </w:rPr>
      </w:pPr>
      <w:r w:rsidRPr="00C15E46">
        <w:rPr>
          <w:rFonts w:ascii="Times New Roman" w:hAnsi="Times New Roman" w:cs="Times New Roman"/>
          <w:sz w:val="28"/>
          <w:szCs w:val="28"/>
        </w:rPr>
        <w:t>In cattle the intramuscular injection should be given deep into the muscles of the neck rather than into the big muscle mass of a hind quarter. The reason is that the rear end is where the high-priced meat is on the carcass, and is the last place you want to cause an abscess in the carcas</w:t>
      </w:r>
      <w:r>
        <w:rPr>
          <w:rFonts w:ascii="Times New Roman" w:hAnsi="Times New Roman" w:cs="Times New Roman"/>
          <w:sz w:val="28"/>
          <w:szCs w:val="28"/>
        </w:rPr>
        <w:t>s</w:t>
      </w:r>
      <w:r w:rsidRPr="00C15E46">
        <w:rPr>
          <w:rFonts w:ascii="Times New Roman" w:hAnsi="Times New Roman" w:cs="Times New Roman"/>
          <w:sz w:val="28"/>
          <w:szCs w:val="28"/>
        </w:rPr>
        <w:t xml:space="preserve"> to be found when </w:t>
      </w:r>
      <w:r>
        <w:rPr>
          <w:rFonts w:ascii="Times New Roman" w:hAnsi="Times New Roman" w:cs="Times New Roman"/>
          <w:sz w:val="28"/>
          <w:szCs w:val="28"/>
        </w:rPr>
        <w:t>the animal</w:t>
      </w:r>
      <w:r w:rsidRPr="00C15E46">
        <w:rPr>
          <w:rFonts w:ascii="Times New Roman" w:hAnsi="Times New Roman" w:cs="Times New Roman"/>
          <w:sz w:val="28"/>
          <w:szCs w:val="28"/>
        </w:rPr>
        <w:t xml:space="preserve"> is killed.</w:t>
      </w:r>
    </w:p>
    <w:p w:rsidR="00A93B1E" w:rsidRDefault="00A93B1E" w:rsidP="00C15E4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Wipe the area off with and alcohol swab.</w:t>
      </w:r>
    </w:p>
    <w:p w:rsidR="00C15E46" w:rsidRPr="00C15E46" w:rsidRDefault="00C15E46" w:rsidP="00C15E4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Remove the needle from the syringe.</w:t>
      </w:r>
    </w:p>
    <w:p w:rsidR="00C15E46" w:rsidRDefault="00C15E46" w:rsidP="00C15E4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When giving and IM injection into the rump area y</w:t>
      </w:r>
      <w:r w:rsidRPr="00C15E46">
        <w:rPr>
          <w:rFonts w:ascii="Times New Roman" w:hAnsi="Times New Roman" w:cs="Times New Roman"/>
          <w:sz w:val="28"/>
          <w:szCs w:val="28"/>
        </w:rPr>
        <w:t xml:space="preserve">ou can warn </w:t>
      </w:r>
      <w:r>
        <w:rPr>
          <w:rFonts w:ascii="Times New Roman" w:hAnsi="Times New Roman" w:cs="Times New Roman"/>
          <w:sz w:val="28"/>
          <w:szCs w:val="28"/>
        </w:rPr>
        <w:t>the animal</w:t>
      </w:r>
      <w:r w:rsidRPr="00C15E46">
        <w:rPr>
          <w:rFonts w:ascii="Times New Roman" w:hAnsi="Times New Roman" w:cs="Times New Roman"/>
          <w:sz w:val="28"/>
          <w:szCs w:val="28"/>
        </w:rPr>
        <w:t xml:space="preserve"> by banging on the injection spot with your fist a couple of times before you stick the needle in</w:t>
      </w:r>
      <w:r>
        <w:rPr>
          <w:rFonts w:ascii="Times New Roman" w:hAnsi="Times New Roman" w:cs="Times New Roman"/>
          <w:sz w:val="28"/>
          <w:szCs w:val="28"/>
        </w:rPr>
        <w:t xml:space="preserve"> using one swift motion of the same hand</w:t>
      </w:r>
      <w:r w:rsidRPr="00C15E46">
        <w:rPr>
          <w:rFonts w:ascii="Times New Roman" w:hAnsi="Times New Roman" w:cs="Times New Roman"/>
          <w:sz w:val="28"/>
          <w:szCs w:val="28"/>
        </w:rPr>
        <w:t>.</w:t>
      </w:r>
      <w:r>
        <w:rPr>
          <w:rFonts w:ascii="Times New Roman" w:hAnsi="Times New Roman" w:cs="Times New Roman"/>
          <w:sz w:val="28"/>
          <w:szCs w:val="28"/>
        </w:rPr>
        <w:t>(needle only)</w:t>
      </w:r>
    </w:p>
    <w:p w:rsidR="00C15E46" w:rsidRPr="00C15E46" w:rsidRDefault="00C15E46" w:rsidP="00C15E4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Once placed into the animal then attach the syringe to the needle.</w:t>
      </w:r>
    </w:p>
    <w:p w:rsidR="00C15E46" w:rsidRPr="00C15E46" w:rsidRDefault="00C15E46" w:rsidP="00C15E46">
      <w:pPr>
        <w:pStyle w:val="ListParagraph"/>
        <w:numPr>
          <w:ilvl w:val="0"/>
          <w:numId w:val="2"/>
        </w:numPr>
        <w:rPr>
          <w:rFonts w:ascii="Times New Roman" w:hAnsi="Times New Roman" w:cs="Times New Roman"/>
          <w:sz w:val="28"/>
          <w:szCs w:val="28"/>
        </w:rPr>
      </w:pPr>
      <w:r w:rsidRPr="00C15E46">
        <w:rPr>
          <w:rFonts w:ascii="Times New Roman" w:hAnsi="Times New Roman" w:cs="Times New Roman"/>
          <w:sz w:val="28"/>
          <w:szCs w:val="28"/>
        </w:rPr>
        <w:t>It is important that the injection is not put into subcutaneous fat and actually hits muscle. That’s why it needs to go in deep.</w:t>
      </w:r>
    </w:p>
    <w:p w:rsidR="00C15E46" w:rsidRPr="00C15E46" w:rsidRDefault="00C15E46" w:rsidP="00C15E46">
      <w:pPr>
        <w:pStyle w:val="ListParagraph"/>
        <w:numPr>
          <w:ilvl w:val="0"/>
          <w:numId w:val="2"/>
        </w:numPr>
        <w:rPr>
          <w:rFonts w:ascii="Times New Roman" w:hAnsi="Times New Roman" w:cs="Times New Roman"/>
          <w:sz w:val="28"/>
          <w:szCs w:val="28"/>
        </w:rPr>
      </w:pPr>
      <w:r w:rsidRPr="00C15E46">
        <w:rPr>
          <w:rFonts w:ascii="Times New Roman" w:hAnsi="Times New Roman" w:cs="Times New Roman"/>
          <w:sz w:val="28"/>
          <w:szCs w:val="28"/>
        </w:rPr>
        <w:t>Just before pressing the syringe plunger; withdraw it a little and if has inadvertently gone into a blood vessel, blood will show in the barrel of the syringe. If this happens the needle must be moved to a new site so that the injection is intramuscular and not intravenous.</w:t>
      </w:r>
    </w:p>
    <w:p w:rsidR="00D22B2A" w:rsidRPr="00C15E46" w:rsidRDefault="00C15E46" w:rsidP="00C15E46">
      <w:pPr>
        <w:pStyle w:val="ListParagraph"/>
        <w:numPr>
          <w:ilvl w:val="0"/>
          <w:numId w:val="2"/>
        </w:numPr>
        <w:rPr>
          <w:rFonts w:ascii="Times New Roman" w:hAnsi="Times New Roman" w:cs="Times New Roman"/>
          <w:sz w:val="28"/>
          <w:szCs w:val="28"/>
        </w:rPr>
      </w:pPr>
      <w:r w:rsidRPr="00C15E46">
        <w:rPr>
          <w:rFonts w:ascii="Times New Roman" w:hAnsi="Times New Roman" w:cs="Times New Roman"/>
          <w:sz w:val="28"/>
          <w:szCs w:val="28"/>
        </w:rPr>
        <w:t xml:space="preserve">If a spore of some </w:t>
      </w:r>
      <w:proofErr w:type="spellStart"/>
      <w:r w:rsidRPr="00C15E46">
        <w:rPr>
          <w:rFonts w:ascii="Times New Roman" w:hAnsi="Times New Roman" w:cs="Times New Roman"/>
          <w:sz w:val="28"/>
          <w:szCs w:val="28"/>
        </w:rPr>
        <w:t>clostridial</w:t>
      </w:r>
      <w:proofErr w:type="spellEnd"/>
      <w:r w:rsidRPr="00C15E46">
        <w:rPr>
          <w:rFonts w:ascii="Times New Roman" w:hAnsi="Times New Roman" w:cs="Times New Roman"/>
          <w:sz w:val="28"/>
          <w:szCs w:val="28"/>
        </w:rPr>
        <w:t xml:space="preserve"> organism such as tetanus, blackleg, black disease or malignant oedema, is lying harmlessly in the muscle, the disturbance created by the injection may cause it to germinate leading to fatal disease. This is a good reason for keeping </w:t>
      </w:r>
      <w:proofErr w:type="spellStart"/>
      <w:r w:rsidRPr="00C15E46">
        <w:rPr>
          <w:rFonts w:ascii="Times New Roman" w:hAnsi="Times New Roman" w:cs="Times New Roman"/>
          <w:sz w:val="28"/>
          <w:szCs w:val="28"/>
        </w:rPr>
        <w:t>clostridial</w:t>
      </w:r>
      <w:proofErr w:type="spellEnd"/>
      <w:r w:rsidRPr="00C15E46">
        <w:rPr>
          <w:rFonts w:ascii="Times New Roman" w:hAnsi="Times New Roman" w:cs="Times New Roman"/>
          <w:sz w:val="28"/>
          <w:szCs w:val="28"/>
        </w:rPr>
        <w:t xml:space="preserve"> vaccinations up-to-date.</w:t>
      </w:r>
    </w:p>
    <w:sectPr w:rsidR="00D22B2A" w:rsidRPr="00C15E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BED"/>
    <w:multiLevelType w:val="hybridMultilevel"/>
    <w:tmpl w:val="D4FC628E"/>
    <w:lvl w:ilvl="0" w:tplc="55E840FC">
      <w:numFmt w:val="bullet"/>
      <w:lvlText w:val="-"/>
      <w:lvlJc w:val="left"/>
      <w:pPr>
        <w:ind w:left="1080" w:hanging="360"/>
      </w:pPr>
      <w:rPr>
        <w:rFonts w:ascii="Times New Roman" w:eastAsiaTheme="minorHAnsi"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1">
    <w:nsid w:val="40523B6C"/>
    <w:multiLevelType w:val="hybridMultilevel"/>
    <w:tmpl w:val="E6584464"/>
    <w:lvl w:ilvl="0" w:tplc="09D23D38">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46"/>
    <w:rsid w:val="0093054E"/>
    <w:rsid w:val="00957E58"/>
    <w:rsid w:val="00A93B1E"/>
    <w:rsid w:val="00C15E46"/>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5</cp:revision>
  <dcterms:created xsi:type="dcterms:W3CDTF">2015-09-13T05:17:00Z</dcterms:created>
  <dcterms:modified xsi:type="dcterms:W3CDTF">2015-09-13T06:07:00Z</dcterms:modified>
</cp:coreProperties>
</file>