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1C" w:rsidRDefault="00324172">
      <w:r>
        <w:t xml:space="preserve">Συμπεριφορισμός ή </w:t>
      </w:r>
      <w:proofErr w:type="spellStart"/>
      <w:r>
        <w:t>Μπιχεβιορισμός</w:t>
      </w:r>
      <w:proofErr w:type="spellEnd"/>
      <w:r>
        <w:t xml:space="preserve">. Θεμελιώδες αξίωμα αυτής της θεωρίας είναι ότι η μάθηση και η απόκτηση της γνώσης είναι αποτέλεσμα </w:t>
      </w:r>
      <w:proofErr w:type="spellStart"/>
      <w:r>
        <w:t>συνεξαρτήσεων</w:t>
      </w:r>
      <w:proofErr w:type="spellEnd"/>
      <w:r>
        <w:t xml:space="preserve"> ανάμεσα στα ερεθίσματα που δέχεται το άτομο από το περιβάλλον του και τις αντιδράσεις του στα ερεθίσματα αυτά. Δηλαδή η συμπεριφορά του ατόμου ελέγχεται και διαμορφώνεται από περιβαλλοντικούς παράγοντες.</w:t>
      </w:r>
      <w:bookmarkStart w:id="0" w:name="_GoBack"/>
      <w:bookmarkEnd w:id="0"/>
    </w:p>
    <w:sectPr w:rsidR="007C7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72"/>
    <w:rsid w:val="00324172"/>
    <w:rsid w:val="007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Δημητρα</dc:creator>
  <cp:lastModifiedBy>Δημητρα</cp:lastModifiedBy>
  <cp:revision>2</cp:revision>
  <dcterms:created xsi:type="dcterms:W3CDTF">2015-02-14T19:29:00Z</dcterms:created>
  <dcterms:modified xsi:type="dcterms:W3CDTF">2015-02-14T19:30:00Z</dcterms:modified>
</cp:coreProperties>
</file>