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06" w:rsidRPr="00C976B3" w:rsidRDefault="005260D4">
      <w:pPr>
        <w:rPr>
          <w:rFonts w:ascii="Times New Roman" w:hAnsi="Times New Roman" w:cs="Times New Roman"/>
          <w:sz w:val="48"/>
          <w:szCs w:val="48"/>
          <w:u w:val="single"/>
        </w:rPr>
      </w:pPr>
      <w:r w:rsidRPr="00C976B3">
        <w:rPr>
          <w:rFonts w:ascii="Times New Roman" w:hAnsi="Times New Roman" w:cs="Times New Roman"/>
          <w:sz w:val="48"/>
          <w:szCs w:val="48"/>
          <w:u w:val="single"/>
          <w:lang w:val="en-GB"/>
        </w:rPr>
        <w:t>J</w:t>
      </w:r>
      <w:r w:rsidRPr="00C976B3">
        <w:rPr>
          <w:rFonts w:ascii="Times New Roman" w:hAnsi="Times New Roman" w:cs="Times New Roman"/>
          <w:sz w:val="48"/>
          <w:szCs w:val="48"/>
          <w:u w:val="single"/>
        </w:rPr>
        <w:t xml:space="preserve">. </w:t>
      </w:r>
      <w:r w:rsidRPr="00C976B3">
        <w:rPr>
          <w:rFonts w:ascii="Times New Roman" w:hAnsi="Times New Roman" w:cs="Times New Roman"/>
          <w:sz w:val="48"/>
          <w:szCs w:val="48"/>
          <w:u w:val="single"/>
          <w:lang w:val="en-GB"/>
        </w:rPr>
        <w:t>BRUNER</w:t>
      </w:r>
    </w:p>
    <w:p w:rsidR="005260D4" w:rsidRPr="00C976B3" w:rsidRDefault="005260D4">
      <w:pPr>
        <w:rPr>
          <w:rFonts w:ascii="Times New Roman" w:hAnsi="Times New Roman" w:cs="Times New Roman"/>
          <w:b/>
          <w:sz w:val="40"/>
          <w:szCs w:val="40"/>
        </w:rPr>
      </w:pPr>
      <w:r w:rsidRPr="00C976B3">
        <w:rPr>
          <w:rFonts w:ascii="Times New Roman" w:hAnsi="Times New Roman" w:cs="Times New Roman"/>
          <w:b/>
          <w:sz w:val="40"/>
          <w:szCs w:val="40"/>
        </w:rPr>
        <w:t xml:space="preserve">   Θεωρητικός της Αναπτυξιακής- Γνωστικής Θεωρίας.</w:t>
      </w:r>
    </w:p>
    <w:p w:rsidR="00C976B3" w:rsidRDefault="005260D4">
      <w:pPr>
        <w:rPr>
          <w:rFonts w:ascii="Times New Roman" w:hAnsi="Times New Roman" w:cs="Times New Roman"/>
          <w:sz w:val="40"/>
          <w:szCs w:val="40"/>
        </w:rPr>
      </w:pPr>
      <w:r w:rsidRPr="00C976B3">
        <w:rPr>
          <w:rFonts w:ascii="Times New Roman" w:hAnsi="Times New Roman" w:cs="Times New Roman"/>
          <w:sz w:val="40"/>
          <w:szCs w:val="40"/>
        </w:rPr>
        <w:t xml:space="preserve">    Οι μαθητές  ανακαλύπτουν τη γνώση μέσα από </w:t>
      </w:r>
      <w:proofErr w:type="spellStart"/>
      <w:r w:rsidRPr="00C976B3">
        <w:rPr>
          <w:rFonts w:ascii="Times New Roman" w:hAnsi="Times New Roman" w:cs="Times New Roman"/>
          <w:sz w:val="40"/>
          <w:szCs w:val="40"/>
        </w:rPr>
        <w:t>ανακαλυπτικές</w:t>
      </w:r>
      <w:proofErr w:type="spellEnd"/>
      <w:r w:rsidRPr="00C976B3">
        <w:rPr>
          <w:rFonts w:ascii="Times New Roman" w:hAnsi="Times New Roman" w:cs="Times New Roman"/>
          <w:sz w:val="40"/>
          <w:szCs w:val="40"/>
        </w:rPr>
        <w:t xml:space="preserve"> διαδικασίες με το πείραμα , τη δοκιμή, την επαλήθευση  ή τη διάψευση. </w:t>
      </w:r>
    </w:p>
    <w:p w:rsidR="005260D4" w:rsidRPr="00C976B3" w:rsidRDefault="005260D4">
      <w:pPr>
        <w:rPr>
          <w:rFonts w:ascii="Times New Roman" w:hAnsi="Times New Roman" w:cs="Times New Roman"/>
          <w:sz w:val="40"/>
          <w:szCs w:val="40"/>
        </w:rPr>
      </w:pPr>
      <w:r w:rsidRPr="00C976B3">
        <w:rPr>
          <w:rFonts w:ascii="Times New Roman" w:hAnsi="Times New Roman" w:cs="Times New Roman"/>
          <w:sz w:val="40"/>
          <w:szCs w:val="40"/>
        </w:rPr>
        <w:t xml:space="preserve">Ο εκπαιδευτικός έχει το ρόλο του εμψυχωτή, του </w:t>
      </w:r>
      <w:proofErr w:type="spellStart"/>
      <w:r w:rsidRPr="00C976B3">
        <w:rPr>
          <w:rFonts w:ascii="Times New Roman" w:hAnsi="Times New Roman" w:cs="Times New Roman"/>
          <w:sz w:val="40"/>
          <w:szCs w:val="40"/>
        </w:rPr>
        <w:t>διευκολυντή</w:t>
      </w:r>
      <w:proofErr w:type="spellEnd"/>
      <w:r w:rsidRPr="00C976B3">
        <w:rPr>
          <w:rFonts w:ascii="Times New Roman" w:hAnsi="Times New Roman" w:cs="Times New Roman"/>
          <w:sz w:val="40"/>
          <w:szCs w:val="40"/>
        </w:rPr>
        <w:t>, του καθοδηγητή στη διαδικασία της ανακάλυψης.</w:t>
      </w:r>
    </w:p>
    <w:sectPr w:rsidR="005260D4" w:rsidRPr="00C976B3" w:rsidSect="001822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0D4"/>
    <w:rsid w:val="00182206"/>
    <w:rsid w:val="005260D4"/>
    <w:rsid w:val="00C976B3"/>
    <w:rsid w:val="00EA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giota</dc:creator>
  <cp:keywords/>
  <dc:description/>
  <cp:lastModifiedBy>giota</cp:lastModifiedBy>
  <cp:revision>2</cp:revision>
  <dcterms:created xsi:type="dcterms:W3CDTF">2015-01-23T13:23:00Z</dcterms:created>
  <dcterms:modified xsi:type="dcterms:W3CDTF">2015-01-24T18:54:00Z</dcterms:modified>
</cp:coreProperties>
</file>