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F00" w:rsidRPr="00FD56BC" w:rsidRDefault="00FD56BC">
      <w:r>
        <w:t>Οι θεωρίες του μπηχεϋβιορισμού (συμπεριφορισμού) λαμβάνουν υπόψη μόνο τις μεταβολές, τις μετατροπές της εξωτερικά παρατηρούμενης συμπεριφοράς. Απορρίπτουν τις υποθέσεις ή τις ερμηνείες που στηρίζονται στις εσωτερικές νοητικές διεργασίες των ανθρώπων. Αυτό που τους ενδιαφέρει είναι το εξωτερικό ερέθισμα από το περιβάλλον στο άτομο και η ανταπόκριση του ατόμου στο δοσμένο ερέθισμα. Όσον αφορά τη μάθηση, όσο περίπλοκη κι αν είναι μπορεί πάντα να αναλυθεί σε στοιχειωδέστερα τμήματα. Η γνώση λοιπόν είναι μία οντότητα που μπορεί να μεταδοθεί.</w:t>
      </w:r>
    </w:p>
    <w:sectPr w:rsidR="009C1F00" w:rsidRPr="00FD56BC" w:rsidSect="009C1F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FD56BC"/>
    <w:rsid w:val="009C1F00"/>
    <w:rsid w:val="00FD5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F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84</Words>
  <Characters>459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Mona</dc:creator>
  <cp:lastModifiedBy>Marina Mona</cp:lastModifiedBy>
  <cp:revision>1</cp:revision>
  <dcterms:created xsi:type="dcterms:W3CDTF">2015-01-25T11:56:00Z</dcterms:created>
  <dcterms:modified xsi:type="dcterms:W3CDTF">2015-01-25T12:16:00Z</dcterms:modified>
</cp:coreProperties>
</file>