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F2A" w:rsidRPr="00A65F2A" w:rsidRDefault="00A65F2A" w:rsidP="00A65F2A">
      <w:pPr>
        <w:rPr>
          <w:rFonts w:ascii="Arial" w:hAnsi="Arial" w:cs="Arial"/>
          <w:sz w:val="24"/>
          <w:szCs w:val="24"/>
        </w:rPr>
      </w:pPr>
      <w:r w:rsidRPr="00A65F2A">
        <w:rPr>
          <w:rFonts w:ascii="Arial" w:hAnsi="Arial" w:cs="Arial"/>
          <w:sz w:val="24"/>
          <w:szCs w:val="24"/>
        </w:rPr>
        <w:t>El aprendizaje es el proceso a través del cual se adquieren o modifican habilidades, destrezas, conocimientos, conductas o valores como resultado del estudio, la experiencia, la instrucción, el razonamiento y la observación. Este proceso puede ser analizado desde distintas perspectivas, por lo que existen distintas teorías del aprendizaje. El aprendizaje es una de las funciones mentales más importantes en humanos, animales y sistemas artificiales.</w:t>
      </w:r>
    </w:p>
    <w:p w:rsidR="00A65F2A" w:rsidRPr="00A65F2A" w:rsidRDefault="00A65F2A" w:rsidP="00A65F2A">
      <w:pPr>
        <w:rPr>
          <w:rFonts w:ascii="Arial" w:hAnsi="Arial" w:cs="Arial"/>
          <w:sz w:val="24"/>
          <w:szCs w:val="24"/>
        </w:rPr>
      </w:pPr>
      <w:r w:rsidRPr="00A65F2A">
        <w:rPr>
          <w:rFonts w:ascii="Arial" w:hAnsi="Arial" w:cs="Arial"/>
          <w:sz w:val="24"/>
          <w:szCs w:val="24"/>
        </w:rPr>
        <w:t xml:space="preserve">El aprendizaje humano está relacionado con la educación y el desarrollo personal. Debe estar orientado adecuadamente y es favorecido cuando el individuo está motivado. El estudio acerca de cómo aprender interesa a la neuropsicología, la psicología educacional y la </w:t>
      </w:r>
      <w:proofErr w:type="spellStart"/>
      <w:r w:rsidRPr="00A65F2A">
        <w:rPr>
          <w:rFonts w:ascii="Arial" w:hAnsi="Arial" w:cs="Arial"/>
          <w:sz w:val="24"/>
          <w:szCs w:val="24"/>
        </w:rPr>
        <w:t>antropogogía</w:t>
      </w:r>
      <w:proofErr w:type="spellEnd"/>
      <w:r w:rsidRPr="00A65F2A">
        <w:rPr>
          <w:rFonts w:ascii="Arial" w:hAnsi="Arial" w:cs="Arial"/>
          <w:sz w:val="24"/>
          <w:szCs w:val="24"/>
        </w:rPr>
        <w:t xml:space="preserve">, la que recoge las peculiaridades propias de cada etapa del desarrollo humano, y concibe sus planteamientos teóricos, metodológicos y didácticos para cada una de ellas. En ella se enmarcan, por ejemplo: la pedagogía, la educación de niños; y la </w:t>
      </w:r>
      <w:proofErr w:type="spellStart"/>
      <w:r w:rsidRPr="00A65F2A">
        <w:rPr>
          <w:rFonts w:ascii="Arial" w:hAnsi="Arial" w:cs="Arial"/>
          <w:sz w:val="24"/>
          <w:szCs w:val="24"/>
        </w:rPr>
        <w:t>andragogía</w:t>
      </w:r>
      <w:proofErr w:type="spellEnd"/>
      <w:r w:rsidRPr="00A65F2A">
        <w:rPr>
          <w:rFonts w:ascii="Arial" w:hAnsi="Arial" w:cs="Arial"/>
          <w:sz w:val="24"/>
          <w:szCs w:val="24"/>
        </w:rPr>
        <w:t>, la educación de adultos.</w:t>
      </w:r>
    </w:p>
    <w:p w:rsidR="00A65F2A" w:rsidRPr="00A65F2A" w:rsidRDefault="00A65F2A" w:rsidP="00A65F2A">
      <w:pPr>
        <w:rPr>
          <w:rFonts w:ascii="Arial" w:hAnsi="Arial" w:cs="Arial"/>
          <w:sz w:val="24"/>
          <w:szCs w:val="24"/>
        </w:rPr>
      </w:pPr>
      <w:r w:rsidRPr="00A65F2A">
        <w:rPr>
          <w:rFonts w:ascii="Arial" w:hAnsi="Arial" w:cs="Arial"/>
          <w:sz w:val="24"/>
          <w:szCs w:val="24"/>
        </w:rPr>
        <w:t>El aprendizaje es concebido como el cambio de la conducta debido a la experiencia, es decir, no debido a factores madurativos, ritmos biológicos, enfermedad u otros que no correspondan a la interacción del organismo con su medio (UNAD)</w:t>
      </w:r>
    </w:p>
    <w:p w:rsidR="00A65F2A" w:rsidRPr="00A65F2A" w:rsidRDefault="00A65F2A" w:rsidP="00A65F2A">
      <w:pPr>
        <w:rPr>
          <w:rFonts w:ascii="Arial" w:hAnsi="Arial" w:cs="Arial"/>
          <w:sz w:val="24"/>
          <w:szCs w:val="24"/>
        </w:rPr>
      </w:pPr>
      <w:r w:rsidRPr="00A65F2A">
        <w:rPr>
          <w:rFonts w:ascii="Arial" w:hAnsi="Arial" w:cs="Arial"/>
          <w:sz w:val="24"/>
          <w:szCs w:val="24"/>
        </w:rPr>
        <w:t>El aprendizaje es el proceso mediante el cual se adquiere una determinada habilidad, se asimila una información o se adopta una nueva estrategia de conocimiento y acción.</w:t>
      </w:r>
    </w:p>
    <w:p w:rsidR="00A65F2A" w:rsidRPr="00A65F2A" w:rsidRDefault="00A65F2A" w:rsidP="00A65F2A">
      <w:pPr>
        <w:rPr>
          <w:rFonts w:ascii="Arial" w:hAnsi="Arial" w:cs="Arial"/>
          <w:sz w:val="24"/>
          <w:szCs w:val="24"/>
        </w:rPr>
      </w:pPr>
      <w:r w:rsidRPr="00A65F2A">
        <w:rPr>
          <w:rFonts w:ascii="Arial" w:hAnsi="Arial" w:cs="Arial"/>
          <w:sz w:val="24"/>
          <w:szCs w:val="24"/>
        </w:rPr>
        <w:t>El aprendizaje como establecimiento de nuevas relaciones temporales entre un ser y su medio ambiental ha sido objeto de numerosos estudios empíricos, realizados tanto en animales como en el hombre. Midiendo los progresos conseguidos en cierto tiempo se obtienen las curvas de aprendizaje, que muestran la importancia de la repetición de algunas predisposiciones fisiológicas, de «los ensayos y errores», de los períodos de reposo tras los cuales se aceleran los progresos, etc. Muestran también la última relación del aprendizaje con los reflejos condicionados.</w:t>
      </w:r>
    </w:p>
    <w:p w:rsidR="00A65F2A" w:rsidRPr="00A65F2A" w:rsidRDefault="00A65F2A" w:rsidP="00A65F2A">
      <w:pPr>
        <w:rPr>
          <w:rFonts w:ascii="Arial" w:hAnsi="Arial" w:cs="Arial"/>
          <w:sz w:val="24"/>
          <w:szCs w:val="24"/>
        </w:rPr>
      </w:pPr>
      <w:r w:rsidRPr="00A65F2A">
        <w:rPr>
          <w:rFonts w:ascii="Arial" w:hAnsi="Arial" w:cs="Arial"/>
          <w:sz w:val="24"/>
          <w:szCs w:val="24"/>
        </w:rPr>
        <w:t>El aprendizaje es un proceso por medio del cual la persona se apropia del conocimiento, en sus distintas dimensiones: conceptos, procedimientos, actitudes y valores</w:t>
      </w:r>
    </w:p>
    <w:p w:rsidR="001B7A1C" w:rsidRPr="00A65F2A" w:rsidRDefault="00A65F2A" w:rsidP="00A65F2A">
      <w:pPr>
        <w:rPr>
          <w:rFonts w:ascii="Arial" w:hAnsi="Arial" w:cs="Arial"/>
          <w:sz w:val="24"/>
          <w:szCs w:val="24"/>
        </w:rPr>
      </w:pPr>
      <w:r w:rsidRPr="00A65F2A">
        <w:rPr>
          <w:rFonts w:ascii="Arial" w:hAnsi="Arial" w:cs="Arial"/>
          <w:sz w:val="24"/>
          <w:szCs w:val="24"/>
        </w:rPr>
        <w:t>El aprendizaje es la habilidad mental por medio de la cual conocemos, adquirimos hábitos, desarrollamos habilidades, forjamos actitudes e ideales. Es vital para los seres humanos, puesto que nos permite adaptarnos motora e intelectualmente al medio en el que vivimos por medio de una modificación de la conducta</w:t>
      </w:r>
    </w:p>
    <w:sectPr w:rsidR="001B7A1C" w:rsidRPr="00A65F2A" w:rsidSect="001B7A1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65F2A"/>
    <w:rsid w:val="001B7A1C"/>
    <w:rsid w:val="00A65F2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A1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43728809">
      <w:bodyDiv w:val="1"/>
      <w:marLeft w:val="0"/>
      <w:marRight w:val="0"/>
      <w:marTop w:val="0"/>
      <w:marBottom w:val="0"/>
      <w:divBdr>
        <w:top w:val="none" w:sz="0" w:space="0" w:color="auto"/>
        <w:left w:val="none" w:sz="0" w:space="0" w:color="auto"/>
        <w:bottom w:val="none" w:sz="0" w:space="0" w:color="auto"/>
        <w:right w:val="none" w:sz="0" w:space="0" w:color="auto"/>
      </w:divBdr>
      <w:divsChild>
        <w:div w:id="404689960">
          <w:marLeft w:val="0"/>
          <w:marRight w:val="0"/>
          <w:marTop w:val="0"/>
          <w:marBottom w:val="0"/>
          <w:divBdr>
            <w:top w:val="none" w:sz="0" w:space="0" w:color="auto"/>
            <w:left w:val="none" w:sz="0" w:space="0" w:color="auto"/>
            <w:bottom w:val="none" w:sz="0" w:space="0" w:color="auto"/>
            <w:right w:val="none" w:sz="0" w:space="0" w:color="auto"/>
          </w:divBdr>
          <w:divsChild>
            <w:div w:id="1609660985">
              <w:marLeft w:val="0"/>
              <w:marRight w:val="0"/>
              <w:marTop w:val="0"/>
              <w:marBottom w:val="0"/>
              <w:divBdr>
                <w:top w:val="none" w:sz="0" w:space="0" w:color="auto"/>
                <w:left w:val="none" w:sz="0" w:space="0" w:color="auto"/>
                <w:bottom w:val="none" w:sz="0" w:space="0" w:color="auto"/>
                <w:right w:val="none" w:sz="0" w:space="0" w:color="auto"/>
              </w:divBdr>
              <w:divsChild>
                <w:div w:id="117873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378</Words>
  <Characters>2080</Characters>
  <Application>Microsoft Office Word</Application>
  <DocSecurity>0</DocSecurity>
  <Lines>17</Lines>
  <Paragraphs>4</Paragraphs>
  <ScaleCrop>false</ScaleCrop>
  <Company>s</Company>
  <LinksUpToDate>false</LinksUpToDate>
  <CharactersWithSpaces>2454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cp:lastModifiedBy>
  <cp:revision>1</cp:revision>
  <dcterms:created xsi:type="dcterms:W3CDTF">2014-11-30T02:01:00Z</dcterms:created>
  <dcterms:modified xsi:type="dcterms:W3CDTF">2014-11-30T02:02:00Z</dcterms:modified>
</cp:coreProperties>
</file>