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6F" w:rsidRDefault="0010576F">
      <w:pPr>
        <w:rPr>
          <w:rStyle w:val="apple-style-span"/>
          <w:rFonts w:ascii="Verdana" w:hAnsi="Verdana"/>
          <w:sz w:val="24"/>
          <w:szCs w:val="24"/>
          <w:shd w:val="clear" w:color="auto" w:fill="FFFFFF"/>
          <w:lang w:val="en-US"/>
        </w:rPr>
      </w:pPr>
      <w:r>
        <w:rPr>
          <w:rFonts w:ascii="Verdana" w:hAnsi="Verdana"/>
          <w:b/>
          <w:i/>
          <w:sz w:val="24"/>
          <w:szCs w:val="24"/>
          <w:u w:val="single"/>
        </w:rPr>
        <w:t xml:space="preserve">Φρυκτωρίες, Μετάδοση μηνυμάτων με χρήση φωτιάς : </w:t>
      </w:r>
      <w:r w:rsidRPr="00ED6C7E">
        <w:rPr>
          <w:rStyle w:val="apple-style-span"/>
          <w:rFonts w:ascii="Verdana" w:hAnsi="Verdana"/>
          <w:sz w:val="24"/>
          <w:szCs w:val="24"/>
          <w:shd w:val="clear" w:color="auto" w:fill="FFFFFF"/>
        </w:rPr>
        <w:t>Οι φρυκτωρίες είναι συστηματική μέθοδος μετάδοσης προσυμφωνημένων μηνυμάτων με χρήση φωτιάς. Η λέξη φρυκτωρία είναι σύνθετη και αποτελείται από τη λέξη φρυκτός που σημαίνει πυρσός και ώρα που σημαίνει φροντίδα.</w:t>
      </w:r>
      <w:r w:rsidRPr="0010576F">
        <w:rPr>
          <w:rStyle w:val="apple-style-span"/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10576F" w:rsidRPr="0010576F" w:rsidRDefault="0010576F">
      <w:pPr>
        <w:rPr>
          <w:rFonts w:ascii="Verdana" w:hAnsi="Verdana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 xml:space="preserve">Σύμφωνα με τον Αισχύλο, όταν το 1184 </w:t>
      </w:r>
      <w:proofErr w:type="spellStart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>π.Χ.</w:t>
      </w:r>
      <w:proofErr w:type="spellEnd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 xml:space="preserve"> καταλαμβάνεται η Τροία, ο βασιλιάς των Μυκηνών Αγαμέμνων πληροφορεί τη σύζυγο του Κλυταιμνήστρα με δίκτυο από φωτιές με την παρακάτω σειρά:</w:t>
      </w:r>
      <w:r w:rsidRPr="00F7697B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 xml:space="preserve">Τροία - Ίδη - Έρμαιο Λήμνου - </w:t>
      </w:r>
      <w:proofErr w:type="spellStart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>Αθως</w:t>
      </w:r>
      <w:proofErr w:type="spellEnd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 xml:space="preserve"> Αγίου Όρους - Μάκιστο Εύβοιας - </w:t>
      </w:r>
      <w:proofErr w:type="spellStart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>Μεσσάπιο</w:t>
      </w:r>
      <w:proofErr w:type="spellEnd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 xml:space="preserve"> της Βοιωτίας - Κιθαιρώνας - </w:t>
      </w:r>
      <w:proofErr w:type="spellStart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>Αιγίπλαγκτο</w:t>
      </w:r>
      <w:proofErr w:type="spellEnd"/>
      <w:r w:rsidRPr="00F7697B">
        <w:rPr>
          <w:rStyle w:val="a3"/>
          <w:rFonts w:ascii="Verdana" w:hAnsi="Verdana"/>
          <w:i/>
          <w:sz w:val="24"/>
          <w:szCs w:val="24"/>
          <w:shd w:val="clear" w:color="auto" w:fill="FFFFFF"/>
        </w:rPr>
        <w:t xml:space="preserve"> - Αραχναίο - Παλάτι των Μυκηνών</w:t>
      </w:r>
      <w:r w:rsidRPr="00F7697B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 </w:t>
      </w:r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 xml:space="preserve">(βλέπε χάρτη Ελλάδος). Η απόσταση που καλύφθηκε υπερβαίνει τα 600 χιλιόμετρα. Είναι το πρώτο και αρχαιότερο οργανωμένο δίκτυο επικοινωνίας για το οποίο υπάρχει γραπτή μαρτυρία (Αισχύλου Αγαμέμνων, στίχοι 263-304). Η έρευνα έχει φέρει στο φως εκτεταμένο δίκτυο φρυκτωριών στην ηπειρωτική αλλά και στη νησιωτική Ελλάδα. Τα δίκτυα λειτούργησαν για πολλούς αιώνες. Στην περίοδο της Βυζαντινής αυτοκρατορίας έχουμε τις </w:t>
      </w:r>
      <w:proofErr w:type="spellStart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>καμινοβιγλατορίες</w:t>
      </w:r>
      <w:proofErr w:type="spellEnd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 xml:space="preserve"> και το περίφημο "</w:t>
      </w:r>
      <w:proofErr w:type="spellStart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>Ωρονόμιο</w:t>
      </w:r>
      <w:proofErr w:type="spellEnd"/>
      <w:r w:rsidRPr="00F7697B">
        <w:rPr>
          <w:rStyle w:val="apple-style-span"/>
          <w:rFonts w:ascii="Verdana" w:hAnsi="Verdana"/>
          <w:sz w:val="24"/>
          <w:szCs w:val="24"/>
          <w:shd w:val="clear" w:color="auto" w:fill="FFFFFF"/>
        </w:rPr>
        <w:t>" του Λέοντα του Φιλοσόφ</w:t>
      </w:r>
      <w:r>
        <w:rPr>
          <w:rStyle w:val="apple-style-span"/>
          <w:rFonts w:ascii="Verdana" w:hAnsi="Verdana"/>
          <w:sz w:val="24"/>
          <w:szCs w:val="24"/>
          <w:shd w:val="clear" w:color="auto" w:fill="FFFFFF"/>
        </w:rPr>
        <w:t>ου.</w:t>
      </w:r>
    </w:p>
    <w:sectPr w:rsidR="0010576F" w:rsidRPr="00105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6F"/>
    <w:rsid w:val="0010576F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0576F"/>
  </w:style>
  <w:style w:type="character" w:styleId="a3">
    <w:name w:val="Strong"/>
    <w:basedOn w:val="a0"/>
    <w:uiPriority w:val="22"/>
    <w:qFormat/>
    <w:rsid w:val="0010576F"/>
    <w:rPr>
      <w:b/>
      <w:bCs/>
    </w:rPr>
  </w:style>
  <w:style w:type="character" w:customStyle="1" w:styleId="apple-converted-space">
    <w:name w:val="apple-converted-space"/>
    <w:basedOn w:val="a0"/>
    <w:rsid w:val="00105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0576F"/>
  </w:style>
  <w:style w:type="character" w:styleId="a3">
    <w:name w:val="Strong"/>
    <w:basedOn w:val="a0"/>
    <w:uiPriority w:val="22"/>
    <w:qFormat/>
    <w:rsid w:val="0010576F"/>
    <w:rPr>
      <w:b/>
      <w:bCs/>
    </w:rPr>
  </w:style>
  <w:style w:type="character" w:customStyle="1" w:styleId="apple-converted-space">
    <w:name w:val="apple-converted-space"/>
    <w:basedOn w:val="a0"/>
    <w:rsid w:val="0010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2014-11-16T17:29:00Z</dcterms:created>
  <dcterms:modified xsi:type="dcterms:W3CDTF">2014-11-16T17:30:00Z</dcterms:modified>
</cp:coreProperties>
</file>