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A7" w:rsidRPr="005139A7" w:rsidRDefault="0090649B" w:rsidP="005139A7">
      <w:pPr>
        <w:jc w:val="center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z w:val="32"/>
        </w:rPr>
        <w:t xml:space="preserve">PREVENTION </w:t>
      </w:r>
      <w:bookmarkStart w:id="0" w:name="_GoBack"/>
      <w:bookmarkEnd w:id="0"/>
      <w:r w:rsidR="005139A7" w:rsidRPr="005139A7">
        <w:rPr>
          <w:rFonts w:ascii="Baskerville Old Face" w:hAnsi="Baskerville Old Face"/>
          <w:sz w:val="32"/>
        </w:rPr>
        <w:t>AND CONTROL OF CANINE PARVOVIRUS</w:t>
      </w:r>
    </w:p>
    <w:p w:rsidR="005139A7" w:rsidRDefault="005139A7" w:rsidP="005139A7">
      <w:pPr>
        <w:rPr>
          <w:rFonts w:ascii="Baskerville Old Face" w:hAnsi="Baskerville Old Face"/>
          <w:sz w:val="28"/>
        </w:rPr>
      </w:pPr>
    </w:p>
    <w:p w:rsidR="005139A7" w:rsidRPr="005139A7" w:rsidRDefault="005139A7" w:rsidP="005139A7">
      <w:pPr>
        <w:rPr>
          <w:rFonts w:ascii="Baskerville Old Face" w:hAnsi="Baskerville Old Face"/>
          <w:sz w:val="28"/>
        </w:rPr>
      </w:pPr>
      <w:r w:rsidRPr="005139A7">
        <w:rPr>
          <w:rFonts w:ascii="Baskerville Old Face" w:hAnsi="Baskerville Old Face"/>
          <w:sz w:val="28"/>
        </w:rPr>
        <w:t>To limit environmental contamination and spread to other susceptible animals, dogs with confirmed or suspected CPV enteritis must be handled with strict isolation procedures (</w:t>
      </w:r>
      <w:proofErr w:type="spellStart"/>
      <w:r w:rsidRPr="005139A7">
        <w:rPr>
          <w:rFonts w:ascii="Baskerville Old Face" w:hAnsi="Baskerville Old Face"/>
          <w:sz w:val="28"/>
        </w:rPr>
        <w:t>eg</w:t>
      </w:r>
      <w:proofErr w:type="spellEnd"/>
      <w:r w:rsidRPr="005139A7">
        <w:rPr>
          <w:rFonts w:ascii="Baskerville Old Face" w:hAnsi="Baskerville Old Face"/>
          <w:sz w:val="28"/>
        </w:rPr>
        <w:t xml:space="preserve">, isolation housing, gowning and gloving of personnel, frequent and thorough cleaning, </w:t>
      </w:r>
      <w:proofErr w:type="spellStart"/>
      <w:r w:rsidRPr="005139A7">
        <w:rPr>
          <w:rFonts w:ascii="Baskerville Old Face" w:hAnsi="Baskerville Old Face"/>
          <w:sz w:val="28"/>
        </w:rPr>
        <w:t>etc</w:t>
      </w:r>
      <w:proofErr w:type="spellEnd"/>
      <w:r w:rsidRPr="005139A7">
        <w:rPr>
          <w:rFonts w:ascii="Baskerville Old Face" w:hAnsi="Baskerville Old Face"/>
          <w:sz w:val="28"/>
        </w:rPr>
        <w:t xml:space="preserve">). All surfaces should be cleaned with a solution of dilute bleach (1:30), </w:t>
      </w:r>
      <w:proofErr w:type="spellStart"/>
      <w:r w:rsidRPr="005139A7">
        <w:rPr>
          <w:rFonts w:ascii="Baskerville Old Face" w:hAnsi="Baskerville Old Face"/>
          <w:sz w:val="28"/>
        </w:rPr>
        <w:t>peroxygen</w:t>
      </w:r>
      <w:proofErr w:type="spellEnd"/>
      <w:r w:rsidRPr="005139A7">
        <w:rPr>
          <w:rFonts w:ascii="Baskerville Old Face" w:hAnsi="Baskerville Old Face"/>
          <w:sz w:val="28"/>
        </w:rPr>
        <w:t>, or an accelerated hydrogen peroxide disinfectant. The same solutions may be used as footbaths to disinfect footwear.</w:t>
      </w:r>
    </w:p>
    <w:p w:rsidR="005139A7" w:rsidRPr="005139A7" w:rsidRDefault="005139A7" w:rsidP="005139A7">
      <w:pPr>
        <w:rPr>
          <w:rFonts w:ascii="Baskerville Old Face" w:hAnsi="Baskerville Old Face"/>
          <w:sz w:val="28"/>
        </w:rPr>
      </w:pPr>
    </w:p>
    <w:p w:rsidR="005139A7" w:rsidRPr="005139A7" w:rsidRDefault="005139A7" w:rsidP="005139A7">
      <w:pPr>
        <w:rPr>
          <w:rFonts w:ascii="Baskerville Old Face" w:hAnsi="Baskerville Old Face"/>
          <w:sz w:val="28"/>
        </w:rPr>
      </w:pPr>
      <w:r w:rsidRPr="005139A7">
        <w:rPr>
          <w:rFonts w:ascii="Baskerville Old Face" w:hAnsi="Baskerville Old Face"/>
          <w:sz w:val="28"/>
        </w:rPr>
        <w:t xml:space="preserve">To prevent and control CPV, vaccination with a modified live vaccine is recommended at 6–8, 10–12, and 14–16 </w:t>
      </w:r>
      <w:proofErr w:type="spellStart"/>
      <w:r w:rsidRPr="005139A7">
        <w:rPr>
          <w:rFonts w:ascii="Baskerville Old Face" w:hAnsi="Baskerville Old Face"/>
          <w:sz w:val="28"/>
        </w:rPr>
        <w:t>wk</w:t>
      </w:r>
      <w:proofErr w:type="spellEnd"/>
      <w:r w:rsidRPr="005139A7">
        <w:rPr>
          <w:rFonts w:ascii="Baskerville Old Face" w:hAnsi="Baskerville Old Face"/>
          <w:sz w:val="28"/>
        </w:rPr>
        <w:t xml:space="preserve"> of age, followed by a booster administered 1 </w:t>
      </w:r>
      <w:proofErr w:type="spellStart"/>
      <w:r w:rsidRPr="005139A7">
        <w:rPr>
          <w:rFonts w:ascii="Baskerville Old Face" w:hAnsi="Baskerville Old Face"/>
          <w:sz w:val="28"/>
        </w:rPr>
        <w:t>yr</w:t>
      </w:r>
      <w:proofErr w:type="spellEnd"/>
      <w:r w:rsidRPr="005139A7">
        <w:rPr>
          <w:rFonts w:ascii="Baskerville Old Face" w:hAnsi="Baskerville Old Face"/>
          <w:sz w:val="28"/>
        </w:rPr>
        <w:t xml:space="preserve"> later and then every 3 yr. Because of potential damage by CPV to myocardial or cerebellar cells, inactivated rather than modified live vaccines are indicated in pregnant dogs or colostrum-deprived puppies vaccinated before 6–8 </w:t>
      </w:r>
      <w:proofErr w:type="spellStart"/>
      <w:r w:rsidRPr="005139A7">
        <w:rPr>
          <w:rFonts w:ascii="Baskerville Old Face" w:hAnsi="Baskerville Old Face"/>
          <w:sz w:val="28"/>
        </w:rPr>
        <w:t>wk</w:t>
      </w:r>
      <w:proofErr w:type="spellEnd"/>
      <w:r w:rsidRPr="005139A7">
        <w:rPr>
          <w:rFonts w:ascii="Baskerville Old Face" w:hAnsi="Baskerville Old Face"/>
          <w:sz w:val="28"/>
        </w:rPr>
        <w:t xml:space="preserve"> of age. The presence of maternally acquired CPV antibodies may interfere with the effectiveness of vaccination in puppies &lt;8–10 </w:t>
      </w:r>
      <w:proofErr w:type="spellStart"/>
      <w:r w:rsidRPr="005139A7">
        <w:rPr>
          <w:rFonts w:ascii="Baskerville Old Face" w:hAnsi="Baskerville Old Face"/>
          <w:sz w:val="28"/>
        </w:rPr>
        <w:t>wk</w:t>
      </w:r>
      <w:proofErr w:type="spellEnd"/>
      <w:r w:rsidRPr="005139A7">
        <w:rPr>
          <w:rFonts w:ascii="Baskerville Old Face" w:hAnsi="Baskerville Old Face"/>
          <w:sz w:val="28"/>
        </w:rPr>
        <w:t xml:space="preserve"> old. Current modified live CPV vaccines are sufficiently immunogenic to protect puppies from infection in the presence of low levels of interfering maternal antibody.</w:t>
      </w:r>
    </w:p>
    <w:p w:rsidR="005139A7" w:rsidRPr="005139A7" w:rsidRDefault="005139A7" w:rsidP="005139A7">
      <w:pPr>
        <w:rPr>
          <w:rFonts w:ascii="Baskerville Old Face" w:hAnsi="Baskerville Old Face"/>
          <w:sz w:val="28"/>
        </w:rPr>
      </w:pPr>
    </w:p>
    <w:p w:rsidR="00BC7B9D" w:rsidRPr="005139A7" w:rsidRDefault="005139A7" w:rsidP="005139A7">
      <w:pPr>
        <w:rPr>
          <w:rFonts w:ascii="Baskerville Old Face" w:hAnsi="Baskerville Old Face"/>
          <w:sz w:val="28"/>
        </w:rPr>
      </w:pPr>
      <w:r w:rsidRPr="005139A7">
        <w:rPr>
          <w:rFonts w:ascii="Baskerville Old Face" w:hAnsi="Baskerville Old Face"/>
          <w:sz w:val="28"/>
        </w:rPr>
        <w:t xml:space="preserve">A new puppy should be introduced into the home of a dog recently diagnosed with CPV enteritis no sooner than 1 </w:t>
      </w:r>
      <w:proofErr w:type="spellStart"/>
      <w:r w:rsidRPr="005139A7">
        <w:rPr>
          <w:rFonts w:ascii="Baskerville Old Face" w:hAnsi="Baskerville Old Face"/>
          <w:sz w:val="28"/>
        </w:rPr>
        <w:t>mo</w:t>
      </w:r>
      <w:proofErr w:type="spellEnd"/>
      <w:r w:rsidRPr="005139A7">
        <w:rPr>
          <w:rFonts w:ascii="Baskerville Old Face" w:hAnsi="Baskerville Old Face"/>
          <w:sz w:val="28"/>
        </w:rPr>
        <w:t xml:space="preserve"> after clinical signs have resolved. Only fully vaccinated puppies (6, 8, and 12 </w:t>
      </w:r>
      <w:proofErr w:type="spellStart"/>
      <w:r w:rsidRPr="005139A7">
        <w:rPr>
          <w:rFonts w:ascii="Baskerville Old Face" w:hAnsi="Baskerville Old Face"/>
          <w:sz w:val="28"/>
        </w:rPr>
        <w:t>wk</w:t>
      </w:r>
      <w:proofErr w:type="spellEnd"/>
      <w:r w:rsidRPr="005139A7">
        <w:rPr>
          <w:rFonts w:ascii="Baskerville Old Face" w:hAnsi="Baskerville Old Face"/>
          <w:sz w:val="28"/>
        </w:rPr>
        <w:t xml:space="preserve"> vaccines) should be considered. Introduction of an incompletely vaccinated adult dog should be handled similarly. Booster vaccination of in-contact healthy dogs that are up-to-date on parvovirus vaccination is reasonable but potentially unnecessary given the extended duration of immunity to CPV.</w:t>
      </w:r>
    </w:p>
    <w:sectPr w:rsidR="00BC7B9D" w:rsidRPr="0051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A7"/>
    <w:rsid w:val="000C0B9B"/>
    <w:rsid w:val="005139A7"/>
    <w:rsid w:val="0090649B"/>
    <w:rsid w:val="00B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2014-11-05T14:33:00Z</dcterms:created>
  <dcterms:modified xsi:type="dcterms:W3CDTF">2014-11-05T14:33:00Z</dcterms:modified>
</cp:coreProperties>
</file>