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B62" w:rsidRPr="005C0B62" w:rsidRDefault="005C0B62" w:rsidP="005C0B62">
      <w:pPr>
        <w:shd w:val="clear" w:color="auto" w:fill="FFFFFF"/>
        <w:spacing w:after="0" w:line="240" w:lineRule="atLeast"/>
        <w:jc w:val="center"/>
        <w:rPr>
          <w:rFonts w:ascii="Times New Roman" w:eastAsia="Times New Roman" w:hAnsi="Times New Roman" w:cs="Times New Roman"/>
          <w:b/>
          <w:i/>
          <w:color w:val="222222"/>
          <w:sz w:val="40"/>
          <w:szCs w:val="40"/>
          <w:u w:val="single"/>
        </w:rPr>
      </w:pPr>
      <w:r>
        <w:rPr>
          <w:rFonts w:ascii="Times New Roman" w:eastAsia="Times New Roman" w:hAnsi="Times New Roman" w:cs="Times New Roman"/>
          <w:b/>
          <w:i/>
          <w:color w:val="222222"/>
          <w:sz w:val="40"/>
          <w:szCs w:val="40"/>
          <w:u w:val="single"/>
        </w:rPr>
        <w:t>Animal</w:t>
      </w:r>
      <w:r w:rsidRPr="005C0B62">
        <w:rPr>
          <w:rFonts w:ascii="Times New Roman" w:eastAsia="Times New Roman" w:hAnsi="Times New Roman" w:cs="Times New Roman"/>
          <w:b/>
          <w:i/>
          <w:color w:val="222222"/>
          <w:sz w:val="40"/>
          <w:szCs w:val="40"/>
          <w:u w:val="single"/>
        </w:rPr>
        <w:t xml:space="preserve"> Welfare</w:t>
      </w:r>
    </w:p>
    <w:p w:rsidR="005C0B62" w:rsidRPr="005C0B62" w:rsidRDefault="005C0B62" w:rsidP="005C0B62">
      <w:pPr>
        <w:shd w:val="clear" w:color="auto" w:fill="FFFFFF"/>
        <w:spacing w:after="0" w:line="240" w:lineRule="atLeast"/>
        <w:jc w:val="center"/>
        <w:rPr>
          <w:rFonts w:ascii="Times New Roman" w:eastAsia="Times New Roman" w:hAnsi="Times New Roman" w:cs="Times New Roman"/>
          <w:b/>
          <w:i/>
          <w:color w:val="222222"/>
          <w:sz w:val="40"/>
          <w:szCs w:val="40"/>
          <w:u w:val="single"/>
        </w:rPr>
      </w:pPr>
    </w:p>
    <w:p w:rsidR="005C0B62" w:rsidRPr="005C0B62" w:rsidRDefault="005C0B62" w:rsidP="005C0B62">
      <w:pPr>
        <w:shd w:val="clear" w:color="auto" w:fill="FFFFFF"/>
        <w:spacing w:after="0" w:line="240" w:lineRule="atLeast"/>
        <w:rPr>
          <w:rFonts w:ascii="Times New Roman" w:eastAsia="Times New Roman" w:hAnsi="Times New Roman" w:cs="Times New Roman"/>
          <w:color w:val="222222"/>
          <w:sz w:val="24"/>
          <w:szCs w:val="24"/>
        </w:rPr>
      </w:pPr>
      <w:r w:rsidRPr="005C0B62">
        <w:rPr>
          <w:rFonts w:ascii="Times New Roman" w:eastAsia="Times New Roman" w:hAnsi="Times New Roman" w:cs="Times New Roman"/>
          <w:color w:val="222222"/>
          <w:sz w:val="24"/>
          <w:szCs w:val="24"/>
        </w:rPr>
        <w:t>The term "animal welfare" is widely used to refer to an animal's quality of life. Ethical concerns regarding animal welfare can be grouped into three main types:</w:t>
      </w:r>
    </w:p>
    <w:p w:rsidR="005C0B62" w:rsidRPr="005C0B62" w:rsidRDefault="005C0B62" w:rsidP="005C0B62">
      <w:pPr>
        <w:numPr>
          <w:ilvl w:val="0"/>
          <w:numId w:val="1"/>
        </w:numPr>
        <w:shd w:val="clear" w:color="auto" w:fill="FFFFFF"/>
        <w:spacing w:after="0" w:line="240" w:lineRule="atLeast"/>
        <w:ind w:left="480"/>
        <w:rPr>
          <w:rFonts w:ascii="Times New Roman" w:eastAsia="Times New Roman" w:hAnsi="Times New Roman" w:cs="Times New Roman"/>
          <w:color w:val="222222"/>
          <w:sz w:val="24"/>
          <w:szCs w:val="24"/>
        </w:rPr>
      </w:pPr>
      <w:r w:rsidRPr="005C0B62">
        <w:rPr>
          <w:rFonts w:ascii="Times New Roman" w:eastAsia="Times New Roman" w:hAnsi="Times New Roman" w:cs="Times New Roman"/>
          <w:b/>
          <w:bCs/>
          <w:color w:val="222222"/>
          <w:sz w:val="24"/>
          <w:szCs w:val="24"/>
        </w:rPr>
        <w:t>Basic health and functioning</w:t>
      </w:r>
      <w:r w:rsidRPr="005C0B62">
        <w:rPr>
          <w:rFonts w:ascii="Times New Roman" w:eastAsia="Times New Roman" w:hAnsi="Times New Roman" w:cs="Times New Roman"/>
          <w:color w:val="222222"/>
          <w:sz w:val="24"/>
          <w:szCs w:val="24"/>
        </w:rPr>
        <w:t> - animals should be well fed and housed, free from injury and disease, and relatively free from the adverse consequences of stress.</w:t>
      </w:r>
    </w:p>
    <w:p w:rsidR="005C0B62" w:rsidRPr="005C0B62" w:rsidRDefault="005C0B62" w:rsidP="005C0B62">
      <w:pPr>
        <w:numPr>
          <w:ilvl w:val="0"/>
          <w:numId w:val="1"/>
        </w:numPr>
        <w:shd w:val="clear" w:color="auto" w:fill="FFFFFF"/>
        <w:spacing w:after="0" w:line="240" w:lineRule="atLeast"/>
        <w:ind w:left="480"/>
        <w:rPr>
          <w:rFonts w:ascii="Times New Roman" w:eastAsia="Times New Roman" w:hAnsi="Times New Roman" w:cs="Times New Roman"/>
          <w:color w:val="222222"/>
          <w:sz w:val="24"/>
          <w:szCs w:val="24"/>
        </w:rPr>
      </w:pPr>
      <w:r w:rsidRPr="005C0B62">
        <w:rPr>
          <w:rFonts w:ascii="Times New Roman" w:eastAsia="Times New Roman" w:hAnsi="Times New Roman" w:cs="Times New Roman"/>
          <w:b/>
          <w:bCs/>
          <w:color w:val="222222"/>
          <w:sz w:val="24"/>
          <w:szCs w:val="24"/>
        </w:rPr>
        <w:t>Affective states of animals</w:t>
      </w:r>
      <w:r w:rsidRPr="005C0B62">
        <w:rPr>
          <w:rFonts w:ascii="Times New Roman" w:eastAsia="Times New Roman" w:hAnsi="Times New Roman" w:cs="Times New Roman"/>
          <w:color w:val="222222"/>
          <w:sz w:val="24"/>
          <w:szCs w:val="24"/>
        </w:rPr>
        <w:t> - animals should be relatively free from negative states, including pain, fear, discomfort and distress, and capable of experiencing normal pleasures and comforts.</w:t>
      </w:r>
    </w:p>
    <w:p w:rsidR="005C0B62" w:rsidRPr="005C0B62" w:rsidRDefault="005C0B62" w:rsidP="005C0B62">
      <w:pPr>
        <w:numPr>
          <w:ilvl w:val="0"/>
          <w:numId w:val="1"/>
        </w:numPr>
        <w:shd w:val="clear" w:color="auto" w:fill="FFFFFF"/>
        <w:spacing w:after="0" w:line="240" w:lineRule="atLeast"/>
        <w:ind w:left="480"/>
        <w:rPr>
          <w:rFonts w:ascii="Times New Roman" w:eastAsia="Times New Roman" w:hAnsi="Times New Roman" w:cs="Times New Roman"/>
          <w:color w:val="222222"/>
          <w:sz w:val="24"/>
          <w:szCs w:val="24"/>
        </w:rPr>
      </w:pPr>
      <w:r w:rsidRPr="005C0B62">
        <w:rPr>
          <w:rFonts w:ascii="Times New Roman" w:eastAsia="Times New Roman" w:hAnsi="Times New Roman" w:cs="Times New Roman"/>
          <w:b/>
          <w:bCs/>
          <w:color w:val="222222"/>
          <w:sz w:val="24"/>
          <w:szCs w:val="24"/>
        </w:rPr>
        <w:t xml:space="preserve">Ability to perform important types of natural </w:t>
      </w:r>
      <w:proofErr w:type="spellStart"/>
      <w:r w:rsidRPr="005C0B62">
        <w:rPr>
          <w:rFonts w:ascii="Times New Roman" w:eastAsia="Times New Roman" w:hAnsi="Times New Roman" w:cs="Times New Roman"/>
          <w:b/>
          <w:bCs/>
          <w:color w:val="222222"/>
          <w:sz w:val="24"/>
          <w:szCs w:val="24"/>
        </w:rPr>
        <w:t>behaviour</w:t>
      </w:r>
      <w:proofErr w:type="spellEnd"/>
      <w:r w:rsidRPr="005C0B62">
        <w:rPr>
          <w:rFonts w:ascii="Times New Roman" w:eastAsia="Times New Roman" w:hAnsi="Times New Roman" w:cs="Times New Roman"/>
          <w:color w:val="222222"/>
          <w:sz w:val="24"/>
          <w:szCs w:val="24"/>
        </w:rPr>
        <w:t xml:space="preserve"> - animals should be able to carry out normal patterns of </w:t>
      </w:r>
      <w:proofErr w:type="spellStart"/>
      <w:r w:rsidRPr="005C0B62">
        <w:rPr>
          <w:rFonts w:ascii="Times New Roman" w:eastAsia="Times New Roman" w:hAnsi="Times New Roman" w:cs="Times New Roman"/>
          <w:color w:val="222222"/>
          <w:sz w:val="24"/>
          <w:szCs w:val="24"/>
        </w:rPr>
        <w:t>behaviour</w:t>
      </w:r>
      <w:proofErr w:type="spellEnd"/>
      <w:r w:rsidRPr="005C0B62">
        <w:rPr>
          <w:rFonts w:ascii="Times New Roman" w:eastAsia="Times New Roman" w:hAnsi="Times New Roman" w:cs="Times New Roman"/>
          <w:color w:val="222222"/>
          <w:sz w:val="24"/>
          <w:szCs w:val="24"/>
        </w:rPr>
        <w:t xml:space="preserve">, including normal affiliation with other animals and those </w:t>
      </w:r>
      <w:proofErr w:type="spellStart"/>
      <w:r w:rsidRPr="005C0B62">
        <w:rPr>
          <w:rFonts w:ascii="Times New Roman" w:eastAsia="Times New Roman" w:hAnsi="Times New Roman" w:cs="Times New Roman"/>
          <w:color w:val="222222"/>
          <w:sz w:val="24"/>
          <w:szCs w:val="24"/>
        </w:rPr>
        <w:t>behaviours</w:t>
      </w:r>
      <w:proofErr w:type="spellEnd"/>
      <w:r w:rsidRPr="005C0B62">
        <w:rPr>
          <w:rFonts w:ascii="Times New Roman" w:eastAsia="Times New Roman" w:hAnsi="Times New Roman" w:cs="Times New Roman"/>
          <w:color w:val="222222"/>
          <w:sz w:val="24"/>
          <w:szCs w:val="24"/>
        </w:rPr>
        <w:t xml:space="preserve"> that they are highly motivated to undertake, in an environment that is well suited to the species.</w:t>
      </w:r>
    </w:p>
    <w:p w:rsidR="005C0B62" w:rsidRPr="005C0B62" w:rsidRDefault="005C0B62" w:rsidP="005C0B62">
      <w:pPr>
        <w:shd w:val="clear" w:color="auto" w:fill="FFFFFF"/>
        <w:spacing w:after="0" w:line="240" w:lineRule="atLeast"/>
        <w:rPr>
          <w:rFonts w:ascii="Times New Roman" w:eastAsia="Times New Roman" w:hAnsi="Times New Roman" w:cs="Times New Roman"/>
          <w:color w:val="222222"/>
          <w:sz w:val="24"/>
          <w:szCs w:val="24"/>
        </w:rPr>
      </w:pPr>
      <w:r w:rsidRPr="005C0B62">
        <w:rPr>
          <w:rFonts w:ascii="Times New Roman" w:eastAsia="Times New Roman" w:hAnsi="Times New Roman" w:cs="Times New Roman"/>
          <w:color w:val="222222"/>
          <w:sz w:val="24"/>
          <w:szCs w:val="24"/>
        </w:rPr>
        <w:t>Another approach to understanding and evaluating animal welfare is to use the Five Freedoms of the UK Farm Animal Welfare Council. These freedoms were originally defined to give guidance to farmers on the goals of husbandry; however, the freedoms are also applicable to animals used in science.</w:t>
      </w:r>
    </w:p>
    <w:p w:rsidR="005C0B62" w:rsidRPr="005C0B62" w:rsidRDefault="005C0B62" w:rsidP="005C0B62">
      <w:pPr>
        <w:shd w:val="clear" w:color="auto" w:fill="FFFFFF"/>
        <w:spacing w:before="120" w:after="0" w:line="259" w:lineRule="atLeast"/>
        <w:outlineLvl w:val="3"/>
        <w:rPr>
          <w:rFonts w:ascii="Times New Roman" w:eastAsia="Times New Roman" w:hAnsi="Times New Roman" w:cs="Times New Roman"/>
          <w:b/>
          <w:bCs/>
          <w:color w:val="36414D"/>
          <w:sz w:val="24"/>
          <w:szCs w:val="24"/>
        </w:rPr>
      </w:pPr>
      <w:r w:rsidRPr="005C0B62">
        <w:rPr>
          <w:rFonts w:ascii="Times New Roman" w:eastAsia="Times New Roman" w:hAnsi="Times New Roman" w:cs="Times New Roman"/>
          <w:b/>
          <w:bCs/>
          <w:color w:val="36414D"/>
          <w:sz w:val="24"/>
          <w:szCs w:val="24"/>
        </w:rPr>
        <w:t>The Five Freedoms Are:</w:t>
      </w:r>
    </w:p>
    <w:p w:rsidR="005C0B62" w:rsidRPr="005C0B62" w:rsidRDefault="005C0B62" w:rsidP="005C0B62">
      <w:pPr>
        <w:numPr>
          <w:ilvl w:val="0"/>
          <w:numId w:val="2"/>
        </w:numPr>
        <w:shd w:val="clear" w:color="auto" w:fill="FFFFFF"/>
        <w:spacing w:before="120" w:after="120" w:line="240" w:lineRule="atLeast"/>
        <w:ind w:left="480"/>
        <w:rPr>
          <w:rFonts w:ascii="Times New Roman" w:eastAsia="Times New Roman" w:hAnsi="Times New Roman" w:cs="Times New Roman"/>
          <w:color w:val="222222"/>
          <w:sz w:val="24"/>
          <w:szCs w:val="24"/>
        </w:rPr>
      </w:pPr>
      <w:r w:rsidRPr="005C0B62">
        <w:rPr>
          <w:rFonts w:ascii="Times New Roman" w:eastAsia="Times New Roman" w:hAnsi="Times New Roman" w:cs="Times New Roman"/>
          <w:color w:val="222222"/>
          <w:sz w:val="24"/>
          <w:szCs w:val="24"/>
        </w:rPr>
        <w:t xml:space="preserve">Freedom from hunger and thirst (by ready access to fresh water and a diet to maintain full health and </w:t>
      </w:r>
      <w:proofErr w:type="spellStart"/>
      <w:r w:rsidRPr="005C0B62">
        <w:rPr>
          <w:rFonts w:ascii="Times New Roman" w:eastAsia="Times New Roman" w:hAnsi="Times New Roman" w:cs="Times New Roman"/>
          <w:color w:val="222222"/>
          <w:sz w:val="24"/>
          <w:szCs w:val="24"/>
        </w:rPr>
        <w:t>vigour</w:t>
      </w:r>
      <w:proofErr w:type="spellEnd"/>
      <w:r w:rsidRPr="005C0B62">
        <w:rPr>
          <w:rFonts w:ascii="Times New Roman" w:eastAsia="Times New Roman" w:hAnsi="Times New Roman" w:cs="Times New Roman"/>
          <w:color w:val="222222"/>
          <w:sz w:val="24"/>
          <w:szCs w:val="24"/>
        </w:rPr>
        <w:t>).</w:t>
      </w:r>
    </w:p>
    <w:p w:rsidR="005C0B62" w:rsidRPr="005C0B62" w:rsidRDefault="005C0B62" w:rsidP="005C0B62">
      <w:pPr>
        <w:numPr>
          <w:ilvl w:val="0"/>
          <w:numId w:val="2"/>
        </w:numPr>
        <w:shd w:val="clear" w:color="auto" w:fill="FFFFFF"/>
        <w:spacing w:before="120" w:after="120" w:line="240" w:lineRule="atLeast"/>
        <w:ind w:left="480"/>
        <w:rPr>
          <w:rFonts w:ascii="Times New Roman" w:eastAsia="Times New Roman" w:hAnsi="Times New Roman" w:cs="Times New Roman"/>
          <w:color w:val="222222"/>
          <w:sz w:val="24"/>
          <w:szCs w:val="24"/>
        </w:rPr>
      </w:pPr>
      <w:r w:rsidRPr="005C0B62">
        <w:rPr>
          <w:rFonts w:ascii="Times New Roman" w:eastAsia="Times New Roman" w:hAnsi="Times New Roman" w:cs="Times New Roman"/>
          <w:color w:val="222222"/>
          <w:sz w:val="24"/>
          <w:szCs w:val="24"/>
        </w:rPr>
        <w:t>Freedom from discomfort (by providing an appropriate environment including shelter and a comfortable resting area).</w:t>
      </w:r>
    </w:p>
    <w:p w:rsidR="005C0B62" w:rsidRPr="005C0B62" w:rsidRDefault="005C0B62" w:rsidP="005C0B62">
      <w:pPr>
        <w:numPr>
          <w:ilvl w:val="0"/>
          <w:numId w:val="2"/>
        </w:numPr>
        <w:shd w:val="clear" w:color="auto" w:fill="FFFFFF"/>
        <w:spacing w:before="120" w:after="120" w:line="240" w:lineRule="atLeast"/>
        <w:ind w:left="480"/>
        <w:rPr>
          <w:rFonts w:ascii="Times New Roman" w:eastAsia="Times New Roman" w:hAnsi="Times New Roman" w:cs="Times New Roman"/>
          <w:color w:val="222222"/>
          <w:sz w:val="24"/>
          <w:szCs w:val="24"/>
        </w:rPr>
      </w:pPr>
      <w:r w:rsidRPr="005C0B62">
        <w:rPr>
          <w:rFonts w:ascii="Times New Roman" w:eastAsia="Times New Roman" w:hAnsi="Times New Roman" w:cs="Times New Roman"/>
          <w:color w:val="222222"/>
          <w:sz w:val="24"/>
          <w:szCs w:val="24"/>
        </w:rPr>
        <w:t>Freedom from pain, injury and disease (by prevention or rapid diagnosis and treatment).</w:t>
      </w:r>
    </w:p>
    <w:p w:rsidR="005C0B62" w:rsidRPr="005C0B62" w:rsidRDefault="005C0B62" w:rsidP="005C0B62">
      <w:pPr>
        <w:numPr>
          <w:ilvl w:val="0"/>
          <w:numId w:val="2"/>
        </w:numPr>
        <w:shd w:val="clear" w:color="auto" w:fill="FFFFFF"/>
        <w:spacing w:before="120" w:after="120" w:line="240" w:lineRule="atLeast"/>
        <w:ind w:left="480"/>
        <w:rPr>
          <w:rFonts w:ascii="Times New Roman" w:eastAsia="Times New Roman" w:hAnsi="Times New Roman" w:cs="Times New Roman"/>
          <w:color w:val="222222"/>
          <w:sz w:val="24"/>
          <w:szCs w:val="24"/>
        </w:rPr>
      </w:pPr>
      <w:r w:rsidRPr="005C0B62">
        <w:rPr>
          <w:rFonts w:ascii="Times New Roman" w:eastAsia="Times New Roman" w:hAnsi="Times New Roman" w:cs="Times New Roman"/>
          <w:color w:val="222222"/>
          <w:sz w:val="24"/>
          <w:szCs w:val="24"/>
        </w:rPr>
        <w:t xml:space="preserve">Freedom to express normal </w:t>
      </w:r>
      <w:proofErr w:type="spellStart"/>
      <w:r w:rsidRPr="005C0B62">
        <w:rPr>
          <w:rFonts w:ascii="Times New Roman" w:eastAsia="Times New Roman" w:hAnsi="Times New Roman" w:cs="Times New Roman"/>
          <w:color w:val="222222"/>
          <w:sz w:val="24"/>
          <w:szCs w:val="24"/>
        </w:rPr>
        <w:t>behaviour</w:t>
      </w:r>
      <w:proofErr w:type="spellEnd"/>
      <w:r w:rsidRPr="005C0B62">
        <w:rPr>
          <w:rFonts w:ascii="Times New Roman" w:eastAsia="Times New Roman" w:hAnsi="Times New Roman" w:cs="Times New Roman"/>
          <w:color w:val="222222"/>
          <w:sz w:val="24"/>
          <w:szCs w:val="24"/>
        </w:rPr>
        <w:t xml:space="preserve"> (by providing sufficient space, proper facilities and company of the animal's own kind).</w:t>
      </w:r>
    </w:p>
    <w:p w:rsidR="005C0B62" w:rsidRPr="005C0B62" w:rsidRDefault="005C0B62" w:rsidP="005C0B62">
      <w:pPr>
        <w:numPr>
          <w:ilvl w:val="0"/>
          <w:numId w:val="2"/>
        </w:numPr>
        <w:shd w:val="clear" w:color="auto" w:fill="FFFFFF"/>
        <w:spacing w:before="120" w:after="120" w:line="240" w:lineRule="atLeast"/>
        <w:ind w:left="480"/>
        <w:rPr>
          <w:rFonts w:ascii="Times New Roman" w:eastAsia="Times New Roman" w:hAnsi="Times New Roman" w:cs="Times New Roman"/>
          <w:color w:val="222222"/>
          <w:sz w:val="24"/>
          <w:szCs w:val="24"/>
        </w:rPr>
      </w:pPr>
      <w:r w:rsidRPr="005C0B62">
        <w:rPr>
          <w:rFonts w:ascii="Times New Roman" w:eastAsia="Times New Roman" w:hAnsi="Times New Roman" w:cs="Times New Roman"/>
          <w:color w:val="222222"/>
          <w:sz w:val="24"/>
          <w:szCs w:val="24"/>
        </w:rPr>
        <w:t>Freedom from fear and distress (by ensuring conditions and treatment which avoid mental suffering).</w:t>
      </w:r>
    </w:p>
    <w:p w:rsidR="005C0B62" w:rsidRPr="005C0B62" w:rsidRDefault="005C0B62" w:rsidP="005C0B62">
      <w:pPr>
        <w:shd w:val="clear" w:color="auto" w:fill="FFFFFF"/>
        <w:spacing w:after="0" w:line="240" w:lineRule="atLeast"/>
        <w:rPr>
          <w:rFonts w:ascii="Times New Roman" w:eastAsia="Times New Roman" w:hAnsi="Times New Roman" w:cs="Times New Roman"/>
          <w:color w:val="222222"/>
          <w:sz w:val="24"/>
          <w:szCs w:val="24"/>
        </w:rPr>
      </w:pPr>
      <w:r w:rsidRPr="005C0B62">
        <w:rPr>
          <w:rFonts w:ascii="Times New Roman" w:eastAsia="Times New Roman" w:hAnsi="Times New Roman" w:cs="Times New Roman"/>
          <w:color w:val="222222"/>
          <w:sz w:val="24"/>
          <w:szCs w:val="24"/>
        </w:rPr>
        <w:t>To more accurately describe negative animal welfare states, the following definitions of distress, discomfort and pain are used by the CCAC:</w:t>
      </w:r>
    </w:p>
    <w:p w:rsidR="005C0B62" w:rsidRPr="005C0B62" w:rsidRDefault="005C0B62" w:rsidP="005C0B62">
      <w:pPr>
        <w:numPr>
          <w:ilvl w:val="0"/>
          <w:numId w:val="3"/>
        </w:numPr>
        <w:shd w:val="clear" w:color="auto" w:fill="FFFFFF"/>
        <w:spacing w:after="0" w:line="240" w:lineRule="atLeast"/>
        <w:ind w:left="480"/>
        <w:rPr>
          <w:rFonts w:ascii="Times New Roman" w:eastAsia="Times New Roman" w:hAnsi="Times New Roman" w:cs="Times New Roman"/>
          <w:color w:val="222222"/>
          <w:sz w:val="24"/>
          <w:szCs w:val="24"/>
        </w:rPr>
      </w:pPr>
      <w:r w:rsidRPr="005C0B62">
        <w:rPr>
          <w:rFonts w:ascii="Times New Roman" w:eastAsia="Times New Roman" w:hAnsi="Times New Roman" w:cs="Times New Roman"/>
          <w:b/>
          <w:bCs/>
          <w:color w:val="222222"/>
          <w:sz w:val="24"/>
          <w:szCs w:val="24"/>
        </w:rPr>
        <w:t>Distress</w:t>
      </w:r>
      <w:r w:rsidRPr="005C0B62">
        <w:rPr>
          <w:rFonts w:ascii="Times New Roman" w:eastAsia="Times New Roman" w:hAnsi="Times New Roman" w:cs="Times New Roman"/>
          <w:color w:val="222222"/>
          <w:sz w:val="24"/>
          <w:szCs w:val="24"/>
        </w:rPr>
        <w:t> is a state associated with invasive procedures conducted on an animal, or with restrictive or other conditions which significantly compromise the welfare of an animal; it may or may not be associated with pain, and is present when the animal must devote substantial effort or resources to the adaptive response to challenges emanating from the environmental situation.</w:t>
      </w:r>
    </w:p>
    <w:p w:rsidR="005C0B62" w:rsidRPr="005C0B62" w:rsidRDefault="005C0B62" w:rsidP="005C0B62">
      <w:pPr>
        <w:numPr>
          <w:ilvl w:val="0"/>
          <w:numId w:val="3"/>
        </w:numPr>
        <w:shd w:val="clear" w:color="auto" w:fill="FFFFFF"/>
        <w:spacing w:after="0" w:line="240" w:lineRule="atLeast"/>
        <w:ind w:left="480"/>
        <w:rPr>
          <w:rFonts w:ascii="Times New Roman" w:eastAsia="Times New Roman" w:hAnsi="Times New Roman" w:cs="Times New Roman"/>
          <w:color w:val="222222"/>
          <w:sz w:val="24"/>
          <w:szCs w:val="24"/>
        </w:rPr>
      </w:pPr>
      <w:r w:rsidRPr="005C0B62">
        <w:rPr>
          <w:rFonts w:ascii="Times New Roman" w:eastAsia="Times New Roman" w:hAnsi="Times New Roman" w:cs="Times New Roman"/>
          <w:b/>
          <w:bCs/>
          <w:color w:val="222222"/>
          <w:sz w:val="24"/>
          <w:szCs w:val="24"/>
        </w:rPr>
        <w:t>Discomfort</w:t>
      </w:r>
      <w:r w:rsidRPr="005C0B62">
        <w:rPr>
          <w:rFonts w:ascii="Times New Roman" w:eastAsia="Times New Roman" w:hAnsi="Times New Roman" w:cs="Times New Roman"/>
          <w:color w:val="222222"/>
          <w:sz w:val="24"/>
          <w:szCs w:val="24"/>
        </w:rPr>
        <w:t> is viewed as a mild form of distress.</w:t>
      </w:r>
    </w:p>
    <w:p w:rsidR="005C0B62" w:rsidRPr="005C0B62" w:rsidRDefault="005C0B62" w:rsidP="005C0B62">
      <w:pPr>
        <w:numPr>
          <w:ilvl w:val="0"/>
          <w:numId w:val="3"/>
        </w:numPr>
        <w:shd w:val="clear" w:color="auto" w:fill="FFFFFF"/>
        <w:spacing w:after="0" w:line="240" w:lineRule="atLeast"/>
        <w:ind w:left="480"/>
        <w:rPr>
          <w:rFonts w:ascii="Times New Roman" w:eastAsia="Times New Roman" w:hAnsi="Times New Roman" w:cs="Times New Roman"/>
          <w:color w:val="222222"/>
          <w:sz w:val="24"/>
          <w:szCs w:val="24"/>
        </w:rPr>
      </w:pPr>
      <w:r w:rsidRPr="005C0B62">
        <w:rPr>
          <w:rFonts w:ascii="Times New Roman" w:eastAsia="Times New Roman" w:hAnsi="Times New Roman" w:cs="Times New Roman"/>
          <w:b/>
          <w:bCs/>
          <w:color w:val="222222"/>
          <w:sz w:val="24"/>
          <w:szCs w:val="24"/>
        </w:rPr>
        <w:t>Pain</w:t>
      </w:r>
      <w:r w:rsidRPr="005C0B62">
        <w:rPr>
          <w:rFonts w:ascii="Times New Roman" w:eastAsia="Times New Roman" w:hAnsi="Times New Roman" w:cs="Times New Roman"/>
          <w:color w:val="222222"/>
          <w:sz w:val="24"/>
          <w:szCs w:val="24"/>
        </w:rPr>
        <w:t> is an unpleasant sensory and emotional experience associated with actual or potential damage or described in terms of such damage.</w:t>
      </w:r>
    </w:p>
    <w:p w:rsidR="005C0B62" w:rsidRPr="005C0B62" w:rsidRDefault="005C0B62" w:rsidP="005C0B62">
      <w:pPr>
        <w:shd w:val="clear" w:color="auto" w:fill="FFFFFF"/>
        <w:spacing w:after="0" w:line="240" w:lineRule="atLeast"/>
        <w:rPr>
          <w:rFonts w:ascii="Times New Roman" w:eastAsia="Times New Roman" w:hAnsi="Times New Roman" w:cs="Times New Roman"/>
          <w:color w:val="222222"/>
          <w:sz w:val="24"/>
          <w:szCs w:val="24"/>
        </w:rPr>
      </w:pPr>
      <w:r w:rsidRPr="005C0B62">
        <w:rPr>
          <w:rFonts w:ascii="Times New Roman" w:eastAsia="Times New Roman" w:hAnsi="Times New Roman" w:cs="Times New Roman"/>
          <w:color w:val="222222"/>
          <w:sz w:val="24"/>
          <w:szCs w:val="24"/>
        </w:rPr>
        <w:t>The CCAC uses the term "distress" rather than "suffering", (often expressed as "pain and suffering") in relation to animal experiences. This is because for some animals (the lower vertebrates) that capacity may not be present in the way that humans perceive it.</w:t>
      </w:r>
    </w:p>
    <w:p w:rsidR="005C0B62" w:rsidRPr="005C0B62" w:rsidRDefault="005C0B62" w:rsidP="005C0B62">
      <w:pPr>
        <w:shd w:val="clear" w:color="auto" w:fill="FFFFFF"/>
        <w:spacing w:after="0" w:line="240" w:lineRule="atLeast"/>
        <w:rPr>
          <w:rFonts w:ascii="Times New Roman" w:eastAsia="Times New Roman" w:hAnsi="Times New Roman" w:cs="Times New Roman"/>
          <w:color w:val="222222"/>
          <w:sz w:val="24"/>
          <w:szCs w:val="24"/>
        </w:rPr>
      </w:pPr>
      <w:r w:rsidRPr="005C0B62">
        <w:rPr>
          <w:rFonts w:ascii="Times New Roman" w:eastAsia="Times New Roman" w:hAnsi="Times New Roman" w:cs="Times New Roman"/>
          <w:color w:val="222222"/>
          <w:sz w:val="24"/>
          <w:szCs w:val="24"/>
        </w:rPr>
        <w:t xml:space="preserve">There is some disagreement in the scientific literature regarding the capacity of fish to experience pain. However, it is established that fish respond to noxious stimuli with changes in </w:t>
      </w:r>
      <w:proofErr w:type="spellStart"/>
      <w:r w:rsidRPr="005C0B62">
        <w:rPr>
          <w:rFonts w:ascii="Times New Roman" w:eastAsia="Times New Roman" w:hAnsi="Times New Roman" w:cs="Times New Roman"/>
          <w:color w:val="222222"/>
          <w:sz w:val="24"/>
          <w:szCs w:val="24"/>
        </w:rPr>
        <w:lastRenderedPageBreak/>
        <w:t>behaviour</w:t>
      </w:r>
      <w:proofErr w:type="spellEnd"/>
      <w:r w:rsidRPr="005C0B62">
        <w:rPr>
          <w:rFonts w:ascii="Times New Roman" w:eastAsia="Times New Roman" w:hAnsi="Times New Roman" w:cs="Times New Roman"/>
          <w:color w:val="222222"/>
          <w:sz w:val="24"/>
          <w:szCs w:val="24"/>
        </w:rPr>
        <w:t xml:space="preserve"> and or physiology, and the same noxious stimulus would be painful to humans. Therefore, the CCAC requires that fish used in research, teaching and testing be treated with the respect accorded to other vertebrate species.</w:t>
      </w:r>
    </w:p>
    <w:p w:rsidR="00971B0A" w:rsidRPr="005C0B62" w:rsidRDefault="00971B0A">
      <w:pPr>
        <w:rPr>
          <w:rFonts w:ascii="Times New Roman" w:hAnsi="Times New Roman" w:cs="Times New Roman"/>
          <w:sz w:val="24"/>
          <w:szCs w:val="24"/>
        </w:rPr>
      </w:pPr>
    </w:p>
    <w:sectPr w:rsidR="00971B0A" w:rsidRPr="005C0B62" w:rsidSect="00971B0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D7FCF"/>
    <w:multiLevelType w:val="multilevel"/>
    <w:tmpl w:val="E65E3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996BF7"/>
    <w:multiLevelType w:val="multilevel"/>
    <w:tmpl w:val="13840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AC357C"/>
    <w:multiLevelType w:val="multilevel"/>
    <w:tmpl w:val="41E42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5C0B62"/>
    <w:rsid w:val="005C0B62"/>
    <w:rsid w:val="00971B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B0A"/>
  </w:style>
  <w:style w:type="paragraph" w:styleId="Heading4">
    <w:name w:val="heading 4"/>
    <w:basedOn w:val="Normal"/>
    <w:link w:val="Heading4Char"/>
    <w:uiPriority w:val="9"/>
    <w:qFormat/>
    <w:rsid w:val="005C0B6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C0B62"/>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5C0B6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C0B62"/>
    <w:rPr>
      <w:b/>
      <w:bCs/>
    </w:rPr>
  </w:style>
  <w:style w:type="character" w:customStyle="1" w:styleId="apple-converted-space">
    <w:name w:val="apple-converted-space"/>
    <w:basedOn w:val="DefaultParagraphFont"/>
    <w:rsid w:val="005C0B62"/>
  </w:style>
</w:styles>
</file>

<file path=word/webSettings.xml><?xml version="1.0" encoding="utf-8"?>
<w:webSettings xmlns:r="http://schemas.openxmlformats.org/officeDocument/2006/relationships" xmlns:w="http://schemas.openxmlformats.org/wordprocessingml/2006/main">
  <w:divs>
    <w:div w:id="58754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457</Words>
  <Characters>2609</Characters>
  <Application>Microsoft Office Word</Application>
  <DocSecurity>0</DocSecurity>
  <Lines>21</Lines>
  <Paragraphs>6</Paragraphs>
  <ScaleCrop>false</ScaleCrop>
  <Company>Toshiba</Company>
  <LinksUpToDate>false</LinksUpToDate>
  <CharactersWithSpaces>3060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DeDe</dc:creator>
  <cp:lastModifiedBy>DeDe</cp:lastModifiedBy>
  <cp:revision>1</cp:revision>
  <dcterms:created xsi:type="dcterms:W3CDTF">2014-10-02T22:28:00Z</dcterms:created>
  <dcterms:modified xsi:type="dcterms:W3CDTF">2014-10-02T22:29:00Z</dcterms:modified>
</cp:coreProperties>
</file>