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2E" w:rsidRPr="00405984" w:rsidRDefault="005F5A2E" w:rsidP="00405984">
      <w:pPr>
        <w:spacing w:after="0" w:line="240" w:lineRule="auto"/>
        <w:jc w:val="center"/>
        <w:rPr>
          <w:rFonts w:ascii="Harrington" w:eastAsia="Times New Roman" w:hAnsi="Harrington" w:cs="Times New Roman"/>
          <w:b/>
          <w:color w:val="E36C0A" w:themeColor="accent6" w:themeShade="BF"/>
          <w:sz w:val="70"/>
          <w:szCs w:val="70"/>
          <w:lang w:eastAsia="es-AR"/>
        </w:rPr>
      </w:pPr>
      <w:r w:rsidRPr="00405984">
        <w:rPr>
          <w:rFonts w:ascii="Harrington" w:eastAsia="Times New Roman" w:hAnsi="Harrington" w:cs="Times New Roman"/>
          <w:b/>
          <w:color w:val="E36C0A" w:themeColor="accent6" w:themeShade="BF"/>
          <w:sz w:val="70"/>
          <w:szCs w:val="70"/>
          <w:lang w:eastAsia="es-AR"/>
        </w:rPr>
        <w:t>PROYECTO</w:t>
      </w:r>
    </w:p>
    <w:p w:rsidR="005F5A2E" w:rsidRPr="00405984" w:rsidRDefault="005F5A2E" w:rsidP="00405984">
      <w:pPr>
        <w:spacing w:after="0" w:line="240" w:lineRule="auto"/>
        <w:jc w:val="center"/>
        <w:rPr>
          <w:rFonts w:ascii="Harrington" w:eastAsia="Times New Roman" w:hAnsi="Harrington" w:cs="Times New Roman"/>
          <w:color w:val="000000" w:themeColor="text1"/>
          <w:sz w:val="44"/>
          <w:szCs w:val="44"/>
          <w:lang w:eastAsia="es-AR"/>
        </w:rPr>
      </w:pPr>
      <w:r w:rsidRPr="00405984">
        <w:rPr>
          <w:rFonts w:ascii="Harrington" w:eastAsia="Times New Roman" w:hAnsi="Harrington" w:cs="Times New Roman"/>
          <w:sz w:val="44"/>
          <w:szCs w:val="44"/>
          <w:lang w:eastAsia="es-AR"/>
        </w:rPr>
        <w:t xml:space="preserve">El término </w:t>
      </w:r>
      <w:r w:rsidRPr="00405984">
        <w:rPr>
          <w:rFonts w:ascii="Harrington" w:eastAsia="Times New Roman" w:hAnsi="Harrington" w:cs="Times New Roman"/>
          <w:b/>
          <w:bCs/>
          <w:sz w:val="44"/>
          <w:szCs w:val="44"/>
          <w:lang w:eastAsia="es-AR"/>
        </w:rPr>
        <w:t>proyecto</w:t>
      </w:r>
      <w:r w:rsidRPr="00405984">
        <w:rPr>
          <w:rFonts w:ascii="Harrington" w:eastAsia="Times New Roman" w:hAnsi="Harrington" w:cs="Times New Roman"/>
          <w:sz w:val="44"/>
          <w:szCs w:val="44"/>
          <w:lang w:eastAsia="es-AR"/>
        </w:rPr>
        <w:t xml:space="preserve"> proviene del latín </w:t>
      </w:r>
      <w:proofErr w:type="spellStart"/>
      <w:r w:rsidRPr="00405984">
        <w:rPr>
          <w:rFonts w:ascii="Harrington" w:eastAsia="Times New Roman" w:hAnsi="Harrington" w:cs="Times New Roman"/>
          <w:i/>
          <w:iCs/>
          <w:color w:val="000000" w:themeColor="text1"/>
          <w:sz w:val="44"/>
          <w:szCs w:val="44"/>
          <w:lang w:eastAsia="es-AR"/>
        </w:rPr>
        <w:t>proiectus</w:t>
      </w:r>
      <w:proofErr w:type="spellEnd"/>
      <w:r w:rsidRPr="00405984">
        <w:rPr>
          <w:rFonts w:ascii="Harrington" w:eastAsia="Times New Roman" w:hAnsi="Harrington" w:cs="Times New Roman"/>
          <w:color w:val="000000" w:themeColor="text1"/>
          <w:sz w:val="44"/>
          <w:szCs w:val="44"/>
          <w:lang w:eastAsia="es-AR"/>
        </w:rPr>
        <w:t xml:space="preserve">  y cuenta con diversas significaciones. Podría definirse a un proyecto como el conjunto de las </w:t>
      </w:r>
      <w:hyperlink r:id="rId4" w:history="1">
        <w:r w:rsidRPr="00405984">
          <w:rPr>
            <w:rFonts w:ascii="Harrington" w:eastAsia="Times New Roman" w:hAnsi="Harrington" w:cs="Times New Roman"/>
            <w:color w:val="000000" w:themeColor="text1"/>
            <w:sz w:val="44"/>
            <w:szCs w:val="44"/>
            <w:lang w:eastAsia="es-AR"/>
          </w:rPr>
          <w:t>actividades</w:t>
        </w:r>
      </w:hyperlink>
      <w:r w:rsidRPr="00405984">
        <w:rPr>
          <w:rFonts w:ascii="Harrington" w:eastAsia="Times New Roman" w:hAnsi="Harrington" w:cs="Times New Roman"/>
          <w:color w:val="000000" w:themeColor="text1"/>
          <w:sz w:val="44"/>
          <w:szCs w:val="44"/>
          <w:lang w:eastAsia="es-AR"/>
        </w:rPr>
        <w:t xml:space="preserve"> que desarrolla una </w:t>
      </w:r>
      <w:hyperlink r:id="rId5" w:history="1">
        <w:r w:rsidRPr="00405984">
          <w:rPr>
            <w:rFonts w:ascii="Harrington" w:eastAsia="Times New Roman" w:hAnsi="Harrington" w:cs="Times New Roman"/>
            <w:bCs/>
            <w:color w:val="000000" w:themeColor="text1"/>
            <w:sz w:val="44"/>
            <w:szCs w:val="44"/>
            <w:lang w:eastAsia="es-AR"/>
          </w:rPr>
          <w:t>persona</w:t>
        </w:r>
      </w:hyperlink>
      <w:r w:rsidRPr="00405984">
        <w:rPr>
          <w:rFonts w:ascii="Harrington" w:eastAsia="Times New Roman" w:hAnsi="Harrington" w:cs="Times New Roman"/>
          <w:color w:val="000000" w:themeColor="text1"/>
          <w:sz w:val="44"/>
          <w:szCs w:val="44"/>
          <w:lang w:eastAsia="es-AR"/>
        </w:rPr>
        <w:t xml:space="preserve"> o una entidad para alcanzar un determinado </w:t>
      </w:r>
      <w:r w:rsidRPr="00405984">
        <w:rPr>
          <w:rFonts w:ascii="Harrington" w:eastAsia="Times New Roman" w:hAnsi="Harrington" w:cs="Times New Roman"/>
          <w:bCs/>
          <w:color w:val="000000" w:themeColor="text1"/>
          <w:sz w:val="44"/>
          <w:szCs w:val="44"/>
          <w:lang w:eastAsia="es-AR"/>
        </w:rPr>
        <w:t>objetivo</w:t>
      </w:r>
      <w:r w:rsidRPr="00405984">
        <w:rPr>
          <w:rFonts w:ascii="Harrington" w:eastAsia="Times New Roman" w:hAnsi="Harrington" w:cs="Times New Roman"/>
          <w:color w:val="000000" w:themeColor="text1"/>
          <w:sz w:val="44"/>
          <w:szCs w:val="44"/>
          <w:lang w:eastAsia="es-AR"/>
        </w:rPr>
        <w:t>. Estas actividades se encuentran interrelacionadas y se desarrollan de manera coordinada.</w:t>
      </w:r>
    </w:p>
    <w:p w:rsidR="005F5A2E" w:rsidRPr="00405984" w:rsidRDefault="005F5A2E" w:rsidP="005F5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405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  <w:br/>
      </w:r>
    </w:p>
    <w:p w:rsidR="00C07060" w:rsidRDefault="00C07060"/>
    <w:sectPr w:rsidR="00C07060" w:rsidSect="00C07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A2E"/>
    <w:rsid w:val="00405984"/>
    <w:rsid w:val="005F5A2E"/>
    <w:rsid w:val="00C07060"/>
    <w:rsid w:val="00EF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F5A2E"/>
    <w:rPr>
      <w:b/>
      <w:bCs/>
    </w:rPr>
  </w:style>
  <w:style w:type="character" w:styleId="nfasis">
    <w:name w:val="Emphasis"/>
    <w:basedOn w:val="Fuentedeprrafopredeter"/>
    <w:uiPriority w:val="20"/>
    <w:qFormat/>
    <w:rsid w:val="005F5A2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5F5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finicion.de/persona" TargetMode="External"/><Relationship Id="rId4" Type="http://schemas.openxmlformats.org/officeDocument/2006/relationships/hyperlink" Target="http://definicion.de/proyec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Administradorr</dc:creator>
  <cp:lastModifiedBy>Administradorr</cp:lastModifiedBy>
  <cp:revision>2</cp:revision>
  <dcterms:created xsi:type="dcterms:W3CDTF">2014-06-15T22:11:00Z</dcterms:created>
  <dcterms:modified xsi:type="dcterms:W3CDTF">2014-06-15T22:27:00Z</dcterms:modified>
</cp:coreProperties>
</file>