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9E" w:rsidRDefault="005B7D38">
      <w:r w:rsidRPr="005B7D38">
        <w:drawing>
          <wp:inline distT="0" distB="0" distL="0" distR="0">
            <wp:extent cx="5400040" cy="1743801"/>
            <wp:effectExtent l="19050" t="0" r="0" b="0"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04856" cy="2487767"/>
                      <a:chOff x="251520" y="836712"/>
                      <a:chExt cx="7704856" cy="2487767"/>
                    </a:xfrm>
                  </a:grpSpPr>
                  <a:sp>
                    <a:nvSpPr>
                      <a:cNvPr id="5" name="4 CuadroTexto"/>
                      <a:cNvSpPr txBox="1"/>
                    </a:nvSpPr>
                    <a:spPr>
                      <a:xfrm>
                        <a:off x="251520" y="836712"/>
                        <a:ext cx="7704856" cy="64633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accent3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dirty="0" smtClean="0"/>
                            <a:t>Dos triángulos son congruentes si tiene respectivamente congruentes, dos lados y el ángulo comprendido entre ellos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pic>
                    <a:nvPicPr>
                      <a:cNvPr id="10" name="9 Imagen" descr="Dibujo11.bmp"/>
                      <a:cNvPicPr>
                        <a:picLocks noChangeAspect="1"/>
                      </a:cNvPicPr>
                    </a:nvPicPr>
                    <a:blipFill>
                      <a:blip r:embed="rId4" cstate="print"/>
                      <a:stretch>
                        <a:fillRect/>
                      </a:stretch>
                    </a:blipFill>
                    <a:spPr>
                      <a:xfrm>
                        <a:off x="2411760" y="1556792"/>
                        <a:ext cx="2798242" cy="1767687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sectPr w:rsidR="0018629E" w:rsidSect="00186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7D38"/>
    <w:rsid w:val="0018629E"/>
    <w:rsid w:val="005B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9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2014-06-17T20:02:00Z</dcterms:created>
  <dcterms:modified xsi:type="dcterms:W3CDTF">2014-06-17T20:02:00Z</dcterms:modified>
</cp:coreProperties>
</file>