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63D7" w:rsidRDefault="00A863D7">
      <w:pPr>
        <w:rPr>
          <w:rFonts w:ascii="Times New Roman" w:hAnsi="Times New Roman" w:cs="Times New Roman"/>
          <w:u w:val="single"/>
        </w:rPr>
      </w:pPr>
      <w:proofErr w:type="spellStart"/>
      <w:r>
        <w:rPr>
          <w:u w:val="single"/>
        </w:rPr>
        <w:t>IK-KI</w:t>
      </w:r>
      <w:proofErr w:type="spellEnd"/>
      <w:r>
        <w:rPr>
          <w:u w:val="single"/>
        </w:rPr>
        <w:t xml:space="preserve"> BIGARREN HEZKUNTZA 2013-11-21</w:t>
      </w:r>
    </w:p>
    <w:p w:rsidR="00A863D7" w:rsidRDefault="00A863D7">
      <w:pPr>
        <w:rPr>
          <w:b/>
          <w:bCs/>
        </w:rPr>
      </w:pPr>
      <w:r>
        <w:rPr>
          <w:b/>
          <w:bCs/>
        </w:rPr>
        <w:t xml:space="preserve">PARTAIDEAK: </w:t>
      </w:r>
    </w:p>
    <w:p w:rsidR="00A863D7" w:rsidRDefault="00A863D7">
      <w:pPr>
        <w:jc w:val="both"/>
        <w:rPr>
          <w:rFonts w:ascii="Times New Roman" w:hAnsi="Times New Roman" w:cs="Times New Roman"/>
        </w:rPr>
      </w:pPr>
      <w:r>
        <w:rPr>
          <w:b/>
          <w:bCs/>
        </w:rPr>
        <w:t>Eguzkiñe Alberdi</w:t>
      </w:r>
      <w:r>
        <w:t xml:space="preserve"> (Urretxu Zumarraga ikastola), </w:t>
      </w:r>
      <w:r>
        <w:rPr>
          <w:b/>
          <w:bCs/>
        </w:rPr>
        <w:t>Agurne Arrazola</w:t>
      </w:r>
      <w:r>
        <w:t xml:space="preserve"> (Urretxu Zumarraga ikastola), </w:t>
      </w:r>
      <w:r>
        <w:rPr>
          <w:b/>
          <w:bCs/>
        </w:rPr>
        <w:t>Lourdes Azurmendi</w:t>
      </w:r>
      <w:r>
        <w:t xml:space="preserve"> (Urretxu Zumarraga ikastola)</w:t>
      </w:r>
      <w:r>
        <w:rPr>
          <w:rFonts w:ascii="Times New Roman" w:hAnsi="Times New Roman" w:cs="Times New Roman"/>
        </w:rPr>
        <w:t>,</w:t>
      </w:r>
      <w:r>
        <w:t xml:space="preserve"> </w:t>
      </w:r>
      <w:proofErr w:type="spellStart"/>
      <w:r>
        <w:rPr>
          <w:b/>
          <w:bCs/>
        </w:rPr>
        <w:t>Mª</w:t>
      </w:r>
      <w:proofErr w:type="spellEnd"/>
      <w:r>
        <w:rPr>
          <w:b/>
          <w:bCs/>
        </w:rPr>
        <w:t xml:space="preserve"> Jesus Carrillo</w:t>
      </w:r>
      <w:r>
        <w:t xml:space="preserve"> (Urretxu Zumarraga ikastola), </w:t>
      </w:r>
      <w:r>
        <w:rPr>
          <w:b/>
          <w:bCs/>
        </w:rPr>
        <w:t>Arantxa Fernandez</w:t>
      </w:r>
      <w:r>
        <w:t xml:space="preserve"> (Iparragirre Institutua), </w:t>
      </w:r>
      <w:r>
        <w:rPr>
          <w:b/>
          <w:bCs/>
        </w:rPr>
        <w:t>Ane Gereñu</w:t>
      </w:r>
      <w:r>
        <w:t xml:space="preserve"> (Iparragirre Institutua)</w:t>
      </w:r>
      <w:r>
        <w:rPr>
          <w:rFonts w:ascii="Times New Roman" w:hAnsi="Times New Roman" w:cs="Times New Roman"/>
        </w:rPr>
        <w:t>,</w:t>
      </w:r>
      <w:r>
        <w:t xml:space="preserve">  </w:t>
      </w:r>
      <w:r>
        <w:rPr>
          <w:b/>
          <w:bCs/>
        </w:rPr>
        <w:t xml:space="preserve">Amaia Goikoetxea </w:t>
      </w:r>
      <w:r>
        <w:t xml:space="preserve">(San Benito Ikastola), </w:t>
      </w:r>
      <w:r>
        <w:rPr>
          <w:b/>
          <w:bCs/>
        </w:rPr>
        <w:t xml:space="preserve">Inge </w:t>
      </w:r>
      <w:proofErr w:type="spellStart"/>
      <w:r>
        <w:rPr>
          <w:b/>
          <w:bCs/>
        </w:rPr>
        <w:t>Irazustabarrena</w:t>
      </w:r>
      <w:proofErr w:type="spellEnd"/>
      <w:r>
        <w:t xml:space="preserve"> (La </w:t>
      </w:r>
      <w:proofErr w:type="spellStart"/>
      <w:r>
        <w:t>Salle</w:t>
      </w:r>
      <w:proofErr w:type="spellEnd"/>
      <w:r>
        <w:t xml:space="preserve"> San Jose), </w:t>
      </w:r>
      <w:r>
        <w:rPr>
          <w:b/>
          <w:bCs/>
        </w:rPr>
        <w:t>Mari Paz Sacristan</w:t>
      </w:r>
      <w:r>
        <w:t xml:space="preserve"> (EPA), Yolanda Etxezarreta (EPA), </w:t>
      </w:r>
      <w:r>
        <w:rPr>
          <w:b/>
          <w:bCs/>
        </w:rPr>
        <w:t xml:space="preserve">Maria Antonia </w:t>
      </w:r>
      <w:proofErr w:type="spellStart"/>
      <w:r>
        <w:rPr>
          <w:b/>
          <w:bCs/>
        </w:rPr>
        <w:t>Zufiria</w:t>
      </w:r>
      <w:proofErr w:type="spellEnd"/>
      <w:r>
        <w:t xml:space="preserve"> (Oianguren institutua), </w:t>
      </w:r>
      <w:r>
        <w:rPr>
          <w:b/>
          <w:bCs/>
        </w:rPr>
        <w:t>Manu Olano</w:t>
      </w:r>
      <w:r>
        <w:t xml:space="preserve"> (Jakintza), </w:t>
      </w:r>
      <w:r>
        <w:rPr>
          <w:b/>
          <w:bCs/>
        </w:rPr>
        <w:t xml:space="preserve">Xabier </w:t>
      </w:r>
      <w:proofErr w:type="spellStart"/>
      <w:r>
        <w:rPr>
          <w:b/>
          <w:bCs/>
        </w:rPr>
        <w:t>Lakunza</w:t>
      </w:r>
      <w:proofErr w:type="spellEnd"/>
      <w:r>
        <w:t xml:space="preserve"> (</w:t>
      </w:r>
      <w:proofErr w:type="spellStart"/>
      <w:r>
        <w:t>Berritzegunea</w:t>
      </w:r>
      <w:proofErr w:type="spellEnd"/>
      <w:r>
        <w:t xml:space="preserve">) eta </w:t>
      </w:r>
      <w:r>
        <w:rPr>
          <w:b/>
          <w:bCs/>
        </w:rPr>
        <w:t xml:space="preserve">Pello </w:t>
      </w:r>
      <w:proofErr w:type="spellStart"/>
      <w:r>
        <w:rPr>
          <w:b/>
          <w:bCs/>
        </w:rPr>
        <w:t>Akizu</w:t>
      </w:r>
      <w:proofErr w:type="spellEnd"/>
      <w:r>
        <w:t xml:space="preserve"> (</w:t>
      </w:r>
      <w:proofErr w:type="spellStart"/>
      <w:r>
        <w:t>Berritzegunea</w:t>
      </w:r>
      <w:proofErr w:type="spellEnd"/>
      <w:r>
        <w:t>)</w:t>
      </w:r>
      <w:r>
        <w:rPr>
          <w:rFonts w:ascii="Times New Roman" w:hAnsi="Times New Roman" w:cs="Times New Roman"/>
        </w:rPr>
        <w:t>.</w:t>
      </w:r>
    </w:p>
    <w:p w:rsidR="00A863D7" w:rsidRDefault="00A863D7">
      <w:pPr>
        <w:jc w:val="both"/>
        <w:rPr>
          <w:rFonts w:ascii="Times New Roman" w:hAnsi="Times New Roman" w:cs="Times New Roman"/>
        </w:rPr>
      </w:pPr>
    </w:p>
    <w:p w:rsidR="00A863D7" w:rsidRDefault="00A863D7">
      <w:pPr>
        <w:numPr>
          <w:ilvl w:val="0"/>
          <w:numId w:val="3"/>
        </w:numPr>
        <w:tabs>
          <w:tab w:val="clear" w:pos="720"/>
          <w:tab w:val="num" w:pos="360"/>
        </w:tabs>
        <w:spacing w:after="0" w:line="240" w:lineRule="auto"/>
        <w:ind w:left="360"/>
        <w:rPr>
          <w:b/>
          <w:bCs/>
          <w:u w:val="single"/>
        </w:rPr>
      </w:pPr>
      <w:r>
        <w:rPr>
          <w:b/>
          <w:bCs/>
          <w:u w:val="single"/>
        </w:rPr>
        <w:t>ORAIN ARTE EGINDAKOA. PARTAIDEEN ARTEKO KOMUNIKAZIOA.</w:t>
      </w:r>
    </w:p>
    <w:p w:rsidR="00A863D7" w:rsidRDefault="00A863D7">
      <w:pPr>
        <w:pStyle w:val="Textoindependiente2"/>
        <w:ind w:left="0"/>
        <w:jc w:val="both"/>
      </w:pPr>
      <w:r>
        <w:t xml:space="preserve">Xabierrek gogoratu du orain arte taldeetan egindako eta egin nahi den prozesua. Talde batzuk aurreratu samar izan arren, oro har bada oraindik zer egin. Gaurko helburu nagusia lan horretan aurreratzea izango da. Kontuan hartu behar da ere unitate didaktikoak bere barnean izan behar dituen irizpideak  (IKT baliabideak, </w:t>
      </w:r>
      <w:proofErr w:type="spellStart"/>
      <w:r>
        <w:t>Pteren</w:t>
      </w:r>
      <w:proofErr w:type="spellEnd"/>
      <w:r>
        <w:t xml:space="preserve"> </w:t>
      </w:r>
      <w:proofErr w:type="spellStart"/>
      <w:r>
        <w:t>eskuartzea</w:t>
      </w:r>
      <w:proofErr w:type="spellEnd"/>
      <w:r>
        <w:t>...)</w:t>
      </w:r>
    </w:p>
    <w:p w:rsidR="00A863D7" w:rsidRDefault="00A863D7">
      <w:pPr>
        <w:pStyle w:val="Textoindependiente2"/>
        <w:ind w:left="0"/>
        <w:jc w:val="both"/>
      </w:pPr>
    </w:p>
    <w:p w:rsidR="00A863D7" w:rsidRDefault="00A863D7">
      <w:pPr>
        <w:numPr>
          <w:ilvl w:val="0"/>
          <w:numId w:val="3"/>
        </w:numPr>
        <w:tabs>
          <w:tab w:val="clear" w:pos="720"/>
          <w:tab w:val="num" w:pos="360"/>
        </w:tabs>
        <w:spacing w:after="0" w:line="240" w:lineRule="auto"/>
        <w:ind w:left="360"/>
        <w:rPr>
          <w:b/>
          <w:bCs/>
          <w:u w:val="single"/>
        </w:rPr>
      </w:pPr>
      <w:r>
        <w:rPr>
          <w:b/>
          <w:bCs/>
          <w:u w:val="single"/>
        </w:rPr>
        <w:t>C EREMUA</w:t>
      </w:r>
    </w:p>
    <w:p w:rsidR="00A863D7" w:rsidRDefault="00A863D7">
      <w:pPr>
        <w:pStyle w:val="Textoindependiente2"/>
        <w:ind w:left="0"/>
        <w:jc w:val="both"/>
      </w:pPr>
      <w:r>
        <w:t>Dagoeneko jaso ditugu fitxa berri batzuk C eremuko Lan taldearen plana jaso eta ebaluatu ahal izateko. Guztira 4 eredu berri izan dira</w:t>
      </w:r>
      <w:r>
        <w:rPr>
          <w:rStyle w:val="Refdenotaalpie"/>
        </w:rPr>
        <w:footnoteReference w:id="1"/>
      </w:r>
      <w:r>
        <w:t xml:space="preserve">, eta dagoeneko jarriak daude gure </w:t>
      </w:r>
      <w:proofErr w:type="spellStart"/>
      <w:r>
        <w:t>moodle</w:t>
      </w:r>
      <w:proofErr w:type="spellEnd"/>
      <w:r>
        <w:t xml:space="preserve"> ikastaroan (</w:t>
      </w:r>
      <w:proofErr w:type="spellStart"/>
      <w:r>
        <w:t>IK-KI</w:t>
      </w:r>
      <w:proofErr w:type="spellEnd"/>
      <w:r>
        <w:t xml:space="preserve"> BH13-14). Tresna hauek aurkeztu dira taldean, eta eztabaida sortu da bertako batekin, izan ere, gainontzeko ikasleek </w:t>
      </w:r>
      <w:proofErr w:type="spellStart"/>
      <w:r>
        <w:t>ko-ebaluazioa</w:t>
      </w:r>
      <w:proofErr w:type="spellEnd"/>
      <w:r>
        <w:t xml:space="preserve"> eginez, ikasle bati nota ipintzerakoan zailtasunak  (beldurra...) izaten dituzte </w:t>
      </w:r>
      <w:proofErr w:type="spellStart"/>
      <w:r>
        <w:t>esplizitatzeko</w:t>
      </w:r>
      <w:proofErr w:type="spellEnd"/>
      <w:r>
        <w:t xml:space="preserve"> besteen aurrean euren iritzia. Zailtasun-zailtasun lortu beharreko helburua litzateke aske eta lasai hitz egitea, nahiz eta ikasle batzuei asko kostatzen zaien bai </w:t>
      </w:r>
      <w:proofErr w:type="spellStart"/>
      <w:r>
        <w:t>esplizitatzea</w:t>
      </w:r>
      <w:proofErr w:type="spellEnd"/>
      <w:r>
        <w:t xml:space="preserve"> eta argudiatzea, eta baita ere besteek diotena onartzea. Heziketaren helburua litzateke.</w:t>
      </w:r>
    </w:p>
    <w:p w:rsidR="00A863D7" w:rsidRDefault="00A863D7">
      <w:pPr>
        <w:rPr>
          <w:rFonts w:ascii="Verdana" w:hAnsi="Verdana" w:cs="Verdana"/>
          <w:b/>
          <w:bCs/>
        </w:rPr>
      </w:pPr>
    </w:p>
    <w:p w:rsidR="00A863D7" w:rsidRDefault="00A863D7">
      <w:pPr>
        <w:numPr>
          <w:ilvl w:val="0"/>
          <w:numId w:val="3"/>
        </w:numPr>
        <w:tabs>
          <w:tab w:val="clear" w:pos="720"/>
          <w:tab w:val="num" w:pos="360"/>
        </w:tabs>
        <w:spacing w:after="0" w:line="240" w:lineRule="auto"/>
        <w:ind w:left="360"/>
        <w:rPr>
          <w:b/>
          <w:bCs/>
          <w:u w:val="single"/>
        </w:rPr>
      </w:pPr>
      <w:r>
        <w:rPr>
          <w:b/>
          <w:bCs/>
          <w:u w:val="single"/>
        </w:rPr>
        <w:t>TALDE LANAREN JARRAIPENA – UNITATE DIDAKTIKOA</w:t>
      </w:r>
    </w:p>
    <w:p w:rsidR="00A863D7" w:rsidRDefault="00A863D7">
      <w:r>
        <w:t>Talde txikitan jarraitu dugu unitate didaktikoarekin lanean. Talde bakoitzean zailtasunari aurre egiteko bide desberdinak hautatu dira.</w:t>
      </w:r>
    </w:p>
    <w:p w:rsidR="00A863D7" w:rsidRDefault="00A863D7">
      <w:pPr>
        <w:pStyle w:val="Prrafodelista"/>
        <w:numPr>
          <w:ilvl w:val="0"/>
          <w:numId w:val="6"/>
        </w:numPr>
      </w:pPr>
      <w:r>
        <w:t xml:space="preserve">1 taldea: </w:t>
      </w:r>
      <w:proofErr w:type="spellStart"/>
      <w:r>
        <w:t>Eguzkine</w:t>
      </w:r>
      <w:proofErr w:type="spellEnd"/>
      <w:r>
        <w:t>, Lurdes</w:t>
      </w:r>
    </w:p>
    <w:p w:rsidR="00A863D7" w:rsidRDefault="00A863D7">
      <w:pPr>
        <w:pStyle w:val="Prrafodelista"/>
        <w:numPr>
          <w:ilvl w:val="0"/>
          <w:numId w:val="6"/>
        </w:numPr>
      </w:pPr>
      <w:r>
        <w:t xml:space="preserve">2 taldea: Ane, </w:t>
      </w:r>
      <w:proofErr w:type="spellStart"/>
      <w:r>
        <w:t>Mariaje</w:t>
      </w:r>
      <w:proofErr w:type="spellEnd"/>
      <w:r>
        <w:t>, Inge, Yolanda eta Marian</w:t>
      </w:r>
    </w:p>
    <w:p w:rsidR="00A863D7" w:rsidRDefault="00A863D7">
      <w:pPr>
        <w:pStyle w:val="Prrafodelista"/>
        <w:numPr>
          <w:ilvl w:val="0"/>
          <w:numId w:val="6"/>
        </w:numPr>
      </w:pPr>
      <w:r>
        <w:t>3 taldea: Agurtxo, Mari Paz, Arantxa, Manu, Amaia.</w:t>
      </w:r>
    </w:p>
    <w:p w:rsidR="00A863D7" w:rsidRDefault="00A863D7">
      <w:pPr>
        <w:pStyle w:val="Prrafodelista"/>
        <w:jc w:val="both"/>
      </w:pPr>
      <w:r>
        <w:lastRenderedPageBreak/>
        <w:t xml:space="preserve">Orain arte egindakoa, eta talde bakoitzaren Talde Plana komeni da igotzea </w:t>
      </w:r>
      <w:proofErr w:type="spellStart"/>
      <w:r>
        <w:t>moodle</w:t>
      </w:r>
      <w:proofErr w:type="spellEnd"/>
      <w:r>
        <w:t xml:space="preserve"> ikastaroan horretarako jarritako Karpetara eta Forora.</w:t>
      </w:r>
    </w:p>
    <w:p w:rsidR="00A863D7" w:rsidRDefault="00A863D7">
      <w:pPr>
        <w:pStyle w:val="Prrafodelista"/>
        <w:jc w:val="both"/>
      </w:pPr>
    </w:p>
    <w:p w:rsidR="00A863D7" w:rsidRDefault="00A863D7">
      <w:pPr>
        <w:numPr>
          <w:ilvl w:val="0"/>
          <w:numId w:val="3"/>
        </w:numPr>
        <w:tabs>
          <w:tab w:val="clear" w:pos="720"/>
          <w:tab w:val="num" w:pos="360"/>
        </w:tabs>
        <w:spacing w:after="0" w:line="240" w:lineRule="auto"/>
        <w:ind w:left="360"/>
        <w:rPr>
          <w:b/>
          <w:bCs/>
          <w:u w:val="single"/>
        </w:rPr>
      </w:pPr>
      <w:r>
        <w:rPr>
          <w:b/>
          <w:bCs/>
          <w:u w:val="single"/>
        </w:rPr>
        <w:t xml:space="preserve">BIDEOAK IKUSKATU ETA HAUSNARTU </w:t>
      </w:r>
    </w:p>
    <w:p w:rsidR="00A863D7" w:rsidRDefault="00A863D7">
      <w:pPr>
        <w:pStyle w:val="Encabezado"/>
        <w:tabs>
          <w:tab w:val="clear" w:pos="4252"/>
          <w:tab w:val="clear" w:pos="8504"/>
        </w:tabs>
        <w:jc w:val="both"/>
      </w:pPr>
      <w:r>
        <w:t xml:space="preserve">Ez dugu aukerarik izan hasiera batean pentsatuta zeuden bideoak ikusteko, dena </w:t>
      </w:r>
      <w:proofErr w:type="spellStart"/>
      <w:r>
        <w:t>den</w:t>
      </w:r>
      <w:proofErr w:type="spellEnd"/>
      <w:r>
        <w:t xml:space="preserve">, jakinarazi da datorren </w:t>
      </w:r>
      <w:r>
        <w:rPr>
          <w:b/>
          <w:bCs/>
        </w:rPr>
        <w:t>abenduaren 9an</w:t>
      </w:r>
      <w:r>
        <w:t xml:space="preserve"> gure artean izango dugula </w:t>
      </w:r>
      <w:proofErr w:type="spellStart"/>
      <w:r w:rsidR="001401A8">
        <w:rPr>
          <w:b/>
          <w:bCs/>
        </w:rPr>
        <w:t>Mª</w:t>
      </w:r>
      <w:proofErr w:type="spellEnd"/>
      <w:r w:rsidR="001401A8">
        <w:rPr>
          <w:b/>
          <w:bCs/>
        </w:rPr>
        <w:t xml:space="preserve"> Jose Lopez Novo</w:t>
      </w:r>
      <w:r>
        <w:t xml:space="preserve"> bigarren hezkuntzako irakasle galiziarra.  </w:t>
      </w:r>
    </w:p>
    <w:p w:rsidR="00A863D7" w:rsidRDefault="00A863D7">
      <w:pPr>
        <w:pStyle w:val="Encabezado"/>
        <w:tabs>
          <w:tab w:val="clear" w:pos="4252"/>
          <w:tab w:val="clear" w:pos="8504"/>
        </w:tabs>
        <w:jc w:val="both"/>
      </w:pPr>
    </w:p>
    <w:p w:rsidR="00A863D7" w:rsidRDefault="00A863D7">
      <w:pPr>
        <w:pStyle w:val="Encabezado"/>
        <w:tabs>
          <w:tab w:val="clear" w:pos="4252"/>
          <w:tab w:val="clear" w:pos="8504"/>
        </w:tabs>
        <w:jc w:val="both"/>
      </w:pPr>
      <w:r>
        <w:t>Saioa Oianguren Institutuan izango da arratsaldeko 3etatik 6etara.</w:t>
      </w:r>
    </w:p>
    <w:p w:rsidR="00A863D7" w:rsidRDefault="00A863D7">
      <w:pPr>
        <w:pStyle w:val="Encabezado"/>
        <w:tabs>
          <w:tab w:val="clear" w:pos="4252"/>
          <w:tab w:val="clear" w:pos="8504"/>
        </w:tabs>
        <w:jc w:val="both"/>
      </w:pPr>
    </w:p>
    <w:p w:rsidR="00A863D7" w:rsidRDefault="00A863D7">
      <w:pPr>
        <w:pStyle w:val="Encabezado"/>
        <w:tabs>
          <w:tab w:val="clear" w:pos="4252"/>
          <w:tab w:val="clear" w:pos="8504"/>
        </w:tabs>
        <w:jc w:val="both"/>
      </w:pPr>
      <w:r>
        <w:t xml:space="preserve">Gaia: Ebaluazioa. Bete betean dator mintegian lantzen ari garen gaiarekin, eta aukera aparta izango dugu zuzenean ikusteko zein estrategi erabiltzen dituen ikasleen kooperazioa neurtzeko, eta ikas arloaren edukiaren ebaluazioaz hausnartzeko. Komeni da Gipuzkoako </w:t>
      </w:r>
      <w:proofErr w:type="spellStart"/>
      <w:r>
        <w:t>syposiumean</w:t>
      </w:r>
      <w:proofErr w:type="spellEnd"/>
      <w:r>
        <w:t xml:space="preserve"> Mari Josek emandako azalpenak ikustea (30 minutu) eta ahal izanez gero zalantzak aurrez aholkulariei bidaltzea berari helarazteko.</w:t>
      </w:r>
    </w:p>
    <w:p w:rsidR="00A863D7" w:rsidRDefault="00A863D7">
      <w:pPr>
        <w:pStyle w:val="Prrafodelista"/>
        <w:rPr>
          <w:rFonts w:ascii="Verdana" w:hAnsi="Verdana" w:cs="Verdana"/>
          <w:b/>
          <w:bCs/>
        </w:rPr>
      </w:pPr>
    </w:p>
    <w:p w:rsidR="00A863D7" w:rsidRDefault="00A863D7">
      <w:pPr>
        <w:numPr>
          <w:ilvl w:val="0"/>
          <w:numId w:val="3"/>
        </w:numPr>
        <w:spacing w:after="0" w:line="240" w:lineRule="auto"/>
        <w:rPr>
          <w:b/>
          <w:bCs/>
          <w:u w:val="single"/>
        </w:rPr>
      </w:pPr>
      <w:r>
        <w:rPr>
          <w:b/>
          <w:bCs/>
          <w:u w:val="single"/>
        </w:rPr>
        <w:t>HURRENGO SAIORAKO ZER.</w:t>
      </w:r>
    </w:p>
    <w:p w:rsidR="00A863D7" w:rsidRDefault="00C85C86">
      <w:pPr>
        <w:pStyle w:val="Prrafodelista"/>
        <w:ind w:left="0"/>
        <w:jc w:val="both"/>
      </w:pPr>
      <w:r>
        <w:t>Abenduaren 12</w:t>
      </w:r>
      <w:bookmarkStart w:id="0" w:name="_GoBack"/>
      <w:bookmarkEnd w:id="0"/>
      <w:r w:rsidR="00A863D7">
        <w:t>a, unitatearekin jarraituko dugu, argi samar dago ezingo dugula, hasieran pentsatu zen moduan, ordurako unitate didaktikoa ikasleei pasatuta eduki.</w:t>
      </w:r>
    </w:p>
    <w:p w:rsidR="00A863D7" w:rsidRDefault="00A863D7">
      <w:pPr>
        <w:pStyle w:val="Prrafodelista"/>
        <w:ind w:left="0"/>
        <w:rPr>
          <w:rFonts w:ascii="Times New Roman" w:hAnsi="Times New Roman" w:cs="Times New Roman"/>
        </w:rPr>
      </w:pPr>
    </w:p>
    <w:p w:rsidR="00A863D7" w:rsidRDefault="00A863D7">
      <w:pPr>
        <w:ind w:left="720"/>
        <w:rPr>
          <w:rFonts w:ascii="Verdana" w:hAnsi="Verdana" w:cs="Verdana"/>
        </w:rPr>
      </w:pPr>
      <w:r>
        <w:rPr>
          <w:rFonts w:ascii="Verdana" w:hAnsi="Verdana" w:cs="Verdana"/>
        </w:rPr>
        <w:t xml:space="preserve"> </w:t>
      </w:r>
    </w:p>
    <w:sectPr w:rsidR="00A863D7" w:rsidSect="00A863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3A27" w:rsidRDefault="000F3A27">
      <w:pPr>
        <w:spacing w:after="0" w:line="240" w:lineRule="auto"/>
        <w:rPr>
          <w:rFonts w:ascii="Times New Roman" w:hAnsi="Times New Roman" w:cs="Times New Roman"/>
        </w:rPr>
      </w:pPr>
      <w:r>
        <w:rPr>
          <w:rFonts w:ascii="Times New Roman" w:hAnsi="Times New Roman" w:cs="Times New Roman"/>
        </w:rPr>
        <w:separator/>
      </w:r>
    </w:p>
  </w:endnote>
  <w:endnote w:type="continuationSeparator" w:id="0">
    <w:p w:rsidR="000F3A27" w:rsidRDefault="000F3A27">
      <w:pPr>
        <w:spacing w:after="0" w:line="240" w:lineRule="auto"/>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3A27" w:rsidRDefault="000F3A27">
      <w:pPr>
        <w:spacing w:after="0" w:line="240" w:lineRule="auto"/>
        <w:rPr>
          <w:rFonts w:ascii="Times New Roman" w:hAnsi="Times New Roman" w:cs="Times New Roman"/>
        </w:rPr>
      </w:pPr>
      <w:r>
        <w:rPr>
          <w:rFonts w:ascii="Times New Roman" w:hAnsi="Times New Roman" w:cs="Times New Roman"/>
        </w:rPr>
        <w:separator/>
      </w:r>
    </w:p>
  </w:footnote>
  <w:footnote w:type="continuationSeparator" w:id="0">
    <w:p w:rsidR="000F3A27" w:rsidRDefault="000F3A27">
      <w:pPr>
        <w:spacing w:after="0" w:line="240" w:lineRule="auto"/>
        <w:rPr>
          <w:rFonts w:ascii="Times New Roman" w:hAnsi="Times New Roman" w:cs="Times New Roman"/>
        </w:rPr>
      </w:pPr>
      <w:r>
        <w:rPr>
          <w:rFonts w:ascii="Times New Roman" w:hAnsi="Times New Roman" w:cs="Times New Roman"/>
        </w:rPr>
        <w:continuationSeparator/>
      </w:r>
    </w:p>
  </w:footnote>
  <w:footnote w:id="1">
    <w:p w:rsidR="00A863D7" w:rsidRDefault="00A863D7">
      <w:pPr>
        <w:pStyle w:val="Prrafodelista"/>
        <w:numPr>
          <w:ilvl w:val="0"/>
          <w:numId w:val="7"/>
        </w:numPr>
        <w:rPr>
          <w:sz w:val="16"/>
          <w:szCs w:val="16"/>
        </w:rPr>
      </w:pPr>
      <w:r>
        <w:rPr>
          <w:rStyle w:val="Refdenotaalpie"/>
        </w:rPr>
        <w:footnoteRef/>
      </w:r>
      <w:r>
        <w:t xml:space="preserve"> </w:t>
      </w:r>
      <w:r>
        <w:rPr>
          <w:sz w:val="16"/>
          <w:szCs w:val="16"/>
        </w:rPr>
        <w:t>Talde plana</w:t>
      </w:r>
    </w:p>
    <w:p w:rsidR="00A863D7" w:rsidRDefault="00A863D7">
      <w:pPr>
        <w:pStyle w:val="Prrafodelista"/>
        <w:numPr>
          <w:ilvl w:val="0"/>
          <w:numId w:val="7"/>
        </w:numPr>
        <w:rPr>
          <w:sz w:val="16"/>
          <w:szCs w:val="16"/>
        </w:rPr>
      </w:pPr>
      <w:r>
        <w:rPr>
          <w:sz w:val="16"/>
          <w:szCs w:val="16"/>
        </w:rPr>
        <w:t>Talde planaren ebaluazioa</w:t>
      </w:r>
    </w:p>
    <w:p w:rsidR="00A863D7" w:rsidRDefault="00A863D7">
      <w:pPr>
        <w:pStyle w:val="Prrafodelista"/>
        <w:numPr>
          <w:ilvl w:val="0"/>
          <w:numId w:val="7"/>
        </w:numPr>
        <w:rPr>
          <w:sz w:val="16"/>
          <w:szCs w:val="16"/>
        </w:rPr>
      </w:pPr>
      <w:r>
        <w:rPr>
          <w:sz w:val="16"/>
          <w:szCs w:val="16"/>
        </w:rPr>
        <w:t>Saioen egunerokoa</w:t>
      </w:r>
    </w:p>
    <w:p w:rsidR="00A863D7" w:rsidRDefault="00A863D7">
      <w:pPr>
        <w:pStyle w:val="Prrafodelista"/>
        <w:numPr>
          <w:ilvl w:val="0"/>
          <w:numId w:val="7"/>
        </w:numPr>
      </w:pPr>
      <w:r>
        <w:rPr>
          <w:sz w:val="16"/>
          <w:szCs w:val="16"/>
        </w:rPr>
        <w:t>Taldearen hiru hileko balorazioa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CC17C9"/>
    <w:multiLevelType w:val="hybridMultilevel"/>
    <w:tmpl w:val="608A1156"/>
    <w:lvl w:ilvl="0" w:tplc="042D0001">
      <w:start w:val="1"/>
      <w:numFmt w:val="bullet"/>
      <w:lvlText w:val=""/>
      <w:lvlJc w:val="left"/>
      <w:pPr>
        <w:ind w:left="1440" w:hanging="360"/>
      </w:pPr>
      <w:rPr>
        <w:rFonts w:ascii="Symbol" w:hAnsi="Symbol" w:hint="default"/>
      </w:rPr>
    </w:lvl>
    <w:lvl w:ilvl="1" w:tplc="042D0003">
      <w:start w:val="1"/>
      <w:numFmt w:val="bullet"/>
      <w:lvlText w:val="o"/>
      <w:lvlJc w:val="left"/>
      <w:pPr>
        <w:ind w:left="2160" w:hanging="360"/>
      </w:pPr>
      <w:rPr>
        <w:rFonts w:ascii="Courier New" w:hAnsi="Courier New" w:cs="Courier New" w:hint="default"/>
      </w:rPr>
    </w:lvl>
    <w:lvl w:ilvl="2" w:tplc="042D0005">
      <w:start w:val="1"/>
      <w:numFmt w:val="bullet"/>
      <w:lvlText w:val=""/>
      <w:lvlJc w:val="left"/>
      <w:pPr>
        <w:ind w:left="2880" w:hanging="360"/>
      </w:pPr>
      <w:rPr>
        <w:rFonts w:ascii="Wingdings" w:hAnsi="Wingdings" w:cs="Wingdings" w:hint="default"/>
      </w:rPr>
    </w:lvl>
    <w:lvl w:ilvl="3" w:tplc="042D0001">
      <w:start w:val="1"/>
      <w:numFmt w:val="bullet"/>
      <w:lvlText w:val=""/>
      <w:lvlJc w:val="left"/>
      <w:pPr>
        <w:ind w:left="3600" w:hanging="360"/>
      </w:pPr>
      <w:rPr>
        <w:rFonts w:ascii="Symbol" w:hAnsi="Symbol" w:cs="Symbol" w:hint="default"/>
      </w:rPr>
    </w:lvl>
    <w:lvl w:ilvl="4" w:tplc="042D0003">
      <w:start w:val="1"/>
      <w:numFmt w:val="bullet"/>
      <w:lvlText w:val="o"/>
      <w:lvlJc w:val="left"/>
      <w:pPr>
        <w:ind w:left="4320" w:hanging="360"/>
      </w:pPr>
      <w:rPr>
        <w:rFonts w:ascii="Courier New" w:hAnsi="Courier New" w:cs="Courier New" w:hint="default"/>
      </w:rPr>
    </w:lvl>
    <w:lvl w:ilvl="5" w:tplc="042D0005">
      <w:start w:val="1"/>
      <w:numFmt w:val="bullet"/>
      <w:lvlText w:val=""/>
      <w:lvlJc w:val="left"/>
      <w:pPr>
        <w:ind w:left="5040" w:hanging="360"/>
      </w:pPr>
      <w:rPr>
        <w:rFonts w:ascii="Wingdings" w:hAnsi="Wingdings" w:cs="Wingdings" w:hint="default"/>
      </w:rPr>
    </w:lvl>
    <w:lvl w:ilvl="6" w:tplc="042D0001">
      <w:start w:val="1"/>
      <w:numFmt w:val="bullet"/>
      <w:lvlText w:val=""/>
      <w:lvlJc w:val="left"/>
      <w:pPr>
        <w:ind w:left="5760" w:hanging="360"/>
      </w:pPr>
      <w:rPr>
        <w:rFonts w:ascii="Symbol" w:hAnsi="Symbol" w:cs="Symbol" w:hint="default"/>
      </w:rPr>
    </w:lvl>
    <w:lvl w:ilvl="7" w:tplc="042D0003">
      <w:start w:val="1"/>
      <w:numFmt w:val="bullet"/>
      <w:lvlText w:val="o"/>
      <w:lvlJc w:val="left"/>
      <w:pPr>
        <w:ind w:left="6480" w:hanging="360"/>
      </w:pPr>
      <w:rPr>
        <w:rFonts w:ascii="Courier New" w:hAnsi="Courier New" w:cs="Courier New" w:hint="default"/>
      </w:rPr>
    </w:lvl>
    <w:lvl w:ilvl="8" w:tplc="042D0005">
      <w:start w:val="1"/>
      <w:numFmt w:val="bullet"/>
      <w:lvlText w:val=""/>
      <w:lvlJc w:val="left"/>
      <w:pPr>
        <w:ind w:left="7200" w:hanging="360"/>
      </w:pPr>
      <w:rPr>
        <w:rFonts w:ascii="Wingdings" w:hAnsi="Wingdings" w:cs="Wingdings" w:hint="default"/>
      </w:rPr>
    </w:lvl>
  </w:abstractNum>
  <w:abstractNum w:abstractNumId="1">
    <w:nsid w:val="12271205"/>
    <w:multiLevelType w:val="hybridMultilevel"/>
    <w:tmpl w:val="E8C2DC82"/>
    <w:lvl w:ilvl="0" w:tplc="042D0001">
      <w:start w:val="1"/>
      <w:numFmt w:val="bullet"/>
      <w:lvlText w:val=""/>
      <w:lvlJc w:val="left"/>
      <w:pPr>
        <w:ind w:left="1428" w:hanging="360"/>
      </w:pPr>
      <w:rPr>
        <w:rFonts w:ascii="Symbol" w:hAnsi="Symbol" w:cs="Symbol" w:hint="default"/>
      </w:rPr>
    </w:lvl>
    <w:lvl w:ilvl="1" w:tplc="042D0003">
      <w:start w:val="1"/>
      <w:numFmt w:val="bullet"/>
      <w:lvlText w:val="o"/>
      <w:lvlJc w:val="left"/>
      <w:pPr>
        <w:ind w:left="2148" w:hanging="360"/>
      </w:pPr>
      <w:rPr>
        <w:rFonts w:ascii="Courier New" w:hAnsi="Courier New" w:cs="Courier New" w:hint="default"/>
      </w:rPr>
    </w:lvl>
    <w:lvl w:ilvl="2" w:tplc="042D0005">
      <w:start w:val="1"/>
      <w:numFmt w:val="bullet"/>
      <w:lvlText w:val=""/>
      <w:lvlJc w:val="left"/>
      <w:pPr>
        <w:ind w:left="2868" w:hanging="360"/>
      </w:pPr>
      <w:rPr>
        <w:rFonts w:ascii="Wingdings" w:hAnsi="Wingdings" w:cs="Wingdings" w:hint="default"/>
      </w:rPr>
    </w:lvl>
    <w:lvl w:ilvl="3" w:tplc="042D0001">
      <w:start w:val="1"/>
      <w:numFmt w:val="bullet"/>
      <w:lvlText w:val=""/>
      <w:lvlJc w:val="left"/>
      <w:pPr>
        <w:ind w:left="3588" w:hanging="360"/>
      </w:pPr>
      <w:rPr>
        <w:rFonts w:ascii="Symbol" w:hAnsi="Symbol" w:cs="Symbol" w:hint="default"/>
      </w:rPr>
    </w:lvl>
    <w:lvl w:ilvl="4" w:tplc="042D0003">
      <w:start w:val="1"/>
      <w:numFmt w:val="bullet"/>
      <w:lvlText w:val="o"/>
      <w:lvlJc w:val="left"/>
      <w:pPr>
        <w:ind w:left="4308" w:hanging="360"/>
      </w:pPr>
      <w:rPr>
        <w:rFonts w:ascii="Courier New" w:hAnsi="Courier New" w:cs="Courier New" w:hint="default"/>
      </w:rPr>
    </w:lvl>
    <w:lvl w:ilvl="5" w:tplc="042D0005">
      <w:start w:val="1"/>
      <w:numFmt w:val="bullet"/>
      <w:lvlText w:val=""/>
      <w:lvlJc w:val="left"/>
      <w:pPr>
        <w:ind w:left="5028" w:hanging="360"/>
      </w:pPr>
      <w:rPr>
        <w:rFonts w:ascii="Wingdings" w:hAnsi="Wingdings" w:cs="Wingdings" w:hint="default"/>
      </w:rPr>
    </w:lvl>
    <w:lvl w:ilvl="6" w:tplc="042D0001">
      <w:start w:val="1"/>
      <w:numFmt w:val="bullet"/>
      <w:lvlText w:val=""/>
      <w:lvlJc w:val="left"/>
      <w:pPr>
        <w:ind w:left="5748" w:hanging="360"/>
      </w:pPr>
      <w:rPr>
        <w:rFonts w:ascii="Symbol" w:hAnsi="Symbol" w:cs="Symbol" w:hint="default"/>
      </w:rPr>
    </w:lvl>
    <w:lvl w:ilvl="7" w:tplc="042D0003">
      <w:start w:val="1"/>
      <w:numFmt w:val="bullet"/>
      <w:lvlText w:val="o"/>
      <w:lvlJc w:val="left"/>
      <w:pPr>
        <w:ind w:left="6468" w:hanging="360"/>
      </w:pPr>
      <w:rPr>
        <w:rFonts w:ascii="Courier New" w:hAnsi="Courier New" w:cs="Courier New" w:hint="default"/>
      </w:rPr>
    </w:lvl>
    <w:lvl w:ilvl="8" w:tplc="042D0005">
      <w:start w:val="1"/>
      <w:numFmt w:val="bullet"/>
      <w:lvlText w:val=""/>
      <w:lvlJc w:val="left"/>
      <w:pPr>
        <w:ind w:left="7188" w:hanging="360"/>
      </w:pPr>
      <w:rPr>
        <w:rFonts w:ascii="Wingdings" w:hAnsi="Wingdings" w:cs="Wingdings" w:hint="default"/>
      </w:rPr>
    </w:lvl>
  </w:abstractNum>
  <w:abstractNum w:abstractNumId="2">
    <w:nsid w:val="14EA1625"/>
    <w:multiLevelType w:val="hybridMultilevel"/>
    <w:tmpl w:val="CA8CFCB4"/>
    <w:lvl w:ilvl="0" w:tplc="0C0A000F">
      <w:start w:val="1"/>
      <w:numFmt w:val="decimal"/>
      <w:lvlText w:val="%1."/>
      <w:lvlJc w:val="left"/>
      <w:pPr>
        <w:tabs>
          <w:tab w:val="num" w:pos="720"/>
        </w:tabs>
        <w:ind w:left="720" w:hanging="360"/>
      </w:pPr>
      <w:rPr>
        <w:rFonts w:ascii="Times New Roman" w:hAnsi="Times New Roman" w:cs="Times New Roman"/>
      </w:rPr>
    </w:lvl>
    <w:lvl w:ilvl="1" w:tplc="0C0A0019">
      <w:start w:val="1"/>
      <w:numFmt w:val="decimal"/>
      <w:lvlText w:val="%2."/>
      <w:lvlJc w:val="left"/>
      <w:pPr>
        <w:tabs>
          <w:tab w:val="num" w:pos="1440"/>
        </w:tabs>
        <w:ind w:left="1440" w:hanging="360"/>
      </w:pPr>
      <w:rPr>
        <w:rFonts w:ascii="Times New Roman" w:hAnsi="Times New Roman" w:cs="Times New Roman"/>
      </w:rPr>
    </w:lvl>
    <w:lvl w:ilvl="2" w:tplc="0C0A001B">
      <w:start w:val="1"/>
      <w:numFmt w:val="decimal"/>
      <w:lvlText w:val="%3."/>
      <w:lvlJc w:val="left"/>
      <w:pPr>
        <w:tabs>
          <w:tab w:val="num" w:pos="2160"/>
        </w:tabs>
        <w:ind w:left="2160" w:hanging="360"/>
      </w:pPr>
      <w:rPr>
        <w:rFonts w:ascii="Times New Roman" w:hAnsi="Times New Roman" w:cs="Times New Roman"/>
      </w:rPr>
    </w:lvl>
    <w:lvl w:ilvl="3" w:tplc="0C0A000F">
      <w:start w:val="1"/>
      <w:numFmt w:val="decimal"/>
      <w:lvlText w:val="%4."/>
      <w:lvlJc w:val="left"/>
      <w:pPr>
        <w:tabs>
          <w:tab w:val="num" w:pos="2880"/>
        </w:tabs>
        <w:ind w:left="2880" w:hanging="360"/>
      </w:pPr>
      <w:rPr>
        <w:rFonts w:ascii="Times New Roman" w:hAnsi="Times New Roman" w:cs="Times New Roman"/>
      </w:rPr>
    </w:lvl>
    <w:lvl w:ilvl="4" w:tplc="0C0A0019">
      <w:start w:val="1"/>
      <w:numFmt w:val="decimal"/>
      <w:lvlText w:val="%5."/>
      <w:lvlJc w:val="left"/>
      <w:pPr>
        <w:tabs>
          <w:tab w:val="num" w:pos="3600"/>
        </w:tabs>
        <w:ind w:left="3600" w:hanging="360"/>
      </w:pPr>
      <w:rPr>
        <w:rFonts w:ascii="Times New Roman" w:hAnsi="Times New Roman" w:cs="Times New Roman"/>
      </w:rPr>
    </w:lvl>
    <w:lvl w:ilvl="5" w:tplc="0C0A001B">
      <w:start w:val="1"/>
      <w:numFmt w:val="decimal"/>
      <w:lvlText w:val="%6."/>
      <w:lvlJc w:val="left"/>
      <w:pPr>
        <w:tabs>
          <w:tab w:val="num" w:pos="4320"/>
        </w:tabs>
        <w:ind w:left="4320" w:hanging="360"/>
      </w:pPr>
      <w:rPr>
        <w:rFonts w:ascii="Times New Roman" w:hAnsi="Times New Roman" w:cs="Times New Roman"/>
      </w:rPr>
    </w:lvl>
    <w:lvl w:ilvl="6" w:tplc="0C0A000F">
      <w:start w:val="1"/>
      <w:numFmt w:val="decimal"/>
      <w:lvlText w:val="%7."/>
      <w:lvlJc w:val="left"/>
      <w:pPr>
        <w:tabs>
          <w:tab w:val="num" w:pos="5040"/>
        </w:tabs>
        <w:ind w:left="5040" w:hanging="360"/>
      </w:pPr>
      <w:rPr>
        <w:rFonts w:ascii="Times New Roman" w:hAnsi="Times New Roman" w:cs="Times New Roman"/>
      </w:rPr>
    </w:lvl>
    <w:lvl w:ilvl="7" w:tplc="0C0A0019">
      <w:start w:val="1"/>
      <w:numFmt w:val="decimal"/>
      <w:lvlText w:val="%8."/>
      <w:lvlJc w:val="left"/>
      <w:pPr>
        <w:tabs>
          <w:tab w:val="num" w:pos="5760"/>
        </w:tabs>
        <w:ind w:left="5760" w:hanging="360"/>
      </w:pPr>
      <w:rPr>
        <w:rFonts w:ascii="Times New Roman" w:hAnsi="Times New Roman" w:cs="Times New Roman"/>
      </w:rPr>
    </w:lvl>
    <w:lvl w:ilvl="8" w:tplc="0C0A001B">
      <w:start w:val="1"/>
      <w:numFmt w:val="decimal"/>
      <w:lvlText w:val="%9."/>
      <w:lvlJc w:val="left"/>
      <w:pPr>
        <w:tabs>
          <w:tab w:val="num" w:pos="6480"/>
        </w:tabs>
        <w:ind w:left="6480" w:hanging="360"/>
      </w:pPr>
      <w:rPr>
        <w:rFonts w:ascii="Times New Roman" w:hAnsi="Times New Roman" w:cs="Times New Roman"/>
      </w:rPr>
    </w:lvl>
  </w:abstractNum>
  <w:abstractNum w:abstractNumId="3">
    <w:nsid w:val="219910F6"/>
    <w:multiLevelType w:val="hybridMultilevel"/>
    <w:tmpl w:val="19229DA6"/>
    <w:lvl w:ilvl="0" w:tplc="042D000F">
      <w:start w:val="1"/>
      <w:numFmt w:val="decimal"/>
      <w:lvlText w:val="%1."/>
      <w:lvlJc w:val="left"/>
      <w:pPr>
        <w:ind w:left="774" w:hanging="360"/>
      </w:pPr>
      <w:rPr>
        <w:rFonts w:ascii="Times New Roman" w:hAnsi="Times New Roman" w:cs="Times New Roman"/>
      </w:rPr>
    </w:lvl>
    <w:lvl w:ilvl="1" w:tplc="042D0019">
      <w:start w:val="1"/>
      <w:numFmt w:val="lowerLetter"/>
      <w:lvlText w:val="%2."/>
      <w:lvlJc w:val="left"/>
      <w:pPr>
        <w:ind w:left="1494" w:hanging="360"/>
      </w:pPr>
      <w:rPr>
        <w:rFonts w:ascii="Times New Roman" w:hAnsi="Times New Roman" w:cs="Times New Roman"/>
      </w:rPr>
    </w:lvl>
    <w:lvl w:ilvl="2" w:tplc="042D001B">
      <w:start w:val="1"/>
      <w:numFmt w:val="lowerRoman"/>
      <w:lvlText w:val="%3."/>
      <w:lvlJc w:val="right"/>
      <w:pPr>
        <w:ind w:left="2214" w:hanging="180"/>
      </w:pPr>
      <w:rPr>
        <w:rFonts w:ascii="Times New Roman" w:hAnsi="Times New Roman" w:cs="Times New Roman"/>
      </w:rPr>
    </w:lvl>
    <w:lvl w:ilvl="3" w:tplc="042D000F">
      <w:start w:val="1"/>
      <w:numFmt w:val="decimal"/>
      <w:lvlText w:val="%4."/>
      <w:lvlJc w:val="left"/>
      <w:pPr>
        <w:ind w:left="2934" w:hanging="360"/>
      </w:pPr>
      <w:rPr>
        <w:rFonts w:ascii="Times New Roman" w:hAnsi="Times New Roman" w:cs="Times New Roman"/>
      </w:rPr>
    </w:lvl>
    <w:lvl w:ilvl="4" w:tplc="042D0019">
      <w:start w:val="1"/>
      <w:numFmt w:val="lowerLetter"/>
      <w:lvlText w:val="%5."/>
      <w:lvlJc w:val="left"/>
      <w:pPr>
        <w:ind w:left="3654" w:hanging="360"/>
      </w:pPr>
      <w:rPr>
        <w:rFonts w:ascii="Times New Roman" w:hAnsi="Times New Roman" w:cs="Times New Roman"/>
      </w:rPr>
    </w:lvl>
    <w:lvl w:ilvl="5" w:tplc="042D001B">
      <w:start w:val="1"/>
      <w:numFmt w:val="lowerRoman"/>
      <w:lvlText w:val="%6."/>
      <w:lvlJc w:val="right"/>
      <w:pPr>
        <w:ind w:left="4374" w:hanging="180"/>
      </w:pPr>
      <w:rPr>
        <w:rFonts w:ascii="Times New Roman" w:hAnsi="Times New Roman" w:cs="Times New Roman"/>
      </w:rPr>
    </w:lvl>
    <w:lvl w:ilvl="6" w:tplc="042D000F">
      <w:start w:val="1"/>
      <w:numFmt w:val="decimal"/>
      <w:lvlText w:val="%7."/>
      <w:lvlJc w:val="left"/>
      <w:pPr>
        <w:ind w:left="5094" w:hanging="360"/>
      </w:pPr>
      <w:rPr>
        <w:rFonts w:ascii="Times New Roman" w:hAnsi="Times New Roman" w:cs="Times New Roman"/>
      </w:rPr>
    </w:lvl>
    <w:lvl w:ilvl="7" w:tplc="042D0019">
      <w:start w:val="1"/>
      <w:numFmt w:val="lowerLetter"/>
      <w:lvlText w:val="%8."/>
      <w:lvlJc w:val="left"/>
      <w:pPr>
        <w:ind w:left="5814" w:hanging="360"/>
      </w:pPr>
      <w:rPr>
        <w:rFonts w:ascii="Times New Roman" w:hAnsi="Times New Roman" w:cs="Times New Roman"/>
      </w:rPr>
    </w:lvl>
    <w:lvl w:ilvl="8" w:tplc="042D001B">
      <w:start w:val="1"/>
      <w:numFmt w:val="lowerRoman"/>
      <w:lvlText w:val="%9."/>
      <w:lvlJc w:val="right"/>
      <w:pPr>
        <w:ind w:left="6534" w:hanging="180"/>
      </w:pPr>
      <w:rPr>
        <w:rFonts w:ascii="Times New Roman" w:hAnsi="Times New Roman" w:cs="Times New Roman"/>
      </w:rPr>
    </w:lvl>
  </w:abstractNum>
  <w:abstractNum w:abstractNumId="4">
    <w:nsid w:val="24C84246"/>
    <w:multiLevelType w:val="hybridMultilevel"/>
    <w:tmpl w:val="FB3E220C"/>
    <w:lvl w:ilvl="0" w:tplc="9E746DF0">
      <w:start w:val="1"/>
      <w:numFmt w:val="decimal"/>
      <w:lvlText w:val="%1-"/>
      <w:lvlJc w:val="left"/>
      <w:pPr>
        <w:ind w:left="720" w:hanging="360"/>
      </w:pPr>
      <w:rPr>
        <w:rFonts w:ascii="Times New Roman" w:hAnsi="Times New Roman" w:cs="Times New Roman" w:hint="default"/>
      </w:rPr>
    </w:lvl>
    <w:lvl w:ilvl="1" w:tplc="042D0019">
      <w:start w:val="1"/>
      <w:numFmt w:val="lowerLetter"/>
      <w:lvlText w:val="%2."/>
      <w:lvlJc w:val="left"/>
      <w:pPr>
        <w:ind w:left="1440" w:hanging="360"/>
      </w:pPr>
      <w:rPr>
        <w:rFonts w:ascii="Times New Roman" w:hAnsi="Times New Roman" w:cs="Times New Roman"/>
      </w:rPr>
    </w:lvl>
    <w:lvl w:ilvl="2" w:tplc="042D001B">
      <w:start w:val="1"/>
      <w:numFmt w:val="lowerRoman"/>
      <w:lvlText w:val="%3."/>
      <w:lvlJc w:val="right"/>
      <w:pPr>
        <w:ind w:left="2160" w:hanging="180"/>
      </w:pPr>
      <w:rPr>
        <w:rFonts w:ascii="Times New Roman" w:hAnsi="Times New Roman" w:cs="Times New Roman"/>
      </w:rPr>
    </w:lvl>
    <w:lvl w:ilvl="3" w:tplc="042D000F">
      <w:start w:val="1"/>
      <w:numFmt w:val="decimal"/>
      <w:lvlText w:val="%4."/>
      <w:lvlJc w:val="left"/>
      <w:pPr>
        <w:ind w:left="2880" w:hanging="360"/>
      </w:pPr>
      <w:rPr>
        <w:rFonts w:ascii="Times New Roman" w:hAnsi="Times New Roman" w:cs="Times New Roman"/>
      </w:rPr>
    </w:lvl>
    <w:lvl w:ilvl="4" w:tplc="042D0019">
      <w:start w:val="1"/>
      <w:numFmt w:val="lowerLetter"/>
      <w:lvlText w:val="%5."/>
      <w:lvlJc w:val="left"/>
      <w:pPr>
        <w:ind w:left="3600" w:hanging="360"/>
      </w:pPr>
      <w:rPr>
        <w:rFonts w:ascii="Times New Roman" w:hAnsi="Times New Roman" w:cs="Times New Roman"/>
      </w:rPr>
    </w:lvl>
    <w:lvl w:ilvl="5" w:tplc="042D001B">
      <w:start w:val="1"/>
      <w:numFmt w:val="lowerRoman"/>
      <w:lvlText w:val="%6."/>
      <w:lvlJc w:val="right"/>
      <w:pPr>
        <w:ind w:left="4320" w:hanging="180"/>
      </w:pPr>
      <w:rPr>
        <w:rFonts w:ascii="Times New Roman" w:hAnsi="Times New Roman" w:cs="Times New Roman"/>
      </w:rPr>
    </w:lvl>
    <w:lvl w:ilvl="6" w:tplc="042D000F">
      <w:start w:val="1"/>
      <w:numFmt w:val="decimal"/>
      <w:lvlText w:val="%7."/>
      <w:lvlJc w:val="left"/>
      <w:pPr>
        <w:ind w:left="5040" w:hanging="360"/>
      </w:pPr>
      <w:rPr>
        <w:rFonts w:ascii="Times New Roman" w:hAnsi="Times New Roman" w:cs="Times New Roman"/>
      </w:rPr>
    </w:lvl>
    <w:lvl w:ilvl="7" w:tplc="042D0019">
      <w:start w:val="1"/>
      <w:numFmt w:val="lowerLetter"/>
      <w:lvlText w:val="%8."/>
      <w:lvlJc w:val="left"/>
      <w:pPr>
        <w:ind w:left="5760" w:hanging="360"/>
      </w:pPr>
      <w:rPr>
        <w:rFonts w:ascii="Times New Roman" w:hAnsi="Times New Roman" w:cs="Times New Roman"/>
      </w:rPr>
    </w:lvl>
    <w:lvl w:ilvl="8" w:tplc="042D001B">
      <w:start w:val="1"/>
      <w:numFmt w:val="lowerRoman"/>
      <w:lvlText w:val="%9."/>
      <w:lvlJc w:val="right"/>
      <w:pPr>
        <w:ind w:left="6480" w:hanging="180"/>
      </w:pPr>
      <w:rPr>
        <w:rFonts w:ascii="Times New Roman" w:hAnsi="Times New Roman" w:cs="Times New Roman"/>
      </w:rPr>
    </w:lvl>
  </w:abstractNum>
  <w:abstractNum w:abstractNumId="5">
    <w:nsid w:val="5B4F2D50"/>
    <w:multiLevelType w:val="hybridMultilevel"/>
    <w:tmpl w:val="EC58B172"/>
    <w:lvl w:ilvl="0" w:tplc="0DBC48A2">
      <w:start w:val="1"/>
      <w:numFmt w:val="bullet"/>
      <w:lvlText w:val="-"/>
      <w:lvlJc w:val="left"/>
      <w:pPr>
        <w:ind w:left="720" w:hanging="360"/>
      </w:pPr>
      <w:rPr>
        <w:rFonts w:ascii="Calibri" w:eastAsia="Times New Roman" w:hAnsi="Calibri" w:hint="default"/>
      </w:rPr>
    </w:lvl>
    <w:lvl w:ilvl="1" w:tplc="042D0003">
      <w:start w:val="1"/>
      <w:numFmt w:val="bullet"/>
      <w:lvlText w:val="o"/>
      <w:lvlJc w:val="left"/>
      <w:pPr>
        <w:ind w:left="1440" w:hanging="360"/>
      </w:pPr>
      <w:rPr>
        <w:rFonts w:ascii="Courier New" w:hAnsi="Courier New" w:cs="Courier New" w:hint="default"/>
      </w:rPr>
    </w:lvl>
    <w:lvl w:ilvl="2" w:tplc="042D0005">
      <w:start w:val="1"/>
      <w:numFmt w:val="bullet"/>
      <w:lvlText w:val=""/>
      <w:lvlJc w:val="left"/>
      <w:pPr>
        <w:ind w:left="2160" w:hanging="360"/>
      </w:pPr>
      <w:rPr>
        <w:rFonts w:ascii="Wingdings" w:hAnsi="Wingdings" w:cs="Wingdings" w:hint="default"/>
      </w:rPr>
    </w:lvl>
    <w:lvl w:ilvl="3" w:tplc="042D0001">
      <w:start w:val="1"/>
      <w:numFmt w:val="bullet"/>
      <w:lvlText w:val=""/>
      <w:lvlJc w:val="left"/>
      <w:pPr>
        <w:ind w:left="2880" w:hanging="360"/>
      </w:pPr>
      <w:rPr>
        <w:rFonts w:ascii="Symbol" w:hAnsi="Symbol" w:cs="Symbol" w:hint="default"/>
      </w:rPr>
    </w:lvl>
    <w:lvl w:ilvl="4" w:tplc="042D0003">
      <w:start w:val="1"/>
      <w:numFmt w:val="bullet"/>
      <w:lvlText w:val="o"/>
      <w:lvlJc w:val="left"/>
      <w:pPr>
        <w:ind w:left="3600" w:hanging="360"/>
      </w:pPr>
      <w:rPr>
        <w:rFonts w:ascii="Courier New" w:hAnsi="Courier New" w:cs="Courier New" w:hint="default"/>
      </w:rPr>
    </w:lvl>
    <w:lvl w:ilvl="5" w:tplc="042D0005">
      <w:start w:val="1"/>
      <w:numFmt w:val="bullet"/>
      <w:lvlText w:val=""/>
      <w:lvlJc w:val="left"/>
      <w:pPr>
        <w:ind w:left="4320" w:hanging="360"/>
      </w:pPr>
      <w:rPr>
        <w:rFonts w:ascii="Wingdings" w:hAnsi="Wingdings" w:cs="Wingdings" w:hint="default"/>
      </w:rPr>
    </w:lvl>
    <w:lvl w:ilvl="6" w:tplc="042D0001">
      <w:start w:val="1"/>
      <w:numFmt w:val="bullet"/>
      <w:lvlText w:val=""/>
      <w:lvlJc w:val="left"/>
      <w:pPr>
        <w:ind w:left="5040" w:hanging="360"/>
      </w:pPr>
      <w:rPr>
        <w:rFonts w:ascii="Symbol" w:hAnsi="Symbol" w:cs="Symbol" w:hint="default"/>
      </w:rPr>
    </w:lvl>
    <w:lvl w:ilvl="7" w:tplc="042D0003">
      <w:start w:val="1"/>
      <w:numFmt w:val="bullet"/>
      <w:lvlText w:val="o"/>
      <w:lvlJc w:val="left"/>
      <w:pPr>
        <w:ind w:left="5760" w:hanging="360"/>
      </w:pPr>
      <w:rPr>
        <w:rFonts w:ascii="Courier New" w:hAnsi="Courier New" w:cs="Courier New" w:hint="default"/>
      </w:rPr>
    </w:lvl>
    <w:lvl w:ilvl="8" w:tplc="042D0005">
      <w:start w:val="1"/>
      <w:numFmt w:val="bullet"/>
      <w:lvlText w:val=""/>
      <w:lvlJc w:val="left"/>
      <w:pPr>
        <w:ind w:left="6480" w:hanging="360"/>
      </w:pPr>
      <w:rPr>
        <w:rFonts w:ascii="Wingdings" w:hAnsi="Wingdings" w:cs="Wingdings" w:hint="default"/>
      </w:rPr>
    </w:lvl>
  </w:abstractNum>
  <w:abstractNum w:abstractNumId="6">
    <w:nsid w:val="7DC95A62"/>
    <w:multiLevelType w:val="multilevel"/>
    <w:tmpl w:val="7A769F9A"/>
    <w:lvl w:ilvl="0">
      <w:start w:val="1"/>
      <w:numFmt w:val="bullet"/>
      <w:lvlText w:val=""/>
      <w:lvlJc w:val="left"/>
      <w:pPr>
        <w:tabs>
          <w:tab w:val="num" w:pos="1494"/>
        </w:tabs>
        <w:ind w:left="1494" w:hanging="360"/>
      </w:pPr>
      <w:rPr>
        <w:rFonts w:ascii="Symbol" w:hAnsi="Symbol" w:cs="Symbol" w:hint="default"/>
        <w:sz w:val="20"/>
        <w:szCs w:val="20"/>
      </w:rPr>
    </w:lvl>
    <w:lvl w:ilvl="1">
      <w:start w:val="1"/>
      <w:numFmt w:val="bullet"/>
      <w:lvlText w:val="o"/>
      <w:lvlJc w:val="left"/>
      <w:pPr>
        <w:tabs>
          <w:tab w:val="num" w:pos="2214"/>
        </w:tabs>
        <w:ind w:left="2214" w:hanging="360"/>
      </w:pPr>
      <w:rPr>
        <w:rFonts w:ascii="Courier New" w:hAnsi="Courier New" w:cs="Courier New" w:hint="default"/>
        <w:sz w:val="20"/>
        <w:szCs w:val="20"/>
      </w:rPr>
    </w:lvl>
    <w:lvl w:ilvl="2">
      <w:start w:val="1"/>
      <w:numFmt w:val="bullet"/>
      <w:lvlText w:val=""/>
      <w:lvlJc w:val="left"/>
      <w:pPr>
        <w:tabs>
          <w:tab w:val="num" w:pos="2934"/>
        </w:tabs>
        <w:ind w:left="2934" w:hanging="360"/>
      </w:pPr>
      <w:rPr>
        <w:rFonts w:ascii="Wingdings" w:hAnsi="Wingdings" w:cs="Wingdings" w:hint="default"/>
        <w:sz w:val="20"/>
        <w:szCs w:val="20"/>
      </w:rPr>
    </w:lvl>
    <w:lvl w:ilvl="3">
      <w:start w:val="1"/>
      <w:numFmt w:val="bullet"/>
      <w:lvlText w:val=""/>
      <w:lvlJc w:val="left"/>
      <w:pPr>
        <w:tabs>
          <w:tab w:val="num" w:pos="3654"/>
        </w:tabs>
        <w:ind w:left="3654" w:hanging="360"/>
      </w:pPr>
      <w:rPr>
        <w:rFonts w:ascii="Wingdings" w:hAnsi="Wingdings" w:cs="Wingdings" w:hint="default"/>
        <w:sz w:val="20"/>
        <w:szCs w:val="20"/>
      </w:rPr>
    </w:lvl>
    <w:lvl w:ilvl="4">
      <w:start w:val="1"/>
      <w:numFmt w:val="bullet"/>
      <w:lvlText w:val=""/>
      <w:lvlJc w:val="left"/>
      <w:pPr>
        <w:tabs>
          <w:tab w:val="num" w:pos="4374"/>
        </w:tabs>
        <w:ind w:left="4374" w:hanging="360"/>
      </w:pPr>
      <w:rPr>
        <w:rFonts w:ascii="Wingdings" w:hAnsi="Wingdings" w:cs="Wingdings" w:hint="default"/>
        <w:sz w:val="20"/>
        <w:szCs w:val="20"/>
      </w:rPr>
    </w:lvl>
    <w:lvl w:ilvl="5">
      <w:start w:val="1"/>
      <w:numFmt w:val="bullet"/>
      <w:lvlText w:val=""/>
      <w:lvlJc w:val="left"/>
      <w:pPr>
        <w:tabs>
          <w:tab w:val="num" w:pos="5094"/>
        </w:tabs>
        <w:ind w:left="5094" w:hanging="360"/>
      </w:pPr>
      <w:rPr>
        <w:rFonts w:ascii="Wingdings" w:hAnsi="Wingdings" w:cs="Wingdings" w:hint="default"/>
        <w:sz w:val="20"/>
        <w:szCs w:val="20"/>
      </w:rPr>
    </w:lvl>
    <w:lvl w:ilvl="6">
      <w:start w:val="1"/>
      <w:numFmt w:val="bullet"/>
      <w:lvlText w:val=""/>
      <w:lvlJc w:val="left"/>
      <w:pPr>
        <w:tabs>
          <w:tab w:val="num" w:pos="5814"/>
        </w:tabs>
        <w:ind w:left="5814" w:hanging="360"/>
      </w:pPr>
      <w:rPr>
        <w:rFonts w:ascii="Wingdings" w:hAnsi="Wingdings" w:cs="Wingdings" w:hint="default"/>
        <w:sz w:val="20"/>
        <w:szCs w:val="20"/>
      </w:rPr>
    </w:lvl>
    <w:lvl w:ilvl="7">
      <w:start w:val="1"/>
      <w:numFmt w:val="bullet"/>
      <w:lvlText w:val=""/>
      <w:lvlJc w:val="left"/>
      <w:pPr>
        <w:tabs>
          <w:tab w:val="num" w:pos="6534"/>
        </w:tabs>
        <w:ind w:left="6534" w:hanging="360"/>
      </w:pPr>
      <w:rPr>
        <w:rFonts w:ascii="Wingdings" w:hAnsi="Wingdings" w:cs="Wingdings" w:hint="default"/>
        <w:sz w:val="20"/>
        <w:szCs w:val="20"/>
      </w:rPr>
    </w:lvl>
    <w:lvl w:ilvl="8">
      <w:start w:val="1"/>
      <w:numFmt w:val="bullet"/>
      <w:lvlText w:val=""/>
      <w:lvlJc w:val="left"/>
      <w:pPr>
        <w:tabs>
          <w:tab w:val="num" w:pos="7254"/>
        </w:tabs>
        <w:ind w:left="7254" w:hanging="360"/>
      </w:pPr>
      <w:rPr>
        <w:rFonts w:ascii="Wingdings" w:hAnsi="Wingdings" w:cs="Wingdings" w:hint="default"/>
        <w:sz w:val="20"/>
        <w:szCs w:val="20"/>
      </w:rPr>
    </w:lvl>
  </w:abstractNum>
  <w:num w:numId="1">
    <w:abstractNumId w:val="4"/>
  </w:num>
  <w:num w:numId="2">
    <w:abstractNumId w:val="5"/>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3"/>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63D7"/>
    <w:rsid w:val="000F3A27"/>
    <w:rsid w:val="001401A8"/>
    <w:rsid w:val="00436200"/>
    <w:rsid w:val="00A863D7"/>
    <w:rsid w:val="00C85C8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uiPriority="35" w:qFormat="1"/>
    <w:lsdException w:name="footnote reference" w:unhideWhenUsed="0"/>
    <w:lsdException w:name="Title" w:semiHidden="0" w:uiPriority="10" w:unhideWhenUsed="0" w:qFormat="1"/>
    <w:lsdException w:name="Default Paragraph Font" w:unhideWhenUsed="0"/>
    <w:lsdException w:name="Subtitle" w:semiHidden="0" w:uiPriority="11" w:unhideWhenUsed="0" w:qFormat="1"/>
    <w:lsdException w:name="Body Text 2"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Calibri" w:hAnsi="Calibri" w:cs="Calibri"/>
      <w:lang w:val="eu-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99"/>
    <w:qFormat/>
    <w:pPr>
      <w:ind w:left="720"/>
    </w:pPr>
  </w:style>
  <w:style w:type="paragraph" w:styleId="Encabezado">
    <w:name w:val="header"/>
    <w:basedOn w:val="Normal"/>
    <w:link w:val="EncabezadoCar"/>
    <w:uiPriority w:val="9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Pr>
      <w:rFonts w:ascii="Times New Roman" w:hAnsi="Times New Roman" w:cs="Times New Roman"/>
    </w:rPr>
  </w:style>
  <w:style w:type="paragraph" w:styleId="Piedepgina">
    <w:name w:val="footer"/>
    <w:basedOn w:val="Normal"/>
    <w:link w:val="PiedepginaCar"/>
    <w:uiPriority w:val="9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Pr>
      <w:rFonts w:ascii="Times New Roman" w:hAnsi="Times New Roman" w:cs="Times New Roman"/>
    </w:rPr>
  </w:style>
  <w:style w:type="paragraph" w:styleId="Textoindependiente2">
    <w:name w:val="Body Text 2"/>
    <w:basedOn w:val="Normal"/>
    <w:link w:val="Textoindependiente2Car"/>
    <w:uiPriority w:val="99"/>
    <w:pPr>
      <w:ind w:left="360"/>
    </w:pPr>
  </w:style>
  <w:style w:type="character" w:customStyle="1" w:styleId="Textoindependiente2Car">
    <w:name w:val="Texto independiente 2 Car"/>
    <w:basedOn w:val="Fuentedeprrafopredeter"/>
    <w:link w:val="Textoindependiente2"/>
    <w:uiPriority w:val="99"/>
    <w:semiHidden/>
    <w:rsid w:val="00A863D7"/>
    <w:rPr>
      <w:rFonts w:ascii="Calibri" w:hAnsi="Calibri" w:cs="Calibri"/>
      <w:lang w:val="eu-ES" w:eastAsia="en-US"/>
    </w:rPr>
  </w:style>
  <w:style w:type="paragraph" w:styleId="Textonotapie">
    <w:name w:val="footnote text"/>
    <w:basedOn w:val="Normal"/>
    <w:link w:val="TextonotapieCar"/>
    <w:uiPriority w:val="99"/>
    <w:rPr>
      <w:sz w:val="20"/>
      <w:szCs w:val="20"/>
    </w:rPr>
  </w:style>
  <w:style w:type="character" w:customStyle="1" w:styleId="TextonotapieCar">
    <w:name w:val="Texto nota pie Car"/>
    <w:basedOn w:val="Fuentedeprrafopredeter"/>
    <w:link w:val="Textonotapie"/>
    <w:uiPriority w:val="99"/>
    <w:semiHidden/>
    <w:rsid w:val="00A863D7"/>
    <w:rPr>
      <w:rFonts w:ascii="Calibri" w:hAnsi="Calibri" w:cs="Calibri"/>
      <w:sz w:val="20"/>
      <w:szCs w:val="20"/>
      <w:lang w:val="eu-ES" w:eastAsia="en-US"/>
    </w:rPr>
  </w:style>
  <w:style w:type="character" w:styleId="Refdenotaalpie">
    <w:name w:val="footnote reference"/>
    <w:basedOn w:val="Fuentedeprrafopredeter"/>
    <w:uiPriority w:val="9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uiPriority="35" w:qFormat="1"/>
    <w:lsdException w:name="footnote reference" w:unhideWhenUsed="0"/>
    <w:lsdException w:name="Title" w:semiHidden="0" w:uiPriority="10" w:unhideWhenUsed="0" w:qFormat="1"/>
    <w:lsdException w:name="Default Paragraph Font" w:unhideWhenUsed="0"/>
    <w:lsdException w:name="Subtitle" w:semiHidden="0" w:uiPriority="11" w:unhideWhenUsed="0" w:qFormat="1"/>
    <w:lsdException w:name="Body Text 2"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Calibri" w:hAnsi="Calibri" w:cs="Calibri"/>
      <w:lang w:val="eu-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99"/>
    <w:qFormat/>
    <w:pPr>
      <w:ind w:left="720"/>
    </w:pPr>
  </w:style>
  <w:style w:type="paragraph" w:styleId="Encabezado">
    <w:name w:val="header"/>
    <w:basedOn w:val="Normal"/>
    <w:link w:val="EncabezadoCar"/>
    <w:uiPriority w:val="9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Pr>
      <w:rFonts w:ascii="Times New Roman" w:hAnsi="Times New Roman" w:cs="Times New Roman"/>
    </w:rPr>
  </w:style>
  <w:style w:type="paragraph" w:styleId="Piedepgina">
    <w:name w:val="footer"/>
    <w:basedOn w:val="Normal"/>
    <w:link w:val="PiedepginaCar"/>
    <w:uiPriority w:val="9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Pr>
      <w:rFonts w:ascii="Times New Roman" w:hAnsi="Times New Roman" w:cs="Times New Roman"/>
    </w:rPr>
  </w:style>
  <w:style w:type="paragraph" w:styleId="Textoindependiente2">
    <w:name w:val="Body Text 2"/>
    <w:basedOn w:val="Normal"/>
    <w:link w:val="Textoindependiente2Car"/>
    <w:uiPriority w:val="99"/>
    <w:pPr>
      <w:ind w:left="360"/>
    </w:pPr>
  </w:style>
  <w:style w:type="character" w:customStyle="1" w:styleId="Textoindependiente2Car">
    <w:name w:val="Texto independiente 2 Car"/>
    <w:basedOn w:val="Fuentedeprrafopredeter"/>
    <w:link w:val="Textoindependiente2"/>
    <w:uiPriority w:val="99"/>
    <w:semiHidden/>
    <w:rsid w:val="00A863D7"/>
    <w:rPr>
      <w:rFonts w:ascii="Calibri" w:hAnsi="Calibri" w:cs="Calibri"/>
      <w:lang w:val="eu-ES" w:eastAsia="en-US"/>
    </w:rPr>
  </w:style>
  <w:style w:type="paragraph" w:styleId="Textonotapie">
    <w:name w:val="footnote text"/>
    <w:basedOn w:val="Normal"/>
    <w:link w:val="TextonotapieCar"/>
    <w:uiPriority w:val="99"/>
    <w:rPr>
      <w:sz w:val="20"/>
      <w:szCs w:val="20"/>
    </w:rPr>
  </w:style>
  <w:style w:type="character" w:customStyle="1" w:styleId="TextonotapieCar">
    <w:name w:val="Texto nota pie Car"/>
    <w:basedOn w:val="Fuentedeprrafopredeter"/>
    <w:link w:val="Textonotapie"/>
    <w:uiPriority w:val="99"/>
    <w:semiHidden/>
    <w:rsid w:val="00A863D7"/>
    <w:rPr>
      <w:rFonts w:ascii="Calibri" w:hAnsi="Calibri" w:cs="Calibri"/>
      <w:sz w:val="20"/>
      <w:szCs w:val="20"/>
      <w:lang w:val="eu-ES" w:eastAsia="en-US"/>
    </w:rPr>
  </w:style>
  <w:style w:type="character" w:styleId="Refdenotaalpie">
    <w:name w:val="footnote reference"/>
    <w:basedOn w:val="Fuentedeprrafopredeter"/>
    <w:uiPriority w:val="9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453</Words>
  <Characters>2584</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IK-KI BIGARREN HEZKUNTZA 2013-10-24</vt:lpstr>
    </vt:vector>
  </TitlesOfParts>
  <Company>HEZKUNTZA</Company>
  <LinksUpToDate>false</LinksUpToDate>
  <CharactersWithSpaces>3031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IK-KI BIGARREN HEZKUNTZA 2013-10-24</dc:title>
  <dc:subject/>
  <dc:creator>Pello</dc:creator>
  <cp:keywords/>
  <dc:description/>
  <cp:lastModifiedBy>Xabier Lakunza Zumeta</cp:lastModifiedBy>
  <cp:revision>2</cp:revision>
  <dcterms:created xsi:type="dcterms:W3CDTF">2013-12-11T12:49:00Z</dcterms:created>
  <dcterms:modified xsi:type="dcterms:W3CDTF">2013-12-11T12:49:00Z</dcterms:modified>
</cp:coreProperties>
</file>