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72" w:rsidRDefault="00E65672" w:rsidP="00E65672">
      <w:pPr>
        <w:pStyle w:val="Ttulo3"/>
        <w:numPr>
          <w:ilvl w:val="3"/>
          <w:numId w:val="2"/>
        </w:numPr>
        <w:suppressAutoHyphens w:val="0"/>
        <w:spacing w:before="0" w:after="0"/>
        <w:rPr>
          <w:rStyle w:val="EstiloArial11ptCursiva"/>
          <w:i w:val="0"/>
          <w:iCs w:val="0"/>
          <w:lang w:val="es-ES"/>
        </w:rPr>
      </w:pPr>
      <w:r>
        <w:rPr>
          <w:lang w:val="eu-ES"/>
        </w:rPr>
        <w:t>Arkatzak erdira</w:t>
      </w:r>
    </w:p>
    <w:p w:rsidR="00E65672" w:rsidRDefault="00E65672" w:rsidP="00E65672">
      <w:pPr>
        <w:rPr>
          <w:lang w:val="es-ES"/>
        </w:rPr>
      </w:pPr>
      <w:r>
        <w:rPr>
          <w:lang w:val="eu-ES"/>
        </w:rPr>
        <w:t>Irakasleak talde bakoitzari orri bana banatuko dio. Orriak oinarri-taldeko kideak beste galdera edo ariketa izango ditu, eskolan landutako gaiari buruzkoak (oro har, lau).</w:t>
      </w:r>
      <w:r w:rsidRPr="001E6929">
        <w:rPr>
          <w:lang w:val="eu-ES"/>
        </w:rPr>
        <w:t xml:space="preserve"> </w:t>
      </w:r>
      <w:r>
        <w:rPr>
          <w:lang w:val="eu-ES"/>
        </w:rPr>
        <w:t>Ikasle bakoitza galdera edo ariketa batez arduratuko da:</w:t>
      </w:r>
    </w:p>
    <w:p w:rsidR="00E65672" w:rsidRDefault="00E65672" w:rsidP="00E65672">
      <w:pPr>
        <w:numPr>
          <w:ilvl w:val="0"/>
          <w:numId w:val="3"/>
        </w:numPr>
        <w:suppressAutoHyphens w:val="0"/>
        <w:rPr>
          <w:lang w:val="es-ES"/>
        </w:rPr>
      </w:pPr>
      <w:r>
        <w:rPr>
          <w:lang w:val="eu-ES"/>
        </w:rPr>
        <w:t>Ozen irakurriko du eta galderari erantzuteko eta ariketa egiteko moduari buruzko iritzia ematen lehena izango da.</w:t>
      </w:r>
    </w:p>
    <w:p w:rsidR="00E65672" w:rsidRDefault="00E65672" w:rsidP="00E65672">
      <w:pPr>
        <w:numPr>
          <w:ilvl w:val="0"/>
          <w:numId w:val="3"/>
        </w:numPr>
        <w:suppressAutoHyphens w:val="0"/>
        <w:rPr>
          <w:lang w:val="es-ES"/>
        </w:rPr>
      </w:pPr>
      <w:r>
        <w:rPr>
          <w:lang w:val="eu-ES"/>
        </w:rPr>
        <w:t>Jarraian, taldeko kide guztiei beren iritzia galdetuko die; ordena zehatza jarraituko du (erloju-orratzen noranzkoa, adibidez) eta kide guztiek informazioa eta iritzia ematen dutela bermatuko du.</w:t>
      </w:r>
    </w:p>
    <w:p w:rsidR="00E65672" w:rsidRDefault="00E65672" w:rsidP="00E65672">
      <w:pPr>
        <w:numPr>
          <w:ilvl w:val="0"/>
          <w:numId w:val="3"/>
        </w:numPr>
        <w:suppressAutoHyphens w:val="0"/>
        <w:rPr>
          <w:lang w:val="es-ES"/>
        </w:rPr>
      </w:pPr>
      <w:r>
        <w:rPr>
          <w:lang w:val="eu-ES"/>
        </w:rPr>
        <w:t>Adierazitako iritzi guztiak oinarri hartuta, eztabaidatu egingo dute eta guztien artean erabakiko dute zein den erantzun egokia.</w:t>
      </w:r>
    </w:p>
    <w:p w:rsidR="00E65672" w:rsidRDefault="00E65672" w:rsidP="00E65672">
      <w:pPr>
        <w:numPr>
          <w:ilvl w:val="0"/>
          <w:numId w:val="3"/>
        </w:numPr>
        <w:suppressAutoHyphens w:val="0"/>
        <w:rPr>
          <w:lang w:val="es-ES"/>
        </w:rPr>
      </w:pPr>
      <w:r>
        <w:rPr>
          <w:lang w:val="eu-ES"/>
        </w:rPr>
        <w:t>Azkenik, egiaztatuko dugu erantzuna edo ariketa denen artean erabaki duten bezala ulertzen dutela guztiek, bai eta koadernoetan apuntatzen dutela ere.</w:t>
      </w:r>
      <w:r>
        <w:rPr>
          <w:lang w:val="es-ES"/>
        </w:rPr>
        <w:t xml:space="preserve"> </w:t>
      </w:r>
    </w:p>
    <w:p w:rsidR="00E65672" w:rsidRDefault="00E65672" w:rsidP="00E65672">
      <w:pPr>
        <w:rPr>
          <w:lang w:val="es-ES"/>
        </w:rPr>
      </w:pPr>
      <w:r>
        <w:rPr>
          <w:lang w:val="eu-ES"/>
        </w:rPr>
        <w:t>Ariketen ordena zehaztuko da.</w:t>
      </w:r>
      <w:r>
        <w:rPr>
          <w:lang w:val="es-ES"/>
        </w:rPr>
        <w:t xml:space="preserve"> </w:t>
      </w:r>
      <w:r>
        <w:rPr>
          <w:lang w:val="eu-ES"/>
        </w:rPr>
        <w:t>Ikasle batek «bere» galdera edo ariketa ozen irakurtzen duenean, bakoitzak bere iritzia ematen duen bitartean, eta denen artean ariketa nola egiten den eta emaitza zuzena erabakitzen duten bitartean, arkatzak edo boligrafoak mahai erdian jarriko dituzte; une horietan hitz egin eta entzun bakarrik egin daiteke.</w:t>
      </w:r>
      <w:r>
        <w:rPr>
          <w:lang w:val="es-ES"/>
        </w:rPr>
        <w:t xml:space="preserve"> </w:t>
      </w:r>
      <w:r>
        <w:rPr>
          <w:lang w:val="eu-ES"/>
        </w:rPr>
        <w:t>Denek argi dutenean ariketan zer egin behar den edo nola erantzun behar den, arkatza hartu eta ariketa egingo dute koadernoan.</w:t>
      </w:r>
      <w:r>
        <w:rPr>
          <w:lang w:val="es-ES"/>
        </w:rPr>
        <w:t xml:space="preserve"> </w:t>
      </w:r>
      <w:r>
        <w:rPr>
          <w:lang w:val="eu-ES"/>
        </w:rPr>
        <w:t>Une horretan ezin da hitz egin, idatzi baino ez.</w:t>
      </w:r>
    </w:p>
    <w:p w:rsidR="00E65672" w:rsidRDefault="00E65672" w:rsidP="00E65672">
      <w:pPr>
        <w:rPr>
          <w:lang w:val="es-ES"/>
        </w:rPr>
      </w:pPr>
      <w:r>
        <w:rPr>
          <w:lang w:val="eu-ES"/>
        </w:rPr>
        <w:t>Jarraian, berriro jarriko dira arkatzak mahai erdian, eta gauza bera egingo dute beste ikasle batek egindako galdera edo gai batekin.</w:t>
      </w:r>
      <w:r>
        <w:rPr>
          <w:lang w:val="es-ES"/>
        </w:rPr>
        <w:t xml:space="preserve"> </w:t>
      </w:r>
    </w:p>
    <w:p w:rsidR="008A1E83" w:rsidRPr="00E65672" w:rsidRDefault="008A1E83">
      <w:pPr>
        <w:rPr>
          <w:lang w:val="es-ES"/>
        </w:rPr>
      </w:pPr>
    </w:p>
    <w:sectPr w:rsidR="008A1E83" w:rsidRPr="00E65672" w:rsidSect="008A1E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0152FBC"/>
    <w:multiLevelType w:val="multilevel"/>
    <w:tmpl w:val="985EE38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AF95B36"/>
    <w:multiLevelType w:val="hybridMultilevel"/>
    <w:tmpl w:val="D532753E"/>
    <w:lvl w:ilvl="0" w:tplc="FFFFFFFF">
      <w:start w:val="1"/>
      <w:numFmt w:val="bullet"/>
      <w:lvlText w:val=""/>
      <w:lvlJc w:val="left"/>
      <w:pPr>
        <w:tabs>
          <w:tab w:val="num" w:pos="360"/>
        </w:tabs>
        <w:ind w:left="360" w:hanging="360"/>
      </w:pPr>
      <w:rPr>
        <w:rFonts w:ascii="Symbol" w:hAnsi="Symbol" w:cs="Symbol" w:hint="default"/>
      </w:rPr>
    </w:lvl>
    <w:lvl w:ilvl="1" w:tplc="0C0A0005">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E65672"/>
    <w:rsid w:val="0003510C"/>
    <w:rsid w:val="00041EB8"/>
    <w:rsid w:val="00044C7F"/>
    <w:rsid w:val="0009609C"/>
    <w:rsid w:val="000B7ACB"/>
    <w:rsid w:val="000C03AA"/>
    <w:rsid w:val="000F172E"/>
    <w:rsid w:val="000F2F05"/>
    <w:rsid w:val="00101A46"/>
    <w:rsid w:val="001049C0"/>
    <w:rsid w:val="001502A8"/>
    <w:rsid w:val="00161F6A"/>
    <w:rsid w:val="00183DB4"/>
    <w:rsid w:val="001A38FB"/>
    <w:rsid w:val="001A457E"/>
    <w:rsid w:val="001A6A6F"/>
    <w:rsid w:val="001C375F"/>
    <w:rsid w:val="001C5F5E"/>
    <w:rsid w:val="001F7496"/>
    <w:rsid w:val="00214BDD"/>
    <w:rsid w:val="00260A53"/>
    <w:rsid w:val="00272762"/>
    <w:rsid w:val="00277B16"/>
    <w:rsid w:val="00284D88"/>
    <w:rsid w:val="002E1446"/>
    <w:rsid w:val="003854E3"/>
    <w:rsid w:val="003931FE"/>
    <w:rsid w:val="003977C5"/>
    <w:rsid w:val="00415AE4"/>
    <w:rsid w:val="004917CF"/>
    <w:rsid w:val="00493053"/>
    <w:rsid w:val="0049525A"/>
    <w:rsid w:val="004B176D"/>
    <w:rsid w:val="004B1FC5"/>
    <w:rsid w:val="004B2A43"/>
    <w:rsid w:val="004D3976"/>
    <w:rsid w:val="004E5C2C"/>
    <w:rsid w:val="004E64A1"/>
    <w:rsid w:val="004E74B7"/>
    <w:rsid w:val="004E7A8E"/>
    <w:rsid w:val="004E7FBF"/>
    <w:rsid w:val="004F640E"/>
    <w:rsid w:val="00505293"/>
    <w:rsid w:val="005153DF"/>
    <w:rsid w:val="0052480D"/>
    <w:rsid w:val="00571875"/>
    <w:rsid w:val="005C0A45"/>
    <w:rsid w:val="005C33A1"/>
    <w:rsid w:val="005E221C"/>
    <w:rsid w:val="005F4119"/>
    <w:rsid w:val="00612D30"/>
    <w:rsid w:val="00623C61"/>
    <w:rsid w:val="00676C96"/>
    <w:rsid w:val="00691EBF"/>
    <w:rsid w:val="006B0E97"/>
    <w:rsid w:val="006B5CCC"/>
    <w:rsid w:val="006E1137"/>
    <w:rsid w:val="006E16D6"/>
    <w:rsid w:val="006F0566"/>
    <w:rsid w:val="00702695"/>
    <w:rsid w:val="00704713"/>
    <w:rsid w:val="00775C4A"/>
    <w:rsid w:val="00776E7B"/>
    <w:rsid w:val="0078128C"/>
    <w:rsid w:val="007B55C3"/>
    <w:rsid w:val="007C0167"/>
    <w:rsid w:val="008059DB"/>
    <w:rsid w:val="0083503F"/>
    <w:rsid w:val="00847EA3"/>
    <w:rsid w:val="00872377"/>
    <w:rsid w:val="00876930"/>
    <w:rsid w:val="00876FD8"/>
    <w:rsid w:val="008A09DE"/>
    <w:rsid w:val="008A1E83"/>
    <w:rsid w:val="008B0E07"/>
    <w:rsid w:val="008C11FB"/>
    <w:rsid w:val="008D441F"/>
    <w:rsid w:val="008E0280"/>
    <w:rsid w:val="008E2E44"/>
    <w:rsid w:val="00903EB4"/>
    <w:rsid w:val="009708E8"/>
    <w:rsid w:val="00987096"/>
    <w:rsid w:val="009A22C9"/>
    <w:rsid w:val="009E0AFD"/>
    <w:rsid w:val="009F4D4A"/>
    <w:rsid w:val="00A178AA"/>
    <w:rsid w:val="00A276CF"/>
    <w:rsid w:val="00A32D04"/>
    <w:rsid w:val="00A3708C"/>
    <w:rsid w:val="00A574C5"/>
    <w:rsid w:val="00A83289"/>
    <w:rsid w:val="00A943ED"/>
    <w:rsid w:val="00AA707A"/>
    <w:rsid w:val="00AD1E7D"/>
    <w:rsid w:val="00AD2296"/>
    <w:rsid w:val="00AD367C"/>
    <w:rsid w:val="00AE795E"/>
    <w:rsid w:val="00B35BF2"/>
    <w:rsid w:val="00B4043E"/>
    <w:rsid w:val="00B50AE2"/>
    <w:rsid w:val="00BC5D15"/>
    <w:rsid w:val="00BD1692"/>
    <w:rsid w:val="00BF2D64"/>
    <w:rsid w:val="00C00596"/>
    <w:rsid w:val="00C00B28"/>
    <w:rsid w:val="00C41C7B"/>
    <w:rsid w:val="00C53D8D"/>
    <w:rsid w:val="00C969AF"/>
    <w:rsid w:val="00CA4711"/>
    <w:rsid w:val="00D0034C"/>
    <w:rsid w:val="00D15BFC"/>
    <w:rsid w:val="00D2525D"/>
    <w:rsid w:val="00D25F68"/>
    <w:rsid w:val="00D318E9"/>
    <w:rsid w:val="00DC77AF"/>
    <w:rsid w:val="00DE3BD7"/>
    <w:rsid w:val="00DF05B3"/>
    <w:rsid w:val="00E521F5"/>
    <w:rsid w:val="00E618E6"/>
    <w:rsid w:val="00E65672"/>
    <w:rsid w:val="00E9078A"/>
    <w:rsid w:val="00EA28DD"/>
    <w:rsid w:val="00EB4593"/>
    <w:rsid w:val="00EC66F8"/>
    <w:rsid w:val="00F4163A"/>
    <w:rsid w:val="00F57618"/>
    <w:rsid w:val="00F70101"/>
    <w:rsid w:val="00F70EC3"/>
    <w:rsid w:val="00F72323"/>
    <w:rsid w:val="00F77B52"/>
    <w:rsid w:val="00FA5B90"/>
    <w:rsid w:val="00FB224E"/>
    <w:rsid w:val="00FB2D99"/>
    <w:rsid w:val="00FC6AD0"/>
    <w:rsid w:val="00FD1740"/>
    <w:rsid w:val="00FD1CF0"/>
    <w:rsid w:val="00FF0390"/>
    <w:rsid w:val="00FF18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672"/>
    <w:pPr>
      <w:suppressAutoHyphens/>
      <w:spacing w:before="60" w:after="60" w:line="240" w:lineRule="auto"/>
      <w:jc w:val="both"/>
    </w:pPr>
    <w:rPr>
      <w:rFonts w:ascii="Times New Roman" w:eastAsia="Times New Roman" w:hAnsi="Times New Roman" w:cs="Times New Roman"/>
      <w:snapToGrid w:val="0"/>
      <w:sz w:val="24"/>
      <w:szCs w:val="24"/>
      <w:lang w:val="ca-ES" w:eastAsia="es-ES"/>
    </w:rPr>
  </w:style>
  <w:style w:type="paragraph" w:styleId="Ttulo3">
    <w:name w:val="heading 3"/>
    <w:basedOn w:val="Normal"/>
    <w:next w:val="Normal"/>
    <w:link w:val="Ttulo3Car"/>
    <w:qFormat/>
    <w:rsid w:val="00E65672"/>
    <w:pPr>
      <w:keepNext/>
      <w:numPr>
        <w:ilvl w:val="2"/>
        <w:numId w:val="1"/>
      </w:numPr>
      <w:spacing w:before="360" w:after="12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E65672"/>
    <w:rPr>
      <w:rFonts w:ascii="Times New Roman" w:eastAsia="Times New Roman" w:hAnsi="Times New Roman" w:cs="Times New Roman"/>
      <w:b/>
      <w:bCs/>
      <w:snapToGrid w:val="0"/>
      <w:sz w:val="24"/>
      <w:szCs w:val="24"/>
      <w:lang w:val="ca-ES" w:eastAsia="es-ES"/>
    </w:rPr>
  </w:style>
  <w:style w:type="character" w:customStyle="1" w:styleId="EstiloArial11ptCursiva">
    <w:name w:val="Estilo Arial 11 pt Cursiva"/>
    <w:basedOn w:val="Fuentedeprrafopredeter"/>
    <w:rsid w:val="00E65672"/>
    <w:rPr>
      <w:rFonts w:ascii="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1261</Characters>
  <Application>Microsoft Office Word</Application>
  <DocSecurity>0</DocSecurity>
  <Lines>10</Lines>
  <Paragraphs>2</Paragraphs>
  <ScaleCrop>false</ScaleCrop>
  <Company>Hewlett-Packard</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2013-12-08T10:03:00Z</dcterms:created>
  <dcterms:modified xsi:type="dcterms:W3CDTF">2013-12-08T10:03:00Z</dcterms:modified>
</cp:coreProperties>
</file>