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1A" w:rsidRPr="005F191A" w:rsidRDefault="00640FCC" w:rsidP="005F191A">
      <w:pPr>
        <w:pStyle w:val="NormalWeb"/>
        <w:spacing w:before="0" w:beforeAutospacing="0" w:after="0" w:afterAutospacing="0"/>
        <w:jc w:val="both"/>
        <w:textAlignment w:val="baseline"/>
        <w:rPr>
          <w:rFonts w:ascii="Comic Sans MS" w:hAnsi="Comic Sans MS" w:cs="Arabic Typesetting"/>
          <w:sz w:val="32"/>
          <w:szCs w:val="32"/>
        </w:rPr>
      </w:pPr>
      <w:bookmarkStart w:id="0" w:name="_GoBack"/>
      <w:r>
        <w:rPr>
          <w:noProof/>
        </w:rPr>
        <w:drawing>
          <wp:anchor distT="0" distB="0" distL="114300" distR="114300" simplePos="0" relativeHeight="251659264" behindDoc="0" locked="0" layoutInCell="1" allowOverlap="1" wp14:anchorId="095D6600" wp14:editId="5F1ECCDD">
            <wp:simplePos x="0" y="0"/>
            <wp:positionH relativeFrom="column">
              <wp:posOffset>2345055</wp:posOffset>
            </wp:positionH>
            <wp:positionV relativeFrom="paragraph">
              <wp:posOffset>626745</wp:posOffset>
            </wp:positionV>
            <wp:extent cx="4066540" cy="3270885"/>
            <wp:effectExtent l="0" t="0" r="0" b="5715"/>
            <wp:wrapSquare wrapText="bothSides"/>
            <wp:docPr id="28672" name="Imagen 28672" descr="http://2.bp.blogspot.com/-6n3vSWgTQCI/T-LG_0NUg-I/AAAAAAAAAFY/ymS73Edrv6o/s1600/comunid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6n3vSWgTQCI/T-LG_0NUg-I/AAAAAAAAAFY/ymS73Edrv6o/s1600/comunid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6540" cy="3270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omic Sans MS" w:hAnsi="Comic Sans MS" w:cs="Arabic Typesetting"/>
          <w:b/>
          <w:color w:val="000000" w:themeColor="text1"/>
          <w:kern w:val="24"/>
          <w:sz w:val="32"/>
          <w:szCs w:val="32"/>
          <w:u w:val="single"/>
        </w:rPr>
        <w:t>La C</w:t>
      </w:r>
      <w:r w:rsidR="005F191A" w:rsidRPr="005F191A">
        <w:rPr>
          <w:rFonts w:ascii="Comic Sans MS" w:hAnsi="Comic Sans MS" w:cs="Arabic Typesetting"/>
          <w:b/>
          <w:color w:val="000000" w:themeColor="text1"/>
          <w:kern w:val="24"/>
          <w:sz w:val="32"/>
          <w:szCs w:val="32"/>
          <w:u w:val="single"/>
        </w:rPr>
        <w:t>omunidad:</w:t>
      </w:r>
      <w:r w:rsidR="005F191A">
        <w:rPr>
          <w:rFonts w:ascii="Comic Sans MS" w:hAnsi="Comic Sans MS" w:cs="Arabic Typesetting"/>
          <w:color w:val="000000" w:themeColor="text1"/>
          <w:kern w:val="24"/>
          <w:sz w:val="32"/>
          <w:szCs w:val="32"/>
        </w:rPr>
        <w:t xml:space="preserve"> E</w:t>
      </w:r>
      <w:r w:rsidR="005F191A" w:rsidRPr="005F191A">
        <w:rPr>
          <w:rFonts w:ascii="Comic Sans MS" w:hAnsi="Comic Sans MS" w:cs="Arabic Typesetting"/>
          <w:color w:val="000000" w:themeColor="text1"/>
          <w:kern w:val="24"/>
          <w:sz w:val="32"/>
          <w:szCs w:val="32"/>
        </w:rPr>
        <w:t>s el conjunto de poblaciones de diversas especies que se relacionan entre sí en un área determinada.</w:t>
      </w:r>
    </w:p>
    <w:p w:rsidR="005F191A" w:rsidRPr="005F191A" w:rsidRDefault="005F191A" w:rsidP="005F191A">
      <w:pPr>
        <w:pStyle w:val="NormalWeb"/>
        <w:spacing w:before="0" w:beforeAutospacing="0" w:after="0" w:afterAutospacing="0"/>
        <w:textAlignment w:val="baseline"/>
        <w:rPr>
          <w:rFonts w:ascii="Comic Sans MS" w:hAnsi="Comic Sans MS" w:cs="Arabic Typesetting"/>
          <w:sz w:val="32"/>
          <w:szCs w:val="32"/>
        </w:rPr>
      </w:pPr>
      <w:r w:rsidRPr="005F191A">
        <w:rPr>
          <w:rFonts w:ascii="Comic Sans MS" w:hAnsi="Comic Sans MS" w:cs="Arabic Typesetting"/>
          <w:color w:val="000000" w:themeColor="text1"/>
          <w:kern w:val="24"/>
          <w:sz w:val="32"/>
          <w:szCs w:val="32"/>
        </w:rPr>
        <w:t>En una comunidad se encuentran algunas características que ayudan a definirla y de esta manera delimitar un estudio específico</w:t>
      </w:r>
      <w:r>
        <w:rPr>
          <w:rFonts w:ascii="Comic Sans MS" w:hAnsi="Comic Sans MS" w:cs="Arabic Typesetting"/>
          <w:color w:val="000000" w:themeColor="text1"/>
          <w:kern w:val="24"/>
          <w:sz w:val="32"/>
          <w:szCs w:val="32"/>
        </w:rPr>
        <w:t>.</w:t>
      </w:r>
    </w:p>
    <w:p w:rsidR="005F191A" w:rsidRDefault="005F191A" w:rsidP="005F191A">
      <w:pPr>
        <w:pStyle w:val="NormalWeb"/>
        <w:spacing w:before="0" w:beforeAutospacing="0" w:after="0" w:afterAutospacing="0"/>
        <w:textAlignment w:val="baseline"/>
        <w:rPr>
          <w:rFonts w:ascii="Comic Sans MS" w:hAnsi="Comic Sans MS" w:cs="Arabic Typesetting"/>
          <w:color w:val="000000" w:themeColor="text1"/>
          <w:kern w:val="24"/>
          <w:sz w:val="32"/>
          <w:szCs w:val="32"/>
        </w:rPr>
      </w:pPr>
    </w:p>
    <w:p w:rsidR="005F191A" w:rsidRPr="005F191A" w:rsidRDefault="005F191A" w:rsidP="005F191A">
      <w:pPr>
        <w:pStyle w:val="NormalWeb"/>
        <w:spacing w:before="0" w:beforeAutospacing="0" w:after="0" w:afterAutospacing="0"/>
        <w:textAlignment w:val="baseline"/>
        <w:rPr>
          <w:rFonts w:ascii="Comic Sans MS" w:hAnsi="Comic Sans MS" w:cs="Arabic Typesetting"/>
          <w:sz w:val="32"/>
          <w:szCs w:val="32"/>
        </w:rPr>
      </w:pPr>
      <w:r w:rsidRPr="005F191A">
        <w:rPr>
          <w:rFonts w:ascii="Comic Sans MS" w:hAnsi="Comic Sans MS" w:cs="Arabic Typesetting"/>
          <w:color w:val="000000" w:themeColor="text1"/>
          <w:kern w:val="24"/>
          <w:sz w:val="32"/>
          <w:szCs w:val="32"/>
        </w:rPr>
        <w:t>Existen 2 tipos de estructuras:</w:t>
      </w:r>
    </w:p>
    <w:p w:rsidR="005F191A" w:rsidRDefault="005F191A" w:rsidP="005F191A">
      <w:pPr>
        <w:pStyle w:val="NormalWeb"/>
        <w:spacing w:before="0" w:beforeAutospacing="0" w:after="0" w:afterAutospacing="0"/>
        <w:textAlignment w:val="baseline"/>
        <w:rPr>
          <w:rFonts w:ascii="Comic Sans MS" w:hAnsi="Comic Sans MS" w:cs="Arabic Typesetting"/>
          <w:color w:val="000000" w:themeColor="text1"/>
          <w:kern w:val="24"/>
          <w:sz w:val="32"/>
          <w:szCs w:val="32"/>
        </w:rPr>
      </w:pPr>
      <w:r w:rsidRPr="005F191A">
        <w:rPr>
          <w:rFonts w:ascii="Comic Sans MS" w:hAnsi="Comic Sans MS" w:cs="Arabic Typesetting"/>
          <w:color w:val="000000" w:themeColor="text1"/>
          <w:kern w:val="24"/>
          <w:sz w:val="32"/>
          <w:szCs w:val="32"/>
        </w:rPr>
        <w:t>Física y Biológica</w:t>
      </w:r>
    </w:p>
    <w:p w:rsidR="00640FCC" w:rsidRPr="005F191A" w:rsidRDefault="00640FCC" w:rsidP="005F191A">
      <w:pPr>
        <w:pStyle w:val="NormalWeb"/>
        <w:spacing w:before="0" w:beforeAutospacing="0" w:after="0" w:afterAutospacing="0"/>
        <w:textAlignment w:val="baseline"/>
        <w:rPr>
          <w:rFonts w:ascii="Comic Sans MS" w:hAnsi="Comic Sans MS" w:cs="Arabic Typesetting"/>
          <w:color w:val="000000" w:themeColor="text1"/>
          <w:kern w:val="24"/>
          <w:sz w:val="32"/>
          <w:szCs w:val="32"/>
        </w:rPr>
      </w:pPr>
    </w:p>
    <w:p w:rsidR="005F191A" w:rsidRPr="005F191A" w:rsidRDefault="005F191A" w:rsidP="005F191A">
      <w:pPr>
        <w:pStyle w:val="NormalWeb"/>
        <w:spacing w:before="0" w:beforeAutospacing="0" w:after="0" w:afterAutospacing="0"/>
        <w:textAlignment w:val="baseline"/>
        <w:rPr>
          <w:rFonts w:ascii="Comic Sans MS" w:hAnsi="Comic Sans MS" w:cs="Arabic Typesetting"/>
          <w:color w:val="000000" w:themeColor="text1"/>
          <w:kern w:val="24"/>
          <w:sz w:val="32"/>
          <w:szCs w:val="32"/>
        </w:rPr>
      </w:pPr>
    </w:p>
    <w:p w:rsidR="00640FCC" w:rsidRDefault="00640FCC" w:rsidP="005F191A">
      <w:pPr>
        <w:pStyle w:val="NormalWeb"/>
        <w:spacing w:before="0" w:beforeAutospacing="0" w:after="0" w:afterAutospacing="0"/>
        <w:textAlignment w:val="baseline"/>
        <w:rPr>
          <w:rFonts w:ascii="Comic Sans MS" w:hAnsi="Comic Sans MS" w:cs="Arabic Typesetting"/>
          <w:b/>
          <w:sz w:val="32"/>
          <w:szCs w:val="32"/>
        </w:rPr>
      </w:pPr>
    </w:p>
    <w:p w:rsidR="00640FCC" w:rsidRDefault="005F191A" w:rsidP="005F191A">
      <w:pPr>
        <w:pStyle w:val="NormalWeb"/>
        <w:spacing w:before="0" w:beforeAutospacing="0" w:after="0" w:afterAutospacing="0"/>
        <w:textAlignment w:val="baseline"/>
        <w:rPr>
          <w:rFonts w:ascii="Comic Sans MS" w:hAnsi="Comic Sans MS" w:cs="Arabic Typesetting"/>
          <w:b/>
          <w:bCs/>
          <w:sz w:val="32"/>
          <w:szCs w:val="32"/>
        </w:rPr>
      </w:pPr>
      <w:r w:rsidRPr="00640FCC">
        <w:rPr>
          <w:rFonts w:ascii="Comic Sans MS" w:hAnsi="Comic Sans MS" w:cs="Arabic Typesetting"/>
          <w:b/>
          <w:sz w:val="32"/>
          <w:szCs w:val="32"/>
        </w:rPr>
        <w:t>LA</w:t>
      </w:r>
      <w:r w:rsidRPr="005F191A">
        <w:rPr>
          <w:rFonts w:ascii="Comic Sans MS" w:hAnsi="Comic Sans MS" w:cs="Arabic Typesetting"/>
          <w:sz w:val="32"/>
          <w:szCs w:val="32"/>
        </w:rPr>
        <w:t xml:space="preserve"> </w:t>
      </w:r>
      <w:r w:rsidR="00640FCC">
        <w:rPr>
          <w:rFonts w:ascii="Comic Sans MS" w:hAnsi="Comic Sans MS" w:cs="Arabic Typesetting"/>
          <w:b/>
          <w:bCs/>
          <w:sz w:val="32"/>
          <w:szCs w:val="32"/>
        </w:rPr>
        <w:t xml:space="preserve">ESTRUCTURA </w:t>
      </w:r>
      <w:r w:rsidRPr="005F191A">
        <w:rPr>
          <w:rFonts w:ascii="Comic Sans MS" w:hAnsi="Comic Sans MS" w:cs="Arabic Typesetting"/>
          <w:b/>
          <w:bCs/>
          <w:sz w:val="32"/>
          <w:szCs w:val="32"/>
        </w:rPr>
        <w:t>FÍSICA</w:t>
      </w:r>
      <w:r w:rsidR="00640FCC">
        <w:rPr>
          <w:rFonts w:ascii="Comic Sans MS" w:hAnsi="Comic Sans MS" w:cs="Arabic Typesetting"/>
          <w:b/>
          <w:bCs/>
          <w:sz w:val="32"/>
          <w:szCs w:val="32"/>
        </w:rPr>
        <w:t>:</w:t>
      </w:r>
      <w:r w:rsidRPr="005F191A">
        <w:rPr>
          <w:rFonts w:ascii="Comic Sans MS" w:hAnsi="Comic Sans MS" w:cs="Arabic Typesetting"/>
          <w:b/>
          <w:bCs/>
          <w:sz w:val="32"/>
          <w:szCs w:val="32"/>
        </w:rPr>
        <w:t xml:space="preserve"> </w:t>
      </w:r>
    </w:p>
    <w:p w:rsidR="00640FCC" w:rsidRDefault="00640FCC" w:rsidP="005F191A">
      <w:pPr>
        <w:pStyle w:val="NormalWeb"/>
        <w:spacing w:before="0" w:beforeAutospacing="0" w:after="0" w:afterAutospacing="0"/>
        <w:textAlignment w:val="baseline"/>
        <w:rPr>
          <w:rFonts w:ascii="Comic Sans MS" w:hAnsi="Comic Sans MS" w:cs="Arabic Typesetting"/>
          <w:b/>
          <w:bCs/>
          <w:sz w:val="32"/>
          <w:szCs w:val="32"/>
        </w:rPr>
      </w:pPr>
    </w:p>
    <w:p w:rsidR="005F191A" w:rsidRPr="005F191A" w:rsidRDefault="00640FCC" w:rsidP="005F191A">
      <w:pPr>
        <w:pStyle w:val="NormalWeb"/>
        <w:spacing w:before="0" w:beforeAutospacing="0" w:after="0" w:afterAutospacing="0"/>
        <w:textAlignment w:val="baseline"/>
        <w:rPr>
          <w:rFonts w:ascii="Comic Sans MS" w:hAnsi="Comic Sans MS" w:cs="Arabic Typesetting"/>
          <w:sz w:val="32"/>
          <w:szCs w:val="32"/>
        </w:rPr>
      </w:pPr>
      <w:r>
        <w:rPr>
          <w:rFonts w:ascii="Comic Sans MS" w:hAnsi="Comic Sans MS" w:cs="Arabic Typesetting"/>
          <w:sz w:val="32"/>
          <w:szCs w:val="32"/>
        </w:rPr>
        <w:t>E</w:t>
      </w:r>
      <w:r w:rsidR="005F191A" w:rsidRPr="005F191A">
        <w:rPr>
          <w:rFonts w:ascii="Comic Sans MS" w:hAnsi="Comic Sans MS" w:cs="Arabic Typesetting"/>
          <w:sz w:val="32"/>
          <w:szCs w:val="32"/>
        </w:rPr>
        <w:t>s la descripción de los</w:t>
      </w:r>
      <w:r w:rsidR="005F191A" w:rsidRPr="005F191A">
        <w:rPr>
          <w:rFonts w:ascii="Comic Sans MS" w:hAnsi="Comic Sans MS" w:cs="Arabic Typesetting"/>
          <w:b/>
          <w:bCs/>
          <w:sz w:val="32"/>
          <w:szCs w:val="32"/>
        </w:rPr>
        <w:t xml:space="preserve"> </w:t>
      </w:r>
      <w:r w:rsidR="005F191A" w:rsidRPr="005F191A">
        <w:rPr>
          <w:rFonts w:ascii="Comic Sans MS" w:hAnsi="Comic Sans MS" w:cs="Arabic Typesetting"/>
          <w:sz w:val="32"/>
          <w:szCs w:val="32"/>
        </w:rPr>
        <w:t xml:space="preserve">rasgos morfológicos de las especies importantes. De esta manera se puede identificar en un bosque, una estructura vertical dominante, mientras que la estructura de una pradera será horizontal. </w:t>
      </w:r>
      <w:r w:rsidR="005F191A" w:rsidRPr="005F191A">
        <w:rPr>
          <w:rFonts w:ascii="Comic Sans MS" w:hAnsi="Comic Sans MS" w:cs="Arabic Typesetting"/>
          <w:sz w:val="32"/>
          <w:szCs w:val="32"/>
        </w:rPr>
        <w:br/>
        <w:t>En una comunidad acuática, también se puede identificar una estructura vertical de los organismos, producto de las propiedades físicas del agua. El agua modifica su densidad con la temperatura y la salinidad, lo cual produce una estructuración de los medios acuáticos. Otro factor importante es la luz absorbida por el agua; así, la intensidad de la luz disminuye con la profundidad condicionando la presencia de los organismos vivos.</w:t>
      </w:r>
    </w:p>
    <w:p w:rsidR="005F191A" w:rsidRPr="005F191A" w:rsidRDefault="005F191A" w:rsidP="005F191A">
      <w:pPr>
        <w:pStyle w:val="NormalWeb"/>
        <w:spacing w:before="0" w:beforeAutospacing="0" w:after="0" w:afterAutospacing="0"/>
        <w:textAlignment w:val="baseline"/>
        <w:rPr>
          <w:rFonts w:ascii="Comic Sans MS" w:hAnsi="Comic Sans MS" w:cs="Arabic Typesetting"/>
          <w:sz w:val="32"/>
          <w:szCs w:val="32"/>
        </w:rPr>
      </w:pPr>
    </w:p>
    <w:p w:rsidR="005F191A" w:rsidRPr="005F191A" w:rsidRDefault="005F191A" w:rsidP="005F191A">
      <w:pPr>
        <w:pStyle w:val="NormalWeb"/>
        <w:spacing w:before="0" w:beforeAutospacing="0" w:after="0" w:afterAutospacing="0"/>
        <w:textAlignment w:val="baseline"/>
        <w:rPr>
          <w:rFonts w:ascii="Comic Sans MS" w:hAnsi="Comic Sans MS" w:cs="Arabic Typesetting"/>
          <w:sz w:val="32"/>
          <w:szCs w:val="32"/>
        </w:rPr>
      </w:pPr>
      <w:r w:rsidRPr="00640FCC">
        <w:rPr>
          <w:rFonts w:ascii="Comic Sans MS" w:hAnsi="Comic Sans MS" w:cs="Arabic Typesetting"/>
          <w:b/>
          <w:sz w:val="32"/>
          <w:szCs w:val="32"/>
        </w:rPr>
        <w:t>LA</w:t>
      </w:r>
      <w:r w:rsidRPr="005F191A">
        <w:rPr>
          <w:rFonts w:ascii="Comic Sans MS" w:hAnsi="Comic Sans MS" w:cs="Arabic Typesetting"/>
          <w:sz w:val="32"/>
          <w:szCs w:val="32"/>
        </w:rPr>
        <w:t xml:space="preserve"> </w:t>
      </w:r>
      <w:r w:rsidRPr="005F191A">
        <w:rPr>
          <w:rFonts w:ascii="Comic Sans MS" w:hAnsi="Comic Sans MS" w:cs="Arabic Typesetting"/>
          <w:b/>
          <w:bCs/>
          <w:sz w:val="32"/>
          <w:szCs w:val="32"/>
        </w:rPr>
        <w:t>ESTRUCTURA BIOLÓGICA</w:t>
      </w:r>
      <w:r w:rsidR="00640FCC">
        <w:rPr>
          <w:rFonts w:ascii="Comic Sans MS" w:hAnsi="Comic Sans MS" w:cs="Arabic Typesetting"/>
          <w:b/>
          <w:bCs/>
          <w:sz w:val="32"/>
          <w:szCs w:val="32"/>
        </w:rPr>
        <w:t>:</w:t>
      </w:r>
      <w:r w:rsidRPr="005F191A">
        <w:rPr>
          <w:rFonts w:ascii="Comic Sans MS" w:hAnsi="Comic Sans MS" w:cs="Arabic Typesetting"/>
          <w:b/>
          <w:bCs/>
          <w:sz w:val="32"/>
          <w:szCs w:val="32"/>
        </w:rPr>
        <w:t xml:space="preserve"> </w:t>
      </w:r>
      <w:r w:rsidR="00640FCC">
        <w:rPr>
          <w:rFonts w:ascii="Comic Sans MS" w:hAnsi="Comic Sans MS" w:cs="Arabic Typesetting"/>
          <w:sz w:val="32"/>
          <w:szCs w:val="32"/>
        </w:rPr>
        <w:t>S</w:t>
      </w:r>
      <w:r w:rsidRPr="005F191A">
        <w:rPr>
          <w:rFonts w:ascii="Comic Sans MS" w:hAnsi="Comic Sans MS" w:cs="Arabic Typesetting"/>
          <w:sz w:val="32"/>
          <w:szCs w:val="32"/>
        </w:rPr>
        <w:t>e refiere a la composición y abundancia de las especies</w:t>
      </w:r>
      <w:r w:rsidRPr="005F191A">
        <w:rPr>
          <w:rFonts w:ascii="Comic Sans MS" w:hAnsi="Comic Sans MS" w:cs="Arabic Typesetting"/>
          <w:b/>
          <w:bCs/>
          <w:sz w:val="32"/>
          <w:szCs w:val="32"/>
        </w:rPr>
        <w:t xml:space="preserve">, </w:t>
      </w:r>
      <w:r w:rsidRPr="005F191A">
        <w:rPr>
          <w:rFonts w:ascii="Comic Sans MS" w:hAnsi="Comic Sans MS" w:cs="Arabic Typesetting"/>
          <w:sz w:val="32"/>
          <w:szCs w:val="32"/>
        </w:rPr>
        <w:t>los cambios temporales (sucesión) y las relaciones entre las especies dentro de la comunidad, como por ejemplo las relaciones tróficas dentro de una comunidad.</w:t>
      </w:r>
    </w:p>
    <w:p w:rsidR="005F191A" w:rsidRDefault="005F191A"/>
    <w:p w:rsidR="005F191A" w:rsidRPr="00640FCC" w:rsidRDefault="005F191A">
      <w:pPr>
        <w:rPr>
          <w:rFonts w:ascii="Comic Sans MS" w:hAnsi="Comic Sans MS"/>
          <w:b/>
          <w:bCs/>
          <w:sz w:val="32"/>
          <w:szCs w:val="32"/>
          <w:u w:val="single"/>
        </w:rPr>
      </w:pPr>
      <w:r w:rsidRPr="00640FCC">
        <w:rPr>
          <w:rFonts w:ascii="Comic Sans MS" w:hAnsi="Comic Sans MS"/>
          <w:b/>
          <w:bCs/>
          <w:sz w:val="32"/>
          <w:szCs w:val="32"/>
          <w:u w:val="single"/>
        </w:rPr>
        <w:t>RELACIONES DENTRO DE UNA COMUNIDAD</w:t>
      </w:r>
      <w:r w:rsidR="00640FCC" w:rsidRPr="00640FCC">
        <w:rPr>
          <w:rFonts w:ascii="Comic Sans MS" w:hAnsi="Comic Sans MS"/>
          <w:b/>
          <w:bCs/>
          <w:sz w:val="32"/>
          <w:szCs w:val="32"/>
          <w:u w:val="single"/>
        </w:rPr>
        <w:t>:</w:t>
      </w:r>
    </w:p>
    <w:p w:rsidR="005F191A" w:rsidRPr="00640FCC" w:rsidRDefault="00640FCC" w:rsidP="005F191A">
      <w:pPr>
        <w:rPr>
          <w:rFonts w:ascii="Comic Sans MS" w:hAnsi="Comic Sans MS"/>
          <w:sz w:val="32"/>
          <w:szCs w:val="32"/>
        </w:rPr>
      </w:pPr>
      <w:r>
        <w:rPr>
          <w:noProof/>
          <w:lang w:eastAsia="es-CL"/>
        </w:rPr>
        <w:drawing>
          <wp:anchor distT="0" distB="0" distL="114300" distR="114300" simplePos="0" relativeHeight="251658240" behindDoc="0" locked="0" layoutInCell="1" allowOverlap="1" wp14:anchorId="42AC84D1" wp14:editId="6F7015CC">
            <wp:simplePos x="0" y="0"/>
            <wp:positionH relativeFrom="column">
              <wp:posOffset>2985770</wp:posOffset>
            </wp:positionH>
            <wp:positionV relativeFrom="paragraph">
              <wp:posOffset>393065</wp:posOffset>
            </wp:positionV>
            <wp:extent cx="3630295" cy="2710815"/>
            <wp:effectExtent l="0" t="0" r="8255" b="0"/>
            <wp:wrapSquare wrapText="bothSides"/>
            <wp:docPr id="1" name="Imagen 1" descr="http://2.bp.blogspot.com/-i2QI-NDRTi4/TWOrGzNBAWI/AAAAAAAAAAU/eUg0kVlxWBE/s1600/anim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2QI-NDRTi4/TWOrGzNBAWI/AAAAAAAAAAU/eUg0kVlxWBE/s1600/anima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295"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91A" w:rsidRPr="00640FCC">
        <w:rPr>
          <w:rFonts w:ascii="Comic Sans MS" w:hAnsi="Comic Sans MS"/>
          <w:sz w:val="32"/>
          <w:szCs w:val="32"/>
        </w:rPr>
        <w:t>Entre las interrelaciones podemos distinguir tres tipos de relaciones: aquellas en que el efecto de la interacción es positivo para las especies involucradas, aquellas en que no existe influencia de los individuos de una población sobre los de otra población y aquella relación en que las especies se perjudican de la relación interespecífica.</w:t>
      </w:r>
    </w:p>
    <w:p w:rsidR="005F191A" w:rsidRDefault="005F191A"/>
    <w:sectPr w:rsidR="005F19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1A"/>
    <w:rsid w:val="000368FC"/>
    <w:rsid w:val="005F191A"/>
    <w:rsid w:val="00640F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191A"/>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deglobo">
    <w:name w:val="Balloon Text"/>
    <w:basedOn w:val="Normal"/>
    <w:link w:val="TextodegloboCar"/>
    <w:uiPriority w:val="99"/>
    <w:semiHidden/>
    <w:unhideWhenUsed/>
    <w:rsid w:val="00640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191A"/>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deglobo">
    <w:name w:val="Balloon Text"/>
    <w:basedOn w:val="Normal"/>
    <w:link w:val="TextodegloboCar"/>
    <w:uiPriority w:val="99"/>
    <w:semiHidden/>
    <w:unhideWhenUsed/>
    <w:rsid w:val="00640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2013-10-31T15:17:00Z</dcterms:created>
  <dcterms:modified xsi:type="dcterms:W3CDTF">2013-10-31T15:33:00Z</dcterms:modified>
</cp:coreProperties>
</file>