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60" w:rsidRPr="00256160" w:rsidRDefault="00256160" w:rsidP="00256160">
      <w:pPr>
        <w:spacing w:after="0" w:line="240" w:lineRule="auto"/>
        <w:rPr>
          <w:rFonts w:ascii="Times New Roman" w:eastAsia="Times New Roman" w:hAnsi="Times New Roman" w:cs="Times New Roman"/>
          <w:sz w:val="24"/>
          <w:szCs w:val="24"/>
        </w:rPr>
      </w:pPr>
      <w:r w:rsidRPr="00256160">
        <w:rPr>
          <w:rFonts w:ascii="Arial" w:eastAsia="Times New Roman" w:hAnsi="Arial" w:cs="Arial"/>
          <w:b/>
          <w:bCs/>
          <w:color w:val="000000"/>
          <w:sz w:val="29"/>
          <w:szCs w:val="29"/>
        </w:rPr>
        <w:t>Indus River Valley Civilization</w:t>
      </w:r>
    </w:p>
    <w:tbl>
      <w:tblPr>
        <w:tblW w:w="0" w:type="auto"/>
        <w:tblCellMar>
          <w:top w:w="15" w:type="dxa"/>
          <w:left w:w="15" w:type="dxa"/>
          <w:bottom w:w="15" w:type="dxa"/>
          <w:right w:w="15" w:type="dxa"/>
        </w:tblCellMar>
        <w:tblLook w:val="04A0" w:firstRow="1" w:lastRow="0" w:firstColumn="1" w:lastColumn="0" w:noHBand="0" w:noVBand="1"/>
      </w:tblPr>
      <w:tblGrid>
        <w:gridCol w:w="6384"/>
        <w:gridCol w:w="1808"/>
      </w:tblGrid>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rPr>
                <w:rFonts w:ascii="Times New Roman" w:eastAsia="Times New Roman" w:hAnsi="Times New Roman" w:cs="Times New Roman"/>
                <w:sz w:val="24"/>
                <w:szCs w:val="24"/>
              </w:rPr>
            </w:pPr>
            <w:r w:rsidRPr="00256160">
              <w:rPr>
                <w:rFonts w:ascii="Times New Roman" w:eastAsia="Times New Roman" w:hAnsi="Times New Roman" w:cs="Times New Roman"/>
                <w:sz w:val="24"/>
                <w:szCs w:val="24"/>
              </w:rPr>
              <w:br/>
            </w:r>
            <w:r w:rsidRPr="00256160">
              <w:rPr>
                <w:rFonts w:ascii="Arial" w:eastAsia="Times New Roman" w:hAnsi="Arial" w:cs="Arial"/>
                <w:b/>
                <w:bCs/>
                <w:color w:val="000000"/>
                <w:sz w:val="23"/>
                <w:szCs w:val="23"/>
              </w:rPr>
              <w:t xml:space="preserve">Your Name: </w:t>
            </w:r>
            <w:r w:rsidRPr="00256160">
              <w:rPr>
                <w:rFonts w:ascii="Arial" w:eastAsia="Times New Roman" w:hAnsi="Arial" w:cs="Arial"/>
                <w:color w:val="000000"/>
                <w:sz w:val="23"/>
                <w:szCs w:val="23"/>
              </w:rPr>
              <w:t xml:space="preserve">Trisha </w:t>
            </w:r>
            <w:proofErr w:type="spellStart"/>
            <w:r w:rsidRPr="00256160">
              <w:rPr>
                <w:rFonts w:ascii="Arial" w:eastAsia="Times New Roman" w:hAnsi="Arial" w:cs="Arial"/>
                <w:color w:val="000000"/>
                <w:sz w:val="23"/>
                <w:szCs w:val="23"/>
              </w:rPr>
              <w:t>Beining</w:t>
            </w:r>
            <w:proofErr w:type="spellEnd"/>
            <w:r w:rsidRPr="00256160">
              <w:rPr>
                <w:rFonts w:ascii="Arial" w:eastAsia="Times New Roman" w:hAnsi="Arial" w:cs="Arial"/>
                <w:color w:val="000000"/>
                <w:sz w:val="23"/>
                <w:szCs w:val="23"/>
              </w:rPr>
              <w:t xml:space="preserve">, Jennifer </w:t>
            </w:r>
            <w:proofErr w:type="spellStart"/>
            <w:r w:rsidRPr="00256160">
              <w:rPr>
                <w:rFonts w:ascii="Arial" w:eastAsia="Times New Roman" w:hAnsi="Arial" w:cs="Arial"/>
                <w:color w:val="000000"/>
                <w:sz w:val="23"/>
                <w:szCs w:val="23"/>
              </w:rPr>
              <w:t>Dilcher</w:t>
            </w:r>
            <w:proofErr w:type="spellEnd"/>
            <w:r w:rsidRPr="00256160">
              <w:rPr>
                <w:rFonts w:ascii="Arial" w:eastAsia="Times New Roman" w:hAnsi="Arial" w:cs="Arial"/>
                <w:color w:val="000000"/>
                <w:sz w:val="23"/>
                <w:szCs w:val="23"/>
              </w:rPr>
              <w:t>, Christine Price</w:t>
            </w:r>
            <w:r w:rsidRPr="00256160">
              <w:rPr>
                <w:rFonts w:ascii="Arial" w:eastAsia="Times New Roman" w:hAnsi="Arial" w:cs="Arial"/>
                <w:b/>
                <w:bCs/>
                <w:color w:val="000000"/>
                <w:sz w:val="23"/>
                <w:szCs w:val="23"/>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rPr>
                <w:rFonts w:ascii="Times New Roman" w:eastAsia="Times New Roman" w:hAnsi="Times New Roman" w:cs="Times New Roman"/>
                <w:sz w:val="24"/>
                <w:szCs w:val="24"/>
              </w:rPr>
            </w:pPr>
            <w:r w:rsidRPr="00256160">
              <w:rPr>
                <w:rFonts w:ascii="Times New Roman" w:eastAsia="Times New Roman" w:hAnsi="Times New Roman" w:cs="Times New Roman"/>
                <w:sz w:val="24"/>
                <w:szCs w:val="24"/>
              </w:rPr>
              <w:br/>
            </w:r>
            <w:r w:rsidRPr="00256160">
              <w:rPr>
                <w:rFonts w:ascii="Arial" w:eastAsia="Times New Roman" w:hAnsi="Arial" w:cs="Arial"/>
                <w:b/>
                <w:bCs/>
                <w:color w:val="000000"/>
                <w:sz w:val="23"/>
                <w:szCs w:val="23"/>
              </w:rPr>
              <w:t>Grade Level:</w:t>
            </w:r>
            <w:r w:rsidRPr="00256160">
              <w:rPr>
                <w:rFonts w:ascii="Arial" w:eastAsia="Times New Roman" w:hAnsi="Arial" w:cs="Arial"/>
                <w:color w:val="000000"/>
                <w:sz w:val="23"/>
                <w:szCs w:val="23"/>
              </w:rPr>
              <w:t xml:space="preserve"> 6</w:t>
            </w:r>
          </w:p>
        </w:tc>
      </w:tr>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rPr>
                <w:rFonts w:ascii="Times New Roman" w:eastAsia="Times New Roman" w:hAnsi="Times New Roman" w:cs="Times New Roman"/>
                <w:sz w:val="24"/>
                <w:szCs w:val="24"/>
              </w:rPr>
            </w:pPr>
            <w:r w:rsidRPr="00256160">
              <w:rPr>
                <w:rFonts w:ascii="Times New Roman" w:eastAsia="Times New Roman" w:hAnsi="Times New Roman" w:cs="Times New Roman"/>
                <w:sz w:val="24"/>
                <w:szCs w:val="24"/>
              </w:rPr>
              <w:br/>
            </w:r>
            <w:r w:rsidRPr="00256160">
              <w:rPr>
                <w:rFonts w:ascii="Arial" w:eastAsia="Times New Roman" w:hAnsi="Arial" w:cs="Arial"/>
                <w:b/>
                <w:bCs/>
                <w:color w:val="000000"/>
                <w:sz w:val="23"/>
                <w:szCs w:val="23"/>
              </w:rPr>
              <w:t>Lesson Topic:</w:t>
            </w:r>
            <w:r w:rsidRPr="00256160">
              <w:rPr>
                <w:rFonts w:ascii="Arial" w:eastAsia="Times New Roman" w:hAnsi="Arial" w:cs="Arial"/>
                <w:color w:val="000000"/>
                <w:sz w:val="23"/>
                <w:szCs w:val="23"/>
              </w:rPr>
              <w:t xml:space="preserve"> Indus River Valley Civilization ways of life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rPr>
                <w:rFonts w:ascii="Times New Roman" w:eastAsia="Times New Roman" w:hAnsi="Times New Roman" w:cs="Times New Roman"/>
                <w:sz w:val="24"/>
                <w:szCs w:val="24"/>
              </w:rPr>
            </w:pPr>
            <w:r w:rsidRPr="00256160">
              <w:rPr>
                <w:rFonts w:ascii="Times New Roman" w:eastAsia="Times New Roman" w:hAnsi="Times New Roman" w:cs="Times New Roman"/>
                <w:sz w:val="24"/>
                <w:szCs w:val="24"/>
              </w:rPr>
              <w:br/>
            </w:r>
            <w:r w:rsidRPr="00256160">
              <w:rPr>
                <w:rFonts w:ascii="Arial" w:eastAsia="Times New Roman" w:hAnsi="Arial" w:cs="Arial"/>
                <w:b/>
                <w:bCs/>
                <w:color w:val="000000"/>
                <w:sz w:val="23"/>
                <w:szCs w:val="23"/>
              </w:rPr>
              <w:t>Lesson 4 of 10</w:t>
            </w:r>
          </w:p>
        </w:tc>
      </w:tr>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rPr>
                <w:rFonts w:ascii="Times New Roman" w:eastAsia="Times New Roman" w:hAnsi="Times New Roman" w:cs="Times New Roman"/>
                <w:sz w:val="24"/>
                <w:szCs w:val="24"/>
              </w:rPr>
            </w:pPr>
            <w:r w:rsidRPr="00256160">
              <w:rPr>
                <w:rFonts w:ascii="Times New Roman" w:eastAsia="Times New Roman" w:hAnsi="Times New Roman" w:cs="Times New Roman"/>
                <w:sz w:val="24"/>
                <w:szCs w:val="24"/>
              </w:rPr>
              <w:br/>
            </w:r>
            <w:r w:rsidRPr="00256160">
              <w:rPr>
                <w:rFonts w:ascii="Arial" w:eastAsia="Times New Roman" w:hAnsi="Arial" w:cs="Arial"/>
                <w:b/>
                <w:bCs/>
                <w:color w:val="000000"/>
                <w:sz w:val="23"/>
                <w:szCs w:val="23"/>
              </w:rPr>
              <w:t xml:space="preserve">Geography Themes: </w:t>
            </w:r>
            <w:r w:rsidRPr="00256160">
              <w:rPr>
                <w:rFonts w:ascii="Arial" w:eastAsia="Times New Roman" w:hAnsi="Arial" w:cs="Arial"/>
                <w:color w:val="000000"/>
                <w:sz w:val="23"/>
                <w:szCs w:val="23"/>
              </w:rPr>
              <w:t>Variations in physical environment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rPr>
                <w:rFonts w:ascii="Times New Roman" w:eastAsia="Times New Roman" w:hAnsi="Times New Roman" w:cs="Times New Roman"/>
                <w:sz w:val="24"/>
                <w:szCs w:val="24"/>
              </w:rPr>
            </w:pPr>
            <w:r w:rsidRPr="00256160">
              <w:rPr>
                <w:rFonts w:ascii="Times New Roman" w:eastAsia="Times New Roman" w:hAnsi="Times New Roman" w:cs="Times New Roman"/>
                <w:sz w:val="24"/>
                <w:szCs w:val="24"/>
              </w:rPr>
              <w:br/>
            </w:r>
            <w:r w:rsidRPr="00256160">
              <w:rPr>
                <w:rFonts w:ascii="Arial" w:eastAsia="Times New Roman" w:hAnsi="Arial" w:cs="Arial"/>
                <w:b/>
                <w:bCs/>
                <w:color w:val="000000"/>
                <w:sz w:val="23"/>
                <w:szCs w:val="23"/>
              </w:rPr>
              <w:t>Date:</w:t>
            </w:r>
          </w:p>
        </w:tc>
      </w:tr>
    </w:tbl>
    <w:p w:rsidR="00256160" w:rsidRPr="00256160" w:rsidRDefault="00256160" w:rsidP="00256160">
      <w:pPr>
        <w:spacing w:after="0" w:line="240" w:lineRule="auto"/>
        <w:rPr>
          <w:rFonts w:ascii="Times New Roman" w:eastAsia="Times New Roman" w:hAnsi="Times New Roman" w:cs="Times New Roman"/>
          <w:sz w:val="24"/>
          <w:szCs w:val="24"/>
        </w:rPr>
      </w:pP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Arial" w:eastAsia="Times New Roman" w:hAnsi="Arial" w:cs="Arial"/>
          <w:b/>
          <w:bCs/>
          <w:color w:val="000000"/>
          <w:sz w:val="23"/>
          <w:szCs w:val="23"/>
        </w:rPr>
        <w:t xml:space="preserve">Lesson Summary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rPr>
                <w:rFonts w:ascii="Times New Roman" w:eastAsia="Times New Roman" w:hAnsi="Times New Roman" w:cs="Times New Roman"/>
                <w:sz w:val="24"/>
                <w:szCs w:val="24"/>
              </w:rPr>
            </w:pPr>
            <w:r w:rsidRPr="00256160">
              <w:rPr>
                <w:rFonts w:ascii="Arial" w:eastAsia="Times New Roman" w:hAnsi="Arial" w:cs="Arial"/>
                <w:color w:val="000000"/>
                <w:sz w:val="23"/>
                <w:szCs w:val="23"/>
              </w:rPr>
              <w:t xml:space="preserve">Students will use Internet websites to complete a </w:t>
            </w:r>
            <w:proofErr w:type="spellStart"/>
            <w:r w:rsidRPr="00256160">
              <w:rPr>
                <w:rFonts w:ascii="Arial" w:eastAsia="Times New Roman" w:hAnsi="Arial" w:cs="Arial"/>
                <w:color w:val="000000"/>
                <w:sz w:val="23"/>
                <w:szCs w:val="23"/>
              </w:rPr>
              <w:t>webquest</w:t>
            </w:r>
            <w:proofErr w:type="spellEnd"/>
            <w:r w:rsidRPr="00256160">
              <w:rPr>
                <w:rFonts w:ascii="Arial" w:eastAsia="Times New Roman" w:hAnsi="Arial" w:cs="Arial"/>
                <w:color w:val="000000"/>
                <w:sz w:val="23"/>
                <w:szCs w:val="23"/>
              </w:rPr>
              <w:t xml:space="preserve"> activity on the Ancient </w:t>
            </w:r>
            <w:r w:rsidR="009419D0">
              <w:rPr>
                <w:rFonts w:ascii="Arial" w:eastAsia="Times New Roman" w:hAnsi="Arial" w:cs="Arial"/>
                <w:color w:val="000000"/>
                <w:sz w:val="23"/>
                <w:szCs w:val="23"/>
              </w:rPr>
              <w:t xml:space="preserve">Indus </w:t>
            </w:r>
            <w:bookmarkStart w:id="0" w:name="_GoBack"/>
            <w:bookmarkEnd w:id="0"/>
            <w:r w:rsidRPr="00256160">
              <w:rPr>
                <w:rFonts w:ascii="Arial" w:eastAsia="Times New Roman" w:hAnsi="Arial" w:cs="Arial"/>
                <w:color w:val="000000"/>
                <w:sz w:val="23"/>
                <w:szCs w:val="23"/>
              </w:rPr>
              <w:t xml:space="preserve">River Valley Civilization. Through this exploration, students will learn and gain insight on ancient ways of life. </w:t>
            </w:r>
          </w:p>
        </w:tc>
      </w:tr>
    </w:tbl>
    <w:p w:rsidR="00256160" w:rsidRPr="00256160" w:rsidRDefault="00256160" w:rsidP="00256160">
      <w:pPr>
        <w:spacing w:after="0" w:line="240" w:lineRule="auto"/>
        <w:rPr>
          <w:rFonts w:ascii="Times New Roman" w:eastAsia="Times New Roman" w:hAnsi="Times New Roman" w:cs="Times New Roman"/>
          <w:sz w:val="24"/>
          <w:szCs w:val="24"/>
        </w:rPr>
      </w:pP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Arial" w:eastAsia="Times New Roman" w:hAnsi="Arial" w:cs="Arial"/>
          <w:b/>
          <w:bCs/>
          <w:color w:val="000000"/>
          <w:sz w:val="23"/>
          <w:szCs w:val="23"/>
        </w:rPr>
        <w:t>Content Statements and Objectives</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240" w:lineRule="auto"/>
              <w:rPr>
                <w:rFonts w:ascii="Times New Roman" w:eastAsia="Times New Roman" w:hAnsi="Times New Roman" w:cs="Times New Roman"/>
                <w:sz w:val="24"/>
                <w:szCs w:val="24"/>
              </w:rPr>
            </w:pPr>
            <w:r w:rsidRPr="00256160">
              <w:rPr>
                <w:rFonts w:ascii="Arial" w:eastAsia="Times New Roman" w:hAnsi="Arial" w:cs="Arial"/>
                <w:i/>
                <w:iCs/>
                <w:color w:val="000000"/>
                <w:sz w:val="23"/>
                <w:szCs w:val="23"/>
                <w:u w:val="single"/>
              </w:rPr>
              <w:t>Content Statement #2</w:t>
            </w:r>
            <w:r w:rsidRPr="00256160">
              <w:rPr>
                <w:rFonts w:ascii="Arial" w:eastAsia="Times New Roman" w:hAnsi="Arial" w:cs="Arial"/>
                <w:color w:val="000000"/>
                <w:sz w:val="23"/>
                <w:szCs w:val="23"/>
                <w:u w:val="single"/>
              </w:rPr>
              <w:t>:</w:t>
            </w:r>
            <w:r w:rsidRPr="00256160">
              <w:rPr>
                <w:rFonts w:ascii="Arial" w:eastAsia="Times New Roman" w:hAnsi="Arial" w:cs="Arial"/>
                <w:color w:val="000000"/>
                <w:sz w:val="23"/>
                <w:szCs w:val="23"/>
              </w:rPr>
              <w:t xml:space="preserve">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Arial" w:eastAsia="Times New Roman" w:hAnsi="Arial" w:cs="Arial"/>
                <w:i/>
                <w:iCs/>
                <w:color w:val="000000"/>
                <w:sz w:val="23"/>
                <w:szCs w:val="23"/>
                <w:u w:val="single"/>
              </w:rPr>
              <w:t xml:space="preserve">Content Statement #6: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3"/>
                <w:szCs w:val="23"/>
              </w:rPr>
              <w:t xml:space="preserve">Objectives: Variations among physical environments in the Eastern Hemisphere influence human </w:t>
            </w:r>
            <w:proofErr w:type="spellStart"/>
            <w:r w:rsidRPr="00256160">
              <w:rPr>
                <w:rFonts w:ascii="Arial" w:eastAsia="Times New Roman" w:hAnsi="Arial" w:cs="Arial"/>
                <w:color w:val="000000"/>
                <w:sz w:val="23"/>
                <w:szCs w:val="23"/>
              </w:rPr>
              <w:t>activities.Human</w:t>
            </w:r>
            <w:proofErr w:type="spellEnd"/>
            <w:r w:rsidRPr="00256160">
              <w:rPr>
                <w:rFonts w:ascii="Arial" w:eastAsia="Times New Roman" w:hAnsi="Arial" w:cs="Arial"/>
                <w:color w:val="000000"/>
                <w:sz w:val="23"/>
                <w:szCs w:val="23"/>
              </w:rPr>
              <w:t xml:space="preserve"> activities also alter the physical environment. </w:t>
            </w: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Arial" w:eastAsia="Times New Roman" w:hAnsi="Arial" w:cs="Arial"/>
                <w:color w:val="000000"/>
                <w:sz w:val="23"/>
                <w:szCs w:val="23"/>
              </w:rPr>
              <w:t>Objectives:</w:t>
            </w:r>
          </w:p>
          <w:p w:rsidR="00256160" w:rsidRPr="00256160" w:rsidRDefault="00256160" w:rsidP="00256160">
            <w:pPr>
              <w:numPr>
                <w:ilvl w:val="0"/>
                <w:numId w:val="1"/>
              </w:numPr>
              <w:spacing w:before="100" w:beforeAutospacing="1" w:after="100" w:afterAutospacing="1" w:line="240" w:lineRule="auto"/>
              <w:textAlignment w:val="baseline"/>
              <w:rPr>
                <w:rFonts w:ascii="Arial" w:eastAsia="Times New Roman" w:hAnsi="Arial" w:cs="Arial"/>
                <w:color w:val="000000"/>
                <w:sz w:val="23"/>
                <w:szCs w:val="23"/>
              </w:rPr>
            </w:pPr>
            <w:r w:rsidRPr="00256160">
              <w:rPr>
                <w:rFonts w:ascii="Arial" w:eastAsia="Times New Roman" w:hAnsi="Arial" w:cs="Arial"/>
                <w:color w:val="000000"/>
                <w:sz w:val="23"/>
                <w:szCs w:val="23"/>
              </w:rPr>
              <w:t>Students will identify factual information in ways of life of the Ancient Indus River Valley Civilization related to the following ideas: homes, clothing, entertainment, toys, food, art, and transportation</w:t>
            </w:r>
          </w:p>
          <w:p w:rsidR="00256160" w:rsidRPr="00256160" w:rsidRDefault="00256160" w:rsidP="00256160">
            <w:pPr>
              <w:numPr>
                <w:ilvl w:val="0"/>
                <w:numId w:val="1"/>
              </w:numPr>
              <w:spacing w:before="100" w:beforeAutospacing="1" w:after="100" w:afterAutospacing="1" w:line="0" w:lineRule="atLeast"/>
              <w:textAlignment w:val="baseline"/>
              <w:rPr>
                <w:rFonts w:ascii="Arial" w:eastAsia="Times New Roman" w:hAnsi="Arial" w:cs="Arial"/>
                <w:color w:val="000000"/>
                <w:sz w:val="23"/>
                <w:szCs w:val="23"/>
              </w:rPr>
            </w:pPr>
            <w:r w:rsidRPr="00256160">
              <w:rPr>
                <w:rFonts w:ascii="Arial" w:eastAsia="Times New Roman" w:hAnsi="Arial" w:cs="Arial"/>
                <w:color w:val="000000"/>
                <w:sz w:val="23"/>
                <w:szCs w:val="23"/>
              </w:rPr>
              <w:t>Students will identify how the contributions of this ancient civilization still are relevant today</w:t>
            </w:r>
          </w:p>
        </w:tc>
      </w:tr>
    </w:tbl>
    <w:p w:rsidR="00256160" w:rsidRPr="00256160" w:rsidRDefault="00256160" w:rsidP="00256160">
      <w:pPr>
        <w:spacing w:after="240" w:line="240" w:lineRule="auto"/>
        <w:rPr>
          <w:rFonts w:ascii="Times New Roman" w:eastAsia="Times New Roman" w:hAnsi="Times New Roman" w:cs="Times New Roman"/>
          <w:sz w:val="24"/>
          <w:szCs w:val="24"/>
        </w:rPr>
      </w:pP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p>
    <w:p w:rsidR="00256160" w:rsidRPr="00256160" w:rsidRDefault="00256160" w:rsidP="00256160">
      <w:pPr>
        <w:spacing w:after="0" w:line="240" w:lineRule="auto"/>
        <w:jc w:val="both"/>
        <w:rPr>
          <w:rFonts w:ascii="Times New Roman" w:eastAsia="Times New Roman" w:hAnsi="Times New Roman" w:cs="Times New Roman"/>
          <w:sz w:val="24"/>
          <w:szCs w:val="24"/>
        </w:rPr>
      </w:pPr>
      <w:r w:rsidRPr="00256160">
        <w:rPr>
          <w:rFonts w:ascii="Arial" w:eastAsia="Times New Roman" w:hAnsi="Arial" w:cs="Arial"/>
          <w:b/>
          <w:bCs/>
          <w:color w:val="000000"/>
          <w:sz w:val="23"/>
          <w:szCs w:val="23"/>
        </w:rPr>
        <w:lastRenderedPageBreak/>
        <w:t>Resources/Materials</w:t>
      </w:r>
    </w:p>
    <w:tbl>
      <w:tblPr>
        <w:tblW w:w="9735" w:type="dxa"/>
        <w:tblCellMar>
          <w:top w:w="15" w:type="dxa"/>
          <w:left w:w="15" w:type="dxa"/>
          <w:bottom w:w="15" w:type="dxa"/>
          <w:right w:w="15" w:type="dxa"/>
        </w:tblCellMar>
        <w:tblLook w:val="04A0" w:firstRow="1" w:lastRow="0" w:firstColumn="1" w:lastColumn="0" w:noHBand="0" w:noVBand="1"/>
      </w:tblPr>
      <w:tblGrid>
        <w:gridCol w:w="9735"/>
      </w:tblGrid>
      <w:tr w:rsidR="00256160" w:rsidRPr="00256160" w:rsidTr="00256160">
        <w:tc>
          <w:tcPr>
            <w:tcW w:w="97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240" w:lineRule="auto"/>
              <w:jc w:val="both"/>
              <w:rPr>
                <w:rFonts w:ascii="Times New Roman" w:eastAsia="Times New Roman" w:hAnsi="Times New Roman" w:cs="Times New Roman"/>
                <w:sz w:val="24"/>
                <w:szCs w:val="24"/>
              </w:rPr>
            </w:pPr>
            <w:r w:rsidRPr="00256160">
              <w:rPr>
                <w:rFonts w:ascii="Arial" w:eastAsia="Times New Roman" w:hAnsi="Arial" w:cs="Arial"/>
                <w:color w:val="000000"/>
                <w:sz w:val="23"/>
                <w:szCs w:val="23"/>
              </w:rPr>
              <w:t>Materials:</w:t>
            </w:r>
          </w:p>
          <w:p w:rsidR="00256160" w:rsidRPr="00256160" w:rsidRDefault="00256160" w:rsidP="00256160">
            <w:pPr>
              <w:spacing w:after="0" w:line="240" w:lineRule="auto"/>
              <w:rPr>
                <w:rFonts w:ascii="Times New Roman" w:eastAsia="Times New Roman" w:hAnsi="Times New Roman" w:cs="Times New Roman"/>
                <w:sz w:val="24"/>
                <w:szCs w:val="24"/>
              </w:rPr>
            </w:pPr>
          </w:p>
          <w:p w:rsidR="00256160" w:rsidRPr="00256160" w:rsidRDefault="00256160" w:rsidP="00256160">
            <w:pPr>
              <w:numPr>
                <w:ilvl w:val="0"/>
                <w:numId w:val="2"/>
              </w:numPr>
              <w:spacing w:after="0" w:line="240" w:lineRule="auto"/>
              <w:jc w:val="both"/>
              <w:textAlignment w:val="baseline"/>
              <w:rPr>
                <w:rFonts w:ascii="Arial" w:eastAsia="Times New Roman" w:hAnsi="Arial" w:cs="Arial"/>
                <w:color w:val="000000"/>
                <w:sz w:val="23"/>
                <w:szCs w:val="23"/>
              </w:rPr>
            </w:pPr>
            <w:r w:rsidRPr="00256160">
              <w:rPr>
                <w:rFonts w:ascii="Arial" w:eastAsia="Times New Roman" w:hAnsi="Arial" w:cs="Arial"/>
                <w:color w:val="000000"/>
                <w:sz w:val="23"/>
                <w:szCs w:val="23"/>
              </w:rPr>
              <w:t>Computers with Internet Access</w:t>
            </w:r>
          </w:p>
          <w:p w:rsidR="00256160" w:rsidRPr="00256160" w:rsidRDefault="00256160" w:rsidP="00256160">
            <w:pPr>
              <w:numPr>
                <w:ilvl w:val="0"/>
                <w:numId w:val="2"/>
              </w:numPr>
              <w:spacing w:after="0" w:line="240" w:lineRule="auto"/>
              <w:jc w:val="both"/>
              <w:textAlignment w:val="baseline"/>
              <w:rPr>
                <w:rFonts w:ascii="Arial" w:eastAsia="Times New Roman" w:hAnsi="Arial" w:cs="Arial"/>
                <w:color w:val="000000"/>
                <w:sz w:val="23"/>
                <w:szCs w:val="23"/>
              </w:rPr>
            </w:pPr>
            <w:r w:rsidRPr="00256160">
              <w:rPr>
                <w:rFonts w:ascii="Arial" w:eastAsia="Times New Roman" w:hAnsi="Arial" w:cs="Arial"/>
                <w:color w:val="000000"/>
                <w:sz w:val="23"/>
                <w:szCs w:val="23"/>
              </w:rPr>
              <w:t>Scavenger Hunt Handout</w:t>
            </w:r>
          </w:p>
          <w:p w:rsidR="00256160" w:rsidRPr="00256160" w:rsidRDefault="00256160" w:rsidP="00256160">
            <w:pPr>
              <w:spacing w:after="0" w:line="240" w:lineRule="auto"/>
              <w:rPr>
                <w:rFonts w:ascii="Times New Roman" w:eastAsia="Times New Roman" w:hAnsi="Times New Roman" w:cs="Times New Roman"/>
                <w:sz w:val="24"/>
                <w:szCs w:val="24"/>
              </w:rPr>
            </w:pPr>
          </w:p>
          <w:p w:rsidR="00256160" w:rsidRPr="00256160" w:rsidRDefault="00256160" w:rsidP="00256160">
            <w:pPr>
              <w:spacing w:after="0" w:line="240" w:lineRule="auto"/>
              <w:jc w:val="both"/>
              <w:rPr>
                <w:rFonts w:ascii="Times New Roman" w:eastAsia="Times New Roman" w:hAnsi="Times New Roman" w:cs="Times New Roman"/>
                <w:sz w:val="24"/>
                <w:szCs w:val="24"/>
              </w:rPr>
            </w:pPr>
            <w:r w:rsidRPr="00256160">
              <w:rPr>
                <w:rFonts w:ascii="Arial" w:eastAsia="Times New Roman" w:hAnsi="Arial" w:cs="Arial"/>
                <w:color w:val="000000"/>
                <w:sz w:val="23"/>
                <w:szCs w:val="23"/>
              </w:rPr>
              <w:t>Resources:</w:t>
            </w:r>
          </w:p>
          <w:p w:rsidR="00256160" w:rsidRPr="00256160" w:rsidRDefault="00256160" w:rsidP="00256160">
            <w:pPr>
              <w:spacing w:after="0" w:line="240" w:lineRule="auto"/>
              <w:rPr>
                <w:rFonts w:ascii="Times New Roman" w:eastAsia="Times New Roman" w:hAnsi="Times New Roman" w:cs="Times New Roman"/>
                <w:sz w:val="24"/>
                <w:szCs w:val="24"/>
              </w:rPr>
            </w:pPr>
          </w:p>
          <w:p w:rsidR="00256160" w:rsidRPr="00256160" w:rsidRDefault="00256160" w:rsidP="00256160">
            <w:pPr>
              <w:numPr>
                <w:ilvl w:val="0"/>
                <w:numId w:val="3"/>
              </w:numPr>
              <w:spacing w:after="0" w:line="240" w:lineRule="auto"/>
              <w:jc w:val="both"/>
              <w:textAlignment w:val="baseline"/>
              <w:rPr>
                <w:rFonts w:ascii="Arial" w:eastAsia="Times New Roman" w:hAnsi="Arial" w:cs="Arial"/>
                <w:color w:val="000000"/>
                <w:sz w:val="23"/>
                <w:szCs w:val="23"/>
              </w:rPr>
            </w:pPr>
            <w:r w:rsidRPr="00256160">
              <w:rPr>
                <w:rFonts w:ascii="Arial" w:eastAsia="Times New Roman" w:hAnsi="Arial" w:cs="Arial"/>
                <w:color w:val="000000"/>
                <w:sz w:val="23"/>
                <w:szCs w:val="23"/>
              </w:rPr>
              <w:t>Access to the following website:</w:t>
            </w:r>
          </w:p>
          <w:p w:rsidR="00256160" w:rsidRPr="00256160" w:rsidRDefault="009419D0" w:rsidP="00256160">
            <w:pPr>
              <w:numPr>
                <w:ilvl w:val="1"/>
                <w:numId w:val="3"/>
              </w:numPr>
              <w:spacing w:after="0" w:line="0" w:lineRule="atLeast"/>
              <w:jc w:val="both"/>
              <w:textAlignment w:val="baseline"/>
              <w:rPr>
                <w:rFonts w:ascii="Arial" w:eastAsia="Times New Roman" w:hAnsi="Arial" w:cs="Arial"/>
                <w:color w:val="000000"/>
                <w:sz w:val="23"/>
                <w:szCs w:val="23"/>
              </w:rPr>
            </w:pPr>
            <w:hyperlink r:id="rId6" w:history="1">
              <w:r w:rsidR="00256160" w:rsidRPr="00256160">
                <w:rPr>
                  <w:rFonts w:ascii="Arial" w:eastAsia="Times New Roman" w:hAnsi="Arial" w:cs="Arial"/>
                  <w:color w:val="1155CC"/>
                  <w:sz w:val="23"/>
                  <w:szCs w:val="23"/>
                  <w:u w:val="single"/>
                </w:rPr>
                <w:t>http://india.mrdonn.org/indus.html</w:t>
              </w:r>
            </w:hyperlink>
          </w:p>
        </w:tc>
      </w:tr>
    </w:tbl>
    <w:p w:rsidR="00256160" w:rsidRPr="00256160" w:rsidRDefault="00256160" w:rsidP="00256160">
      <w:pPr>
        <w:spacing w:after="0" w:line="240" w:lineRule="auto"/>
        <w:rPr>
          <w:rFonts w:ascii="Times New Roman" w:eastAsia="Times New Roman" w:hAnsi="Times New Roman" w:cs="Times New Roman"/>
          <w:sz w:val="24"/>
          <w:szCs w:val="24"/>
        </w:rPr>
      </w:pPr>
      <w:r w:rsidRPr="00256160">
        <w:rPr>
          <w:rFonts w:ascii="Times New Roman" w:eastAsia="Times New Roman" w:hAnsi="Times New Roman" w:cs="Times New Roman"/>
          <w:sz w:val="24"/>
          <w:szCs w:val="24"/>
        </w:rPr>
        <w:br/>
      </w:r>
      <w:r w:rsidRPr="00256160">
        <w:rPr>
          <w:rFonts w:ascii="Arial" w:eastAsia="Times New Roman" w:hAnsi="Arial" w:cs="Arial"/>
          <w:b/>
          <w:bCs/>
          <w:color w:val="000000"/>
          <w:sz w:val="23"/>
          <w:szCs w:val="23"/>
        </w:rPr>
        <w:t xml:space="preserve">Procedures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240" w:lineRule="auto"/>
              <w:rPr>
                <w:rFonts w:ascii="Times New Roman" w:eastAsia="Times New Roman" w:hAnsi="Times New Roman" w:cs="Times New Roman"/>
                <w:sz w:val="24"/>
                <w:szCs w:val="24"/>
              </w:rPr>
            </w:pPr>
            <w:r w:rsidRPr="00256160">
              <w:rPr>
                <w:rFonts w:ascii="Arial" w:eastAsia="Times New Roman" w:hAnsi="Arial" w:cs="Arial"/>
                <w:b/>
                <w:bCs/>
                <w:color w:val="000000"/>
                <w:sz w:val="23"/>
                <w:szCs w:val="23"/>
              </w:rPr>
              <w:t xml:space="preserve">Lesson Focus: </w:t>
            </w: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Arial" w:eastAsia="Times New Roman" w:hAnsi="Arial" w:cs="Arial"/>
                <w:b/>
                <w:bCs/>
                <w:color w:val="000000"/>
                <w:sz w:val="23"/>
                <w:szCs w:val="23"/>
              </w:rPr>
              <w:t xml:space="preserve">1. </w:t>
            </w:r>
            <w:r w:rsidRPr="00256160">
              <w:rPr>
                <w:rFonts w:ascii="Arial" w:eastAsia="Times New Roman" w:hAnsi="Arial" w:cs="Arial"/>
                <w:color w:val="000000"/>
                <w:sz w:val="23"/>
                <w:szCs w:val="23"/>
              </w:rPr>
              <w:t>The teacher will recap the previous day’s lesson by reviewing the Post-It-Note display from the previous day that reflects on cultural and economic ways of life and the geographical/climate influence on farming.</w:t>
            </w: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Arial" w:eastAsia="Times New Roman" w:hAnsi="Arial" w:cs="Arial"/>
                <w:color w:val="000000"/>
                <w:sz w:val="23"/>
                <w:szCs w:val="23"/>
              </w:rPr>
              <w:t xml:space="preserve">2. Students will be divided into groups of 2-3. Teachers will distribute laptops and copies of the Scavenger Hunt Activity. Students will continue their exploration of the Ancient Indus River Valley </w:t>
            </w:r>
            <w:proofErr w:type="spellStart"/>
            <w:r w:rsidRPr="00256160">
              <w:rPr>
                <w:rFonts w:ascii="Arial" w:eastAsia="Times New Roman" w:hAnsi="Arial" w:cs="Arial"/>
                <w:color w:val="000000"/>
                <w:sz w:val="23"/>
                <w:szCs w:val="23"/>
              </w:rPr>
              <w:t>Civlization</w:t>
            </w:r>
            <w:proofErr w:type="spellEnd"/>
            <w:r w:rsidRPr="00256160">
              <w:rPr>
                <w:rFonts w:ascii="Arial" w:eastAsia="Times New Roman" w:hAnsi="Arial" w:cs="Arial"/>
                <w:color w:val="000000"/>
                <w:sz w:val="23"/>
                <w:szCs w:val="23"/>
              </w:rPr>
              <w:t xml:space="preserve"> by accessing </w:t>
            </w:r>
            <w:hyperlink r:id="rId7" w:history="1">
              <w:r w:rsidRPr="00256160">
                <w:rPr>
                  <w:rFonts w:ascii="Arial" w:eastAsia="Times New Roman" w:hAnsi="Arial" w:cs="Arial"/>
                  <w:color w:val="1155CC"/>
                  <w:sz w:val="23"/>
                  <w:szCs w:val="23"/>
                  <w:u w:val="single"/>
                </w:rPr>
                <w:t>http://india.mrdonn.org/indus.html</w:t>
              </w:r>
            </w:hyperlink>
            <w:r w:rsidRPr="00256160">
              <w:rPr>
                <w:rFonts w:ascii="Arial" w:eastAsia="Times New Roman" w:hAnsi="Arial" w:cs="Arial"/>
                <w:color w:val="000000"/>
                <w:sz w:val="23"/>
                <w:szCs w:val="23"/>
              </w:rPr>
              <w:t xml:space="preserve"> and following the directions on the Scavenger Hunt Activity sheet. </w:t>
            </w: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Arial" w:eastAsia="Times New Roman" w:hAnsi="Arial" w:cs="Arial"/>
                <w:color w:val="000000"/>
                <w:sz w:val="23"/>
                <w:szCs w:val="23"/>
              </w:rPr>
              <w:t xml:space="preserve">3. Students will complete the Scavenger Hunt Activity sheet (see attached sheet) and then will be given time to explore the other links on the main page of the website listed above. </w:t>
            </w: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Arial" w:eastAsia="Times New Roman" w:hAnsi="Arial" w:cs="Arial"/>
                <w:color w:val="000000"/>
                <w:sz w:val="23"/>
                <w:szCs w:val="23"/>
              </w:rPr>
              <w:t>4. Students will add 2 new post-it-notes of information to the board based on new information learned. Students once again will not be permitted to list an idea already displayed.</w:t>
            </w: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Arial" w:eastAsia="Times New Roman" w:hAnsi="Arial" w:cs="Arial"/>
                <w:color w:val="000000"/>
                <w:sz w:val="23"/>
                <w:szCs w:val="23"/>
              </w:rPr>
              <w:t>5. Responses will be reviewed and shared by student groups as a debriefing activity. Students will receive another stamp in their passport for turning in the Scavenger Hunt which will be put in their suitcase upon return.</w:t>
            </w: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Arial" w:eastAsia="Times New Roman" w:hAnsi="Arial" w:cs="Arial"/>
                <w:b/>
                <w:bCs/>
                <w:color w:val="000000"/>
                <w:sz w:val="23"/>
                <w:szCs w:val="23"/>
              </w:rPr>
              <w:t>Assessment/</w:t>
            </w:r>
            <w:r w:rsidRPr="00256160">
              <w:rPr>
                <w:rFonts w:ascii="Arial" w:eastAsia="Times New Roman" w:hAnsi="Arial" w:cs="Arial"/>
                <w:b/>
                <w:bCs/>
                <w:i/>
                <w:iCs/>
                <w:color w:val="000000"/>
                <w:sz w:val="23"/>
                <w:szCs w:val="23"/>
              </w:rPr>
              <w:t>Evaluation:</w:t>
            </w:r>
            <w:r w:rsidRPr="00256160">
              <w:rPr>
                <w:rFonts w:ascii="Arial" w:eastAsia="Times New Roman" w:hAnsi="Arial" w:cs="Arial"/>
                <w:b/>
                <w:bCs/>
                <w:color w:val="000000"/>
                <w:sz w:val="23"/>
                <w:szCs w:val="23"/>
              </w:rPr>
              <w:t xml:space="preserve">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3"/>
                <w:szCs w:val="23"/>
                <w:u w:val="single"/>
              </w:rPr>
              <w:t xml:space="preserve">Informal: </w:t>
            </w:r>
            <w:r w:rsidRPr="00256160">
              <w:rPr>
                <w:rFonts w:ascii="Arial" w:eastAsia="Times New Roman" w:hAnsi="Arial" w:cs="Arial"/>
                <w:color w:val="000000"/>
                <w:sz w:val="23"/>
                <w:szCs w:val="23"/>
              </w:rPr>
              <w:t xml:space="preserve">Walk around room assessing and evaluating students through questioning and observation.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3"/>
                <w:szCs w:val="23"/>
                <w:u w:val="single"/>
              </w:rPr>
              <w:t xml:space="preserve">Formal: </w:t>
            </w:r>
            <w:r w:rsidRPr="00256160">
              <w:rPr>
                <w:rFonts w:ascii="Arial" w:eastAsia="Times New Roman" w:hAnsi="Arial" w:cs="Arial"/>
                <w:color w:val="000000"/>
                <w:sz w:val="23"/>
                <w:szCs w:val="23"/>
              </w:rPr>
              <w:t xml:space="preserve">Students will turn in </w:t>
            </w:r>
            <w:proofErr w:type="spellStart"/>
            <w:r w:rsidRPr="00256160">
              <w:rPr>
                <w:rFonts w:ascii="Arial" w:eastAsia="Times New Roman" w:hAnsi="Arial" w:cs="Arial"/>
                <w:color w:val="000000"/>
                <w:sz w:val="23"/>
                <w:szCs w:val="23"/>
              </w:rPr>
              <w:t>webquest</w:t>
            </w:r>
            <w:proofErr w:type="spellEnd"/>
            <w:r w:rsidRPr="00256160">
              <w:rPr>
                <w:rFonts w:ascii="Arial" w:eastAsia="Times New Roman" w:hAnsi="Arial" w:cs="Arial"/>
                <w:color w:val="000000"/>
                <w:sz w:val="23"/>
                <w:szCs w:val="23"/>
              </w:rPr>
              <w:t xml:space="preserve"> sheets at the end of class. Students could also be assessed through the use of an exit slip. </w:t>
            </w:r>
            <w:r w:rsidRPr="00256160">
              <w:rPr>
                <w:rFonts w:ascii="Arial" w:eastAsia="Times New Roman" w:hAnsi="Arial" w:cs="Arial"/>
                <w:i/>
                <w:iCs/>
                <w:color w:val="000000"/>
                <w:sz w:val="23"/>
                <w:szCs w:val="23"/>
              </w:rPr>
              <w:t xml:space="preserve">Upon completion of the </w:t>
            </w:r>
            <w:proofErr w:type="spellStart"/>
            <w:r w:rsidRPr="00256160">
              <w:rPr>
                <w:rFonts w:ascii="Arial" w:eastAsia="Times New Roman" w:hAnsi="Arial" w:cs="Arial"/>
                <w:i/>
                <w:iCs/>
                <w:color w:val="000000"/>
                <w:sz w:val="23"/>
                <w:szCs w:val="23"/>
              </w:rPr>
              <w:t>webquest</w:t>
            </w:r>
            <w:proofErr w:type="spellEnd"/>
            <w:r w:rsidRPr="00256160">
              <w:rPr>
                <w:rFonts w:ascii="Arial" w:eastAsia="Times New Roman" w:hAnsi="Arial" w:cs="Arial"/>
                <w:i/>
                <w:iCs/>
                <w:color w:val="000000"/>
                <w:sz w:val="23"/>
                <w:szCs w:val="23"/>
              </w:rPr>
              <w:t xml:space="preserve">, </w:t>
            </w:r>
            <w:proofErr w:type="gramStart"/>
            <w:r w:rsidRPr="00256160">
              <w:rPr>
                <w:rFonts w:ascii="Arial" w:eastAsia="Times New Roman" w:hAnsi="Arial" w:cs="Arial"/>
                <w:i/>
                <w:iCs/>
                <w:color w:val="000000"/>
                <w:sz w:val="23"/>
                <w:szCs w:val="23"/>
              </w:rPr>
              <w:t>students</w:t>
            </w:r>
            <w:proofErr w:type="gramEnd"/>
            <w:r w:rsidRPr="00256160">
              <w:rPr>
                <w:rFonts w:ascii="Arial" w:eastAsia="Times New Roman" w:hAnsi="Arial" w:cs="Arial"/>
                <w:i/>
                <w:iCs/>
                <w:color w:val="000000"/>
                <w:sz w:val="23"/>
                <w:szCs w:val="23"/>
              </w:rPr>
              <w:t xml:space="preserve"> </w:t>
            </w:r>
            <w:proofErr w:type="spellStart"/>
            <w:r w:rsidRPr="00256160">
              <w:rPr>
                <w:rFonts w:ascii="Arial" w:eastAsia="Times New Roman" w:hAnsi="Arial" w:cs="Arial"/>
                <w:i/>
                <w:iCs/>
                <w:color w:val="000000"/>
                <w:sz w:val="23"/>
                <w:szCs w:val="23"/>
              </w:rPr>
              <w:t>wiil</w:t>
            </w:r>
            <w:proofErr w:type="spellEnd"/>
            <w:r w:rsidRPr="00256160">
              <w:rPr>
                <w:rFonts w:ascii="Arial" w:eastAsia="Times New Roman" w:hAnsi="Arial" w:cs="Arial"/>
                <w:i/>
                <w:iCs/>
                <w:color w:val="000000"/>
                <w:sz w:val="23"/>
                <w:szCs w:val="23"/>
              </w:rPr>
              <w:t xml:space="preserve"> receive a stamp in their passport.</w:t>
            </w: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Arial" w:eastAsia="Times New Roman" w:hAnsi="Arial" w:cs="Arial"/>
                <w:b/>
                <w:bCs/>
                <w:color w:val="000000"/>
                <w:sz w:val="23"/>
                <w:szCs w:val="23"/>
              </w:rPr>
              <w:t>Differentiation:</w:t>
            </w:r>
          </w:p>
          <w:p w:rsidR="00256160" w:rsidRPr="00256160" w:rsidRDefault="00256160" w:rsidP="00256160">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256160">
              <w:rPr>
                <w:rFonts w:ascii="Arial" w:eastAsia="Times New Roman" w:hAnsi="Arial" w:cs="Arial"/>
                <w:color w:val="000000"/>
                <w:sz w:val="23"/>
                <w:szCs w:val="23"/>
              </w:rPr>
              <w:t>Takes can modify Scavenger Hunt to meet the needs of diverse learners.</w:t>
            </w:r>
          </w:p>
          <w:p w:rsidR="00256160" w:rsidRPr="00256160" w:rsidRDefault="00256160" w:rsidP="00256160">
            <w:pPr>
              <w:numPr>
                <w:ilvl w:val="0"/>
                <w:numId w:val="4"/>
              </w:numPr>
              <w:spacing w:before="100" w:beforeAutospacing="1" w:after="100" w:afterAutospacing="1" w:line="0" w:lineRule="atLeast"/>
              <w:textAlignment w:val="baseline"/>
              <w:rPr>
                <w:rFonts w:ascii="Arial" w:eastAsia="Times New Roman" w:hAnsi="Arial" w:cs="Arial"/>
                <w:color w:val="000000"/>
                <w:sz w:val="23"/>
                <w:szCs w:val="23"/>
              </w:rPr>
            </w:pPr>
            <w:r w:rsidRPr="00256160">
              <w:rPr>
                <w:rFonts w:ascii="Arial" w:eastAsia="Times New Roman" w:hAnsi="Arial" w:cs="Arial"/>
                <w:color w:val="000000"/>
                <w:sz w:val="23"/>
                <w:szCs w:val="23"/>
              </w:rPr>
              <w:t>Teacher decided small groups</w:t>
            </w:r>
            <w:r w:rsidRPr="00256160">
              <w:rPr>
                <w:rFonts w:ascii="Arial" w:eastAsia="Times New Roman" w:hAnsi="Arial" w:cs="Arial"/>
                <w:b/>
                <w:bCs/>
                <w:color w:val="000000"/>
                <w:sz w:val="23"/>
                <w:szCs w:val="23"/>
              </w:rPr>
              <w:t xml:space="preserve"> </w:t>
            </w:r>
          </w:p>
        </w:tc>
      </w:tr>
    </w:tbl>
    <w:p w:rsidR="00256160" w:rsidRPr="00256160" w:rsidRDefault="00256160" w:rsidP="00256160">
      <w:pPr>
        <w:spacing w:after="0" w:line="240" w:lineRule="auto"/>
        <w:rPr>
          <w:rFonts w:ascii="Times New Roman" w:eastAsia="Times New Roman" w:hAnsi="Times New Roman" w:cs="Times New Roman"/>
          <w:sz w:val="24"/>
          <w:szCs w:val="24"/>
        </w:rPr>
      </w:pPr>
      <w:r w:rsidRPr="00256160">
        <w:rPr>
          <w:rFonts w:ascii="Arial" w:eastAsia="Times New Roman" w:hAnsi="Arial" w:cs="Arial"/>
          <w:color w:val="000000"/>
          <w:sz w:val="24"/>
          <w:szCs w:val="24"/>
        </w:rPr>
        <w:lastRenderedPageBreak/>
        <w:t>Name</w:t>
      </w:r>
      <w:proofErr w:type="gramStart"/>
      <w:r w:rsidRPr="00256160">
        <w:rPr>
          <w:rFonts w:ascii="Arial" w:eastAsia="Times New Roman" w:hAnsi="Arial" w:cs="Arial"/>
          <w:color w:val="000000"/>
          <w:sz w:val="24"/>
          <w:szCs w:val="24"/>
        </w:rPr>
        <w:t>:_</w:t>
      </w:r>
      <w:proofErr w:type="gramEnd"/>
      <w:r w:rsidRPr="00256160">
        <w:rPr>
          <w:rFonts w:ascii="Arial" w:eastAsia="Times New Roman" w:hAnsi="Arial" w:cs="Arial"/>
          <w:color w:val="000000"/>
          <w:sz w:val="24"/>
          <w:szCs w:val="24"/>
        </w:rPr>
        <w:t>_______________________</w:t>
      </w:r>
      <w:r>
        <w:rPr>
          <w:rFonts w:ascii="Arial" w:eastAsia="Times New Roman" w:hAnsi="Arial" w:cs="Arial"/>
          <w:color w:val="000000"/>
          <w:sz w:val="24"/>
          <w:szCs w:val="24"/>
        </w:rPr>
        <w:t>_____________ Date:__________</w:t>
      </w:r>
      <w:r w:rsidRPr="00256160">
        <w:rPr>
          <w:rFonts w:ascii="Arial" w:eastAsia="Times New Roman" w:hAnsi="Arial" w:cs="Arial"/>
          <w:color w:val="000000"/>
          <w:sz w:val="24"/>
          <w:szCs w:val="24"/>
        </w:rPr>
        <w:t>_____________</w:t>
      </w:r>
    </w:p>
    <w:p w:rsidR="00256160" w:rsidRDefault="00256160" w:rsidP="00256160">
      <w:pPr>
        <w:spacing w:after="0" w:line="240" w:lineRule="auto"/>
        <w:jc w:val="center"/>
        <w:rPr>
          <w:rFonts w:ascii="Arial" w:eastAsia="Times New Roman" w:hAnsi="Arial" w:cs="Arial"/>
          <w:b/>
          <w:bCs/>
          <w:color w:val="000000"/>
          <w:sz w:val="29"/>
          <w:szCs w:val="29"/>
        </w:rPr>
      </w:pPr>
    </w:p>
    <w:p w:rsidR="00256160" w:rsidRPr="00256160" w:rsidRDefault="00256160" w:rsidP="00256160">
      <w:pPr>
        <w:spacing w:after="0" w:line="240" w:lineRule="auto"/>
        <w:jc w:val="center"/>
        <w:rPr>
          <w:rFonts w:ascii="Times New Roman" w:eastAsia="Times New Roman" w:hAnsi="Times New Roman" w:cs="Times New Roman"/>
          <w:sz w:val="24"/>
          <w:szCs w:val="24"/>
        </w:rPr>
      </w:pPr>
      <w:r w:rsidRPr="00256160">
        <w:rPr>
          <w:rFonts w:ascii="Arial" w:eastAsia="Times New Roman" w:hAnsi="Arial" w:cs="Arial"/>
          <w:b/>
          <w:bCs/>
          <w:color w:val="000000"/>
          <w:sz w:val="29"/>
          <w:szCs w:val="29"/>
        </w:rPr>
        <w:t>Indus River Valley Scavenger Hunt</w:t>
      </w:r>
    </w:p>
    <w:p w:rsidR="00256160" w:rsidRPr="00256160" w:rsidRDefault="00256160" w:rsidP="00256160">
      <w:pPr>
        <w:spacing w:after="0" w:line="240" w:lineRule="auto"/>
        <w:jc w:val="center"/>
        <w:rPr>
          <w:rFonts w:ascii="Times New Roman" w:eastAsia="Times New Roman" w:hAnsi="Times New Roman" w:cs="Times New Roman"/>
          <w:sz w:val="24"/>
          <w:szCs w:val="24"/>
        </w:rPr>
      </w:pPr>
      <w:r w:rsidRPr="00256160">
        <w:rPr>
          <w:rFonts w:ascii="Arial" w:eastAsia="Times New Roman" w:hAnsi="Arial" w:cs="Arial"/>
          <w:color w:val="000000"/>
          <w:sz w:val="17"/>
          <w:szCs w:val="17"/>
        </w:rPr>
        <w:t>Use the following URL to fill in information about the Indus River Valley Civilization:</w:t>
      </w:r>
      <w:hyperlink r:id="rId8" w:history="1">
        <w:r w:rsidRPr="00256160">
          <w:rPr>
            <w:rFonts w:ascii="Arial" w:eastAsia="Times New Roman" w:hAnsi="Arial" w:cs="Arial"/>
            <w:color w:val="000000"/>
            <w:sz w:val="17"/>
            <w:szCs w:val="17"/>
          </w:rPr>
          <w:t xml:space="preserve"> </w:t>
        </w:r>
        <w:r w:rsidRPr="00256160">
          <w:rPr>
            <w:rFonts w:ascii="Arial" w:eastAsia="Times New Roman" w:hAnsi="Arial" w:cs="Arial"/>
            <w:color w:val="0000FF"/>
            <w:sz w:val="17"/>
            <w:szCs w:val="17"/>
            <w:u w:val="single"/>
          </w:rPr>
          <w:t>http://india.mrdonn.org/indus.html</w:t>
        </w:r>
      </w:hyperlink>
    </w:p>
    <w:p w:rsidR="00256160" w:rsidRDefault="00256160" w:rsidP="00256160">
      <w:pPr>
        <w:spacing w:after="0" w:line="240" w:lineRule="auto"/>
        <w:jc w:val="both"/>
        <w:rPr>
          <w:rFonts w:ascii="Arial" w:eastAsia="Times New Roman" w:hAnsi="Arial" w:cs="Arial"/>
          <w:color w:val="000000"/>
          <w:sz w:val="24"/>
          <w:szCs w:val="24"/>
        </w:rPr>
      </w:pPr>
    </w:p>
    <w:p w:rsidR="00256160" w:rsidRDefault="00256160" w:rsidP="00256160">
      <w:pPr>
        <w:spacing w:after="0" w:line="240" w:lineRule="auto"/>
        <w:jc w:val="both"/>
        <w:rPr>
          <w:rFonts w:ascii="Arial" w:eastAsia="Times New Roman" w:hAnsi="Arial" w:cs="Arial"/>
          <w:color w:val="000000"/>
          <w:sz w:val="24"/>
          <w:szCs w:val="24"/>
        </w:rPr>
      </w:pPr>
      <w:r w:rsidRPr="00256160">
        <w:rPr>
          <w:rFonts w:ascii="Arial" w:eastAsia="Times New Roman" w:hAnsi="Arial" w:cs="Arial"/>
          <w:color w:val="000000"/>
          <w:sz w:val="24"/>
          <w:szCs w:val="24"/>
        </w:rPr>
        <w:t>Review the information as provided on the main page of this link. List 2 to 3 facts about each category related to people of the Indus River Valley Civilization.</w:t>
      </w:r>
    </w:p>
    <w:p w:rsidR="00256160" w:rsidRPr="00256160" w:rsidRDefault="00256160" w:rsidP="00256160">
      <w:pPr>
        <w:spacing w:after="0" w:line="24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904"/>
        <w:gridCol w:w="7561"/>
      </w:tblGrid>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jc w:val="center"/>
              <w:rPr>
                <w:rFonts w:ascii="Times New Roman" w:eastAsia="Times New Roman" w:hAnsi="Times New Roman" w:cs="Times New Roman"/>
                <w:sz w:val="24"/>
                <w:szCs w:val="24"/>
              </w:rPr>
            </w:pPr>
            <w:r w:rsidRPr="00256160">
              <w:rPr>
                <w:rFonts w:ascii="Arial" w:eastAsia="Times New Roman" w:hAnsi="Arial" w:cs="Arial"/>
                <w:b/>
                <w:bCs/>
                <w:color w:val="000000"/>
                <w:sz w:val="24"/>
                <w:szCs w:val="24"/>
              </w:rPr>
              <w:t>Category:</w:t>
            </w:r>
          </w:p>
        </w:tc>
        <w:tc>
          <w:tcPr>
            <w:tcW w:w="7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rPr>
                <w:rFonts w:ascii="Times New Roman" w:eastAsia="Times New Roman" w:hAnsi="Times New Roman" w:cs="Times New Roman"/>
                <w:sz w:val="24"/>
                <w:szCs w:val="24"/>
              </w:rPr>
            </w:pPr>
            <w:r w:rsidRPr="00256160">
              <w:rPr>
                <w:rFonts w:ascii="Arial" w:eastAsia="Times New Roman" w:hAnsi="Arial" w:cs="Arial"/>
                <w:b/>
                <w:bCs/>
                <w:color w:val="000000"/>
                <w:sz w:val="24"/>
                <w:szCs w:val="24"/>
              </w:rPr>
              <w:t>Facts:</w:t>
            </w:r>
          </w:p>
        </w:tc>
      </w:tr>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jc w:val="center"/>
              <w:rPr>
                <w:rFonts w:ascii="Times New Roman" w:eastAsia="Times New Roman" w:hAnsi="Times New Roman" w:cs="Times New Roman"/>
                <w:sz w:val="24"/>
                <w:szCs w:val="24"/>
              </w:rPr>
            </w:pPr>
            <w:r w:rsidRPr="00256160">
              <w:rPr>
                <w:rFonts w:ascii="Arial" w:eastAsia="Times New Roman" w:hAnsi="Arial" w:cs="Arial"/>
                <w:b/>
                <w:bCs/>
                <w:color w:val="000000"/>
                <w:sz w:val="24"/>
                <w:szCs w:val="24"/>
              </w:rPr>
              <w:t>Homes</w:t>
            </w:r>
          </w:p>
        </w:tc>
        <w:tc>
          <w:tcPr>
            <w:tcW w:w="7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rPr>
                <w:rFonts w:ascii="Times New Roman" w:eastAsia="Times New Roman" w:hAnsi="Times New Roman" w:cs="Times New Roman"/>
                <w:sz w:val="24"/>
                <w:szCs w:val="24"/>
              </w:rPr>
            </w:pPr>
            <w:r w:rsidRPr="00256160">
              <w:rPr>
                <w:rFonts w:ascii="Arial" w:eastAsia="Times New Roman" w:hAnsi="Arial" w:cs="Arial"/>
                <w:color w:val="000000"/>
                <w:sz w:val="24"/>
                <w:szCs w:val="24"/>
              </w:rPr>
              <w:t xml:space="preserve">·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 xml:space="preserve">·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 xml:space="preserve">· </w:t>
            </w:r>
          </w:p>
        </w:tc>
      </w:tr>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jc w:val="center"/>
              <w:rPr>
                <w:rFonts w:ascii="Times New Roman" w:eastAsia="Times New Roman" w:hAnsi="Times New Roman" w:cs="Times New Roman"/>
                <w:sz w:val="24"/>
                <w:szCs w:val="24"/>
              </w:rPr>
            </w:pPr>
            <w:r w:rsidRPr="00256160">
              <w:rPr>
                <w:rFonts w:ascii="Arial" w:eastAsia="Times New Roman" w:hAnsi="Arial" w:cs="Arial"/>
                <w:b/>
                <w:bCs/>
                <w:color w:val="000000"/>
                <w:sz w:val="24"/>
                <w:szCs w:val="24"/>
              </w:rPr>
              <w:t>Clothing</w:t>
            </w:r>
          </w:p>
        </w:tc>
        <w:tc>
          <w:tcPr>
            <w:tcW w:w="7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rPr>
                <w:rFonts w:ascii="Times New Roman" w:eastAsia="Times New Roman" w:hAnsi="Times New Roman" w:cs="Times New Roman"/>
                <w:sz w:val="24"/>
                <w:szCs w:val="24"/>
              </w:rPr>
            </w:pPr>
            <w:r w:rsidRPr="00256160">
              <w:rPr>
                <w:rFonts w:ascii="Arial" w:eastAsia="Times New Roman" w:hAnsi="Arial" w:cs="Arial"/>
                <w:color w:val="000000"/>
                <w:sz w:val="24"/>
                <w:szCs w:val="24"/>
              </w:rPr>
              <w:t xml:space="preserve">·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 xml:space="preserve">·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 xml:space="preserve">· </w:t>
            </w:r>
          </w:p>
        </w:tc>
      </w:tr>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jc w:val="center"/>
              <w:rPr>
                <w:rFonts w:ascii="Times New Roman" w:eastAsia="Times New Roman" w:hAnsi="Times New Roman" w:cs="Times New Roman"/>
                <w:sz w:val="24"/>
                <w:szCs w:val="24"/>
              </w:rPr>
            </w:pPr>
            <w:r w:rsidRPr="00256160">
              <w:rPr>
                <w:rFonts w:ascii="Arial" w:eastAsia="Times New Roman" w:hAnsi="Arial" w:cs="Arial"/>
                <w:b/>
                <w:bCs/>
                <w:color w:val="000000"/>
                <w:sz w:val="24"/>
                <w:szCs w:val="24"/>
              </w:rPr>
              <w:t>Entertainment</w:t>
            </w:r>
          </w:p>
        </w:tc>
        <w:tc>
          <w:tcPr>
            <w:tcW w:w="7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rPr>
                <w:rFonts w:ascii="Times New Roman" w:eastAsia="Times New Roman" w:hAnsi="Times New Roman" w:cs="Times New Roman"/>
                <w:sz w:val="24"/>
                <w:szCs w:val="24"/>
              </w:rPr>
            </w:pPr>
            <w:r w:rsidRPr="00256160">
              <w:rPr>
                <w:rFonts w:ascii="Arial" w:eastAsia="Times New Roman" w:hAnsi="Arial" w:cs="Arial"/>
                <w:color w:val="000000"/>
                <w:sz w:val="24"/>
                <w:szCs w:val="24"/>
              </w:rPr>
              <w:t xml:space="preserve">·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 xml:space="preserve">·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 xml:space="preserve">· </w:t>
            </w:r>
          </w:p>
        </w:tc>
      </w:tr>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jc w:val="center"/>
              <w:rPr>
                <w:rFonts w:ascii="Times New Roman" w:eastAsia="Times New Roman" w:hAnsi="Times New Roman" w:cs="Times New Roman"/>
                <w:sz w:val="24"/>
                <w:szCs w:val="24"/>
              </w:rPr>
            </w:pPr>
            <w:r w:rsidRPr="00256160">
              <w:rPr>
                <w:rFonts w:ascii="Arial" w:eastAsia="Times New Roman" w:hAnsi="Arial" w:cs="Arial"/>
                <w:b/>
                <w:bCs/>
                <w:color w:val="000000"/>
                <w:sz w:val="24"/>
                <w:szCs w:val="24"/>
              </w:rPr>
              <w:t>Food</w:t>
            </w:r>
          </w:p>
        </w:tc>
        <w:tc>
          <w:tcPr>
            <w:tcW w:w="7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rPr>
                <w:rFonts w:ascii="Times New Roman" w:eastAsia="Times New Roman" w:hAnsi="Times New Roman" w:cs="Times New Roman"/>
                <w:sz w:val="24"/>
                <w:szCs w:val="24"/>
              </w:rPr>
            </w:pPr>
            <w:r w:rsidRPr="00256160">
              <w:rPr>
                <w:rFonts w:ascii="Arial" w:eastAsia="Times New Roman" w:hAnsi="Arial" w:cs="Arial"/>
                <w:color w:val="000000"/>
                <w:sz w:val="24"/>
                <w:szCs w:val="24"/>
              </w:rPr>
              <w:t xml:space="preserve">·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 xml:space="preserve">·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 xml:space="preserve">· </w:t>
            </w:r>
          </w:p>
        </w:tc>
      </w:tr>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jc w:val="center"/>
              <w:rPr>
                <w:rFonts w:ascii="Times New Roman" w:eastAsia="Times New Roman" w:hAnsi="Times New Roman" w:cs="Times New Roman"/>
                <w:sz w:val="24"/>
                <w:szCs w:val="24"/>
              </w:rPr>
            </w:pPr>
            <w:r w:rsidRPr="00256160">
              <w:rPr>
                <w:rFonts w:ascii="Arial" w:eastAsia="Times New Roman" w:hAnsi="Arial" w:cs="Arial"/>
                <w:b/>
                <w:bCs/>
                <w:color w:val="000000"/>
                <w:sz w:val="24"/>
                <w:szCs w:val="24"/>
              </w:rPr>
              <w:t>Toys</w:t>
            </w:r>
          </w:p>
        </w:tc>
        <w:tc>
          <w:tcPr>
            <w:tcW w:w="7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rPr>
                <w:rFonts w:ascii="Times New Roman" w:eastAsia="Times New Roman" w:hAnsi="Times New Roman" w:cs="Times New Roman"/>
                <w:sz w:val="24"/>
                <w:szCs w:val="24"/>
              </w:rPr>
            </w:pPr>
            <w:r w:rsidRPr="00256160">
              <w:rPr>
                <w:rFonts w:ascii="Arial" w:eastAsia="Times New Roman" w:hAnsi="Arial" w:cs="Arial"/>
                <w:color w:val="000000"/>
                <w:sz w:val="24"/>
                <w:szCs w:val="24"/>
              </w:rPr>
              <w:t xml:space="preserve">·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 xml:space="preserve">·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 xml:space="preserve">· </w:t>
            </w:r>
          </w:p>
        </w:tc>
      </w:tr>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jc w:val="center"/>
              <w:rPr>
                <w:rFonts w:ascii="Times New Roman" w:eastAsia="Times New Roman" w:hAnsi="Times New Roman" w:cs="Times New Roman"/>
                <w:sz w:val="24"/>
                <w:szCs w:val="24"/>
              </w:rPr>
            </w:pPr>
            <w:r w:rsidRPr="00256160">
              <w:rPr>
                <w:rFonts w:ascii="Arial" w:eastAsia="Times New Roman" w:hAnsi="Arial" w:cs="Arial"/>
                <w:b/>
                <w:bCs/>
                <w:color w:val="000000"/>
                <w:sz w:val="24"/>
                <w:szCs w:val="24"/>
              </w:rPr>
              <w:t>Art</w:t>
            </w:r>
          </w:p>
        </w:tc>
        <w:tc>
          <w:tcPr>
            <w:tcW w:w="7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rPr>
                <w:rFonts w:ascii="Times New Roman" w:eastAsia="Times New Roman" w:hAnsi="Times New Roman" w:cs="Times New Roman"/>
                <w:sz w:val="24"/>
                <w:szCs w:val="24"/>
              </w:rPr>
            </w:pPr>
            <w:r w:rsidRPr="00256160">
              <w:rPr>
                <w:rFonts w:ascii="Arial" w:eastAsia="Times New Roman" w:hAnsi="Arial" w:cs="Arial"/>
                <w:color w:val="000000"/>
                <w:sz w:val="24"/>
                <w:szCs w:val="24"/>
              </w:rPr>
              <w:t xml:space="preserve">·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 xml:space="preserve">·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 xml:space="preserve">· </w:t>
            </w:r>
          </w:p>
        </w:tc>
      </w:tr>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jc w:val="center"/>
              <w:rPr>
                <w:rFonts w:ascii="Times New Roman" w:eastAsia="Times New Roman" w:hAnsi="Times New Roman" w:cs="Times New Roman"/>
                <w:sz w:val="24"/>
                <w:szCs w:val="24"/>
              </w:rPr>
            </w:pPr>
            <w:r w:rsidRPr="00256160">
              <w:rPr>
                <w:rFonts w:ascii="Arial" w:eastAsia="Times New Roman" w:hAnsi="Arial" w:cs="Arial"/>
                <w:b/>
                <w:bCs/>
                <w:color w:val="000000"/>
                <w:sz w:val="24"/>
                <w:szCs w:val="24"/>
              </w:rPr>
              <w:t>Transportation</w:t>
            </w:r>
          </w:p>
        </w:tc>
        <w:tc>
          <w:tcPr>
            <w:tcW w:w="7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rPr>
                <w:rFonts w:ascii="Times New Roman" w:eastAsia="Times New Roman" w:hAnsi="Times New Roman" w:cs="Times New Roman"/>
                <w:sz w:val="24"/>
                <w:szCs w:val="24"/>
              </w:rPr>
            </w:pPr>
            <w:r w:rsidRPr="00256160">
              <w:rPr>
                <w:rFonts w:ascii="Arial" w:eastAsia="Times New Roman" w:hAnsi="Arial" w:cs="Arial"/>
                <w:color w:val="000000"/>
                <w:sz w:val="24"/>
                <w:szCs w:val="24"/>
              </w:rPr>
              <w:t xml:space="preserve">·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 xml:space="preserve">· </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 xml:space="preserve">· </w:t>
            </w:r>
          </w:p>
        </w:tc>
      </w:tr>
    </w:tbl>
    <w:p w:rsidR="00256160" w:rsidRPr="00256160" w:rsidRDefault="00256160" w:rsidP="00256160">
      <w:pPr>
        <w:spacing w:after="0" w:line="240" w:lineRule="auto"/>
        <w:rPr>
          <w:rFonts w:ascii="Times New Roman" w:eastAsia="Times New Roman" w:hAnsi="Times New Roman" w:cs="Times New Roman"/>
          <w:sz w:val="24"/>
          <w:szCs w:val="24"/>
        </w:rPr>
      </w:pPr>
    </w:p>
    <w:p w:rsidR="00256160" w:rsidRDefault="00256160" w:rsidP="00256160">
      <w:pPr>
        <w:spacing w:after="0" w:line="240" w:lineRule="auto"/>
        <w:rPr>
          <w:rFonts w:ascii="Arial" w:eastAsia="Times New Roman" w:hAnsi="Arial" w:cs="Arial"/>
          <w:b/>
          <w:bCs/>
          <w:color w:val="000000"/>
          <w:sz w:val="24"/>
          <w:szCs w:val="24"/>
        </w:rPr>
      </w:pPr>
    </w:p>
    <w:p w:rsidR="00256160" w:rsidRDefault="00256160" w:rsidP="00256160">
      <w:pPr>
        <w:spacing w:after="0" w:line="240" w:lineRule="auto"/>
        <w:rPr>
          <w:rFonts w:ascii="Arial" w:eastAsia="Times New Roman" w:hAnsi="Arial" w:cs="Arial"/>
          <w:b/>
          <w:bCs/>
          <w:color w:val="000000"/>
          <w:sz w:val="24"/>
          <w:szCs w:val="24"/>
        </w:rPr>
      </w:pPr>
    </w:p>
    <w:p w:rsidR="00256160" w:rsidRDefault="00256160" w:rsidP="00256160">
      <w:pPr>
        <w:spacing w:after="0" w:line="240" w:lineRule="auto"/>
        <w:rPr>
          <w:rFonts w:ascii="Arial" w:eastAsia="Times New Roman" w:hAnsi="Arial" w:cs="Arial"/>
          <w:color w:val="000000"/>
          <w:sz w:val="24"/>
          <w:szCs w:val="24"/>
        </w:rPr>
      </w:pPr>
      <w:r w:rsidRPr="00256160">
        <w:rPr>
          <w:rFonts w:ascii="Arial" w:eastAsia="Times New Roman" w:hAnsi="Arial" w:cs="Arial"/>
          <w:b/>
          <w:bCs/>
          <w:color w:val="000000"/>
          <w:sz w:val="24"/>
          <w:szCs w:val="24"/>
        </w:rPr>
        <w:t>Click on the 1st link that says, “Come play in the valley – The Indus Valley!”</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Search the areas listed below in the chart (also be sure to review the tab on the left titled “Choose a section” to find out more information). Identify how Indus ways of life for these categories relate to our present-day lifestyles. Write 1-2 sentences that list details to support the similarities in ways of life for each of these categories.</w:t>
      </w:r>
    </w:p>
    <w:p w:rsidR="00256160" w:rsidRPr="00256160" w:rsidRDefault="00256160" w:rsidP="00256160">
      <w:pPr>
        <w:spacing w:after="0" w:line="240" w:lineRule="auto"/>
        <w:rPr>
          <w:rFonts w:ascii="Times New Roman" w:eastAsia="Times New Roman" w:hAnsi="Times New Roman" w:cs="Times New Roman"/>
          <w:sz w:val="24"/>
          <w:szCs w:val="24"/>
        </w:rPr>
      </w:pPr>
    </w:p>
    <w:tbl>
      <w:tblPr>
        <w:tblW w:w="9645" w:type="dxa"/>
        <w:tblCellMar>
          <w:top w:w="15" w:type="dxa"/>
          <w:left w:w="15" w:type="dxa"/>
          <w:bottom w:w="15" w:type="dxa"/>
          <w:right w:w="15" w:type="dxa"/>
        </w:tblCellMar>
        <w:tblLook w:val="04A0" w:firstRow="1" w:lastRow="0" w:firstColumn="1" w:lastColumn="0" w:noHBand="0" w:noVBand="1"/>
      </w:tblPr>
      <w:tblGrid>
        <w:gridCol w:w="2677"/>
        <w:gridCol w:w="6968"/>
      </w:tblGrid>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jc w:val="center"/>
              <w:rPr>
                <w:rFonts w:ascii="Times New Roman" w:eastAsia="Times New Roman" w:hAnsi="Times New Roman" w:cs="Times New Roman"/>
                <w:sz w:val="24"/>
                <w:szCs w:val="24"/>
              </w:rPr>
            </w:pPr>
            <w:r w:rsidRPr="00256160">
              <w:rPr>
                <w:rFonts w:ascii="Arial" w:eastAsia="Times New Roman" w:hAnsi="Arial" w:cs="Arial"/>
                <w:b/>
                <w:bCs/>
                <w:color w:val="000000"/>
                <w:sz w:val="24"/>
                <w:szCs w:val="24"/>
              </w:rPr>
              <w:lastRenderedPageBreak/>
              <w:t>Category:</w:t>
            </w:r>
          </w:p>
        </w:tc>
        <w:tc>
          <w:tcPr>
            <w:tcW w:w="69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240" w:lineRule="auto"/>
              <w:rPr>
                <w:rFonts w:ascii="Times New Roman" w:eastAsia="Times New Roman" w:hAnsi="Times New Roman" w:cs="Times New Roman"/>
                <w:sz w:val="1"/>
                <w:szCs w:val="24"/>
              </w:rPr>
            </w:pPr>
          </w:p>
        </w:tc>
      </w:tr>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jc w:val="center"/>
              <w:rPr>
                <w:rFonts w:ascii="Times New Roman" w:eastAsia="Times New Roman" w:hAnsi="Times New Roman" w:cs="Times New Roman"/>
                <w:sz w:val="24"/>
                <w:szCs w:val="24"/>
              </w:rPr>
            </w:pPr>
            <w:r w:rsidRPr="00256160">
              <w:rPr>
                <w:rFonts w:ascii="Arial" w:eastAsia="Times New Roman" w:hAnsi="Arial" w:cs="Arial"/>
                <w:b/>
                <w:bCs/>
                <w:color w:val="000000"/>
                <w:sz w:val="24"/>
                <w:szCs w:val="24"/>
              </w:rPr>
              <w:t>Trade and Travel</w:t>
            </w:r>
          </w:p>
        </w:tc>
        <w:tc>
          <w:tcPr>
            <w:tcW w:w="69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240" w:lineRule="auto"/>
              <w:rPr>
                <w:rFonts w:ascii="Times New Roman" w:eastAsia="Times New Roman" w:hAnsi="Times New Roman" w:cs="Times New Roman"/>
                <w:sz w:val="1"/>
                <w:szCs w:val="24"/>
              </w:rPr>
            </w:pPr>
          </w:p>
        </w:tc>
      </w:tr>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jc w:val="center"/>
              <w:rPr>
                <w:rFonts w:ascii="Times New Roman" w:eastAsia="Times New Roman" w:hAnsi="Times New Roman" w:cs="Times New Roman"/>
                <w:sz w:val="24"/>
                <w:szCs w:val="24"/>
              </w:rPr>
            </w:pPr>
            <w:r w:rsidRPr="00256160">
              <w:rPr>
                <w:rFonts w:ascii="Arial" w:eastAsia="Times New Roman" w:hAnsi="Arial" w:cs="Arial"/>
                <w:b/>
                <w:bCs/>
                <w:color w:val="000000"/>
                <w:sz w:val="24"/>
                <w:szCs w:val="24"/>
              </w:rPr>
              <w:t>Technology and Jobs</w:t>
            </w:r>
          </w:p>
        </w:tc>
        <w:tc>
          <w:tcPr>
            <w:tcW w:w="69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240" w:lineRule="auto"/>
              <w:rPr>
                <w:rFonts w:ascii="Times New Roman" w:eastAsia="Times New Roman" w:hAnsi="Times New Roman" w:cs="Times New Roman"/>
                <w:sz w:val="1"/>
                <w:szCs w:val="24"/>
              </w:rPr>
            </w:pPr>
          </w:p>
        </w:tc>
      </w:tr>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jc w:val="center"/>
              <w:rPr>
                <w:rFonts w:ascii="Times New Roman" w:eastAsia="Times New Roman" w:hAnsi="Times New Roman" w:cs="Times New Roman"/>
                <w:sz w:val="24"/>
                <w:szCs w:val="24"/>
              </w:rPr>
            </w:pPr>
            <w:r w:rsidRPr="00256160">
              <w:rPr>
                <w:rFonts w:ascii="Arial" w:eastAsia="Times New Roman" w:hAnsi="Arial" w:cs="Arial"/>
                <w:b/>
                <w:bCs/>
                <w:color w:val="000000"/>
                <w:sz w:val="24"/>
                <w:szCs w:val="24"/>
              </w:rPr>
              <w:t>What they did for us</w:t>
            </w:r>
          </w:p>
        </w:tc>
        <w:tc>
          <w:tcPr>
            <w:tcW w:w="69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240" w:lineRule="auto"/>
              <w:rPr>
                <w:rFonts w:ascii="Times New Roman" w:eastAsia="Times New Roman" w:hAnsi="Times New Roman" w:cs="Times New Roman"/>
                <w:sz w:val="1"/>
                <w:szCs w:val="24"/>
              </w:rPr>
            </w:pPr>
          </w:p>
        </w:tc>
      </w:tr>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jc w:val="center"/>
              <w:rPr>
                <w:rFonts w:ascii="Times New Roman" w:eastAsia="Times New Roman" w:hAnsi="Times New Roman" w:cs="Times New Roman"/>
                <w:sz w:val="24"/>
                <w:szCs w:val="24"/>
              </w:rPr>
            </w:pPr>
            <w:r w:rsidRPr="00256160">
              <w:rPr>
                <w:rFonts w:ascii="Arial" w:eastAsia="Times New Roman" w:hAnsi="Arial" w:cs="Arial"/>
                <w:b/>
                <w:bCs/>
                <w:color w:val="000000"/>
                <w:sz w:val="24"/>
                <w:szCs w:val="24"/>
              </w:rPr>
              <w:t>Home Life</w:t>
            </w:r>
          </w:p>
        </w:tc>
        <w:tc>
          <w:tcPr>
            <w:tcW w:w="69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240" w:lineRule="auto"/>
              <w:rPr>
                <w:rFonts w:ascii="Times New Roman" w:eastAsia="Times New Roman" w:hAnsi="Times New Roman" w:cs="Times New Roman"/>
                <w:sz w:val="1"/>
                <w:szCs w:val="24"/>
              </w:rPr>
            </w:pPr>
          </w:p>
        </w:tc>
      </w:tr>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jc w:val="center"/>
              <w:rPr>
                <w:rFonts w:ascii="Times New Roman" w:eastAsia="Times New Roman" w:hAnsi="Times New Roman" w:cs="Times New Roman"/>
                <w:sz w:val="24"/>
                <w:szCs w:val="24"/>
              </w:rPr>
            </w:pPr>
            <w:r w:rsidRPr="00256160">
              <w:rPr>
                <w:rFonts w:ascii="Arial" w:eastAsia="Times New Roman" w:hAnsi="Arial" w:cs="Arial"/>
                <w:b/>
                <w:bCs/>
                <w:color w:val="000000"/>
                <w:sz w:val="24"/>
                <w:szCs w:val="24"/>
              </w:rPr>
              <w:t>Art and Writing</w:t>
            </w:r>
          </w:p>
        </w:tc>
        <w:tc>
          <w:tcPr>
            <w:tcW w:w="69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240" w:lineRule="auto"/>
              <w:rPr>
                <w:rFonts w:ascii="Times New Roman" w:eastAsia="Times New Roman" w:hAnsi="Times New Roman" w:cs="Times New Roman"/>
                <w:sz w:val="1"/>
                <w:szCs w:val="24"/>
              </w:rPr>
            </w:pPr>
          </w:p>
        </w:tc>
      </w:tr>
      <w:tr w:rsidR="00256160" w:rsidRPr="00256160" w:rsidTr="0025616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0" w:lineRule="atLeast"/>
              <w:jc w:val="center"/>
              <w:rPr>
                <w:rFonts w:ascii="Times New Roman" w:eastAsia="Times New Roman" w:hAnsi="Times New Roman" w:cs="Times New Roman"/>
                <w:sz w:val="24"/>
                <w:szCs w:val="24"/>
              </w:rPr>
            </w:pPr>
            <w:r w:rsidRPr="00256160">
              <w:rPr>
                <w:rFonts w:ascii="Arial" w:eastAsia="Times New Roman" w:hAnsi="Arial" w:cs="Arial"/>
                <w:b/>
                <w:bCs/>
                <w:color w:val="000000"/>
                <w:sz w:val="24"/>
                <w:szCs w:val="24"/>
              </w:rPr>
              <w:t>Food and Farming</w:t>
            </w:r>
          </w:p>
        </w:tc>
        <w:tc>
          <w:tcPr>
            <w:tcW w:w="69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56160" w:rsidRPr="00256160" w:rsidRDefault="00256160" w:rsidP="00256160">
            <w:pPr>
              <w:spacing w:after="0" w:line="240" w:lineRule="auto"/>
              <w:rPr>
                <w:rFonts w:ascii="Times New Roman" w:eastAsia="Times New Roman" w:hAnsi="Times New Roman" w:cs="Times New Roman"/>
                <w:sz w:val="1"/>
                <w:szCs w:val="24"/>
              </w:rPr>
            </w:pPr>
          </w:p>
        </w:tc>
      </w:tr>
    </w:tbl>
    <w:p w:rsidR="00E32968" w:rsidRDefault="00256160">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r w:rsidRPr="00256160">
        <w:rPr>
          <w:rFonts w:ascii="Arial" w:eastAsia="Times New Roman" w:hAnsi="Arial" w:cs="Arial"/>
          <w:b/>
          <w:bCs/>
          <w:color w:val="000000"/>
          <w:sz w:val="24"/>
          <w:szCs w:val="24"/>
        </w:rPr>
        <w:t>Explore the link titled “The End of the Indus”. List 3 theories that explain what might have happened to the Indus River Valley Civilization.</w:t>
      </w:r>
      <w:r w:rsidRPr="00256160">
        <w:rPr>
          <w:rFonts w:ascii="Times New Roman" w:eastAsia="Times New Roman" w:hAnsi="Times New Roman" w:cs="Times New Roman"/>
          <w:sz w:val="24"/>
          <w:szCs w:val="24"/>
        </w:rPr>
        <w:br/>
      </w:r>
      <w:r w:rsidRPr="00256160">
        <w:rPr>
          <w:rFonts w:ascii="Times New Roman" w:eastAsia="Times New Roman" w:hAnsi="Times New Roman" w:cs="Times New Roman"/>
          <w:sz w:val="24"/>
          <w:szCs w:val="24"/>
        </w:rPr>
        <w:br/>
      </w:r>
      <w:proofErr w:type="gramStart"/>
      <w:r w:rsidRPr="00256160">
        <w:rPr>
          <w:rFonts w:ascii="Arial" w:eastAsia="Times New Roman" w:hAnsi="Arial" w:cs="Arial"/>
          <w:color w:val="000000"/>
          <w:sz w:val="24"/>
          <w:szCs w:val="24"/>
        </w:rPr>
        <w:t>1.</w:t>
      </w:r>
      <w:proofErr w:type="gramEnd"/>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2.</w:t>
      </w:r>
      <w:r w:rsidRPr="00256160">
        <w:rPr>
          <w:rFonts w:ascii="Times New Roman" w:eastAsia="Times New Roman" w:hAnsi="Times New Roman" w:cs="Times New Roman"/>
          <w:sz w:val="24"/>
          <w:szCs w:val="24"/>
        </w:rPr>
        <w:br/>
      </w:r>
      <w:r w:rsidRPr="00256160">
        <w:rPr>
          <w:rFonts w:ascii="Arial" w:eastAsia="Times New Roman" w:hAnsi="Arial" w:cs="Arial"/>
          <w:color w:val="000000"/>
          <w:sz w:val="24"/>
          <w:szCs w:val="24"/>
        </w:rPr>
        <w:t>3.</w:t>
      </w:r>
    </w:p>
    <w:sectPr w:rsidR="00E32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59D"/>
    <w:multiLevelType w:val="multilevel"/>
    <w:tmpl w:val="D218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D490C"/>
    <w:multiLevelType w:val="multilevel"/>
    <w:tmpl w:val="1FF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4B7C35"/>
    <w:multiLevelType w:val="multilevel"/>
    <w:tmpl w:val="BFC6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2B52DE"/>
    <w:multiLevelType w:val="multilevel"/>
    <w:tmpl w:val="93049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60"/>
    <w:rsid w:val="00256160"/>
    <w:rsid w:val="009419D0"/>
    <w:rsid w:val="00C97C7B"/>
    <w:rsid w:val="00E3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9442">
      <w:bodyDiv w:val="1"/>
      <w:marLeft w:val="0"/>
      <w:marRight w:val="0"/>
      <w:marTop w:val="0"/>
      <w:marBottom w:val="0"/>
      <w:divBdr>
        <w:top w:val="none" w:sz="0" w:space="0" w:color="auto"/>
        <w:left w:val="none" w:sz="0" w:space="0" w:color="auto"/>
        <w:bottom w:val="none" w:sz="0" w:space="0" w:color="auto"/>
        <w:right w:val="none" w:sz="0" w:space="0" w:color="auto"/>
      </w:divBdr>
      <w:divsChild>
        <w:div w:id="92871594">
          <w:marLeft w:val="0"/>
          <w:marRight w:val="0"/>
          <w:marTop w:val="0"/>
          <w:marBottom w:val="0"/>
          <w:divBdr>
            <w:top w:val="none" w:sz="0" w:space="0" w:color="auto"/>
            <w:left w:val="none" w:sz="0" w:space="0" w:color="auto"/>
            <w:bottom w:val="none" w:sz="0" w:space="0" w:color="auto"/>
            <w:right w:val="none" w:sz="0" w:space="0" w:color="auto"/>
          </w:divBdr>
        </w:div>
        <w:div w:id="2124767797">
          <w:marLeft w:val="0"/>
          <w:marRight w:val="0"/>
          <w:marTop w:val="0"/>
          <w:marBottom w:val="0"/>
          <w:divBdr>
            <w:top w:val="none" w:sz="0" w:space="0" w:color="auto"/>
            <w:left w:val="none" w:sz="0" w:space="0" w:color="auto"/>
            <w:bottom w:val="none" w:sz="0" w:space="0" w:color="auto"/>
            <w:right w:val="none" w:sz="0" w:space="0" w:color="auto"/>
          </w:divBdr>
        </w:div>
        <w:div w:id="1882787070">
          <w:marLeft w:val="0"/>
          <w:marRight w:val="0"/>
          <w:marTop w:val="0"/>
          <w:marBottom w:val="0"/>
          <w:divBdr>
            <w:top w:val="none" w:sz="0" w:space="0" w:color="auto"/>
            <w:left w:val="none" w:sz="0" w:space="0" w:color="auto"/>
            <w:bottom w:val="none" w:sz="0" w:space="0" w:color="auto"/>
            <w:right w:val="none" w:sz="0" w:space="0" w:color="auto"/>
          </w:divBdr>
        </w:div>
        <w:div w:id="1091197113">
          <w:marLeft w:val="0"/>
          <w:marRight w:val="0"/>
          <w:marTop w:val="0"/>
          <w:marBottom w:val="0"/>
          <w:divBdr>
            <w:top w:val="none" w:sz="0" w:space="0" w:color="auto"/>
            <w:left w:val="none" w:sz="0" w:space="0" w:color="auto"/>
            <w:bottom w:val="none" w:sz="0" w:space="0" w:color="auto"/>
            <w:right w:val="none" w:sz="0" w:space="0" w:color="auto"/>
          </w:divBdr>
        </w:div>
        <w:div w:id="1702585370">
          <w:marLeft w:val="0"/>
          <w:marRight w:val="0"/>
          <w:marTop w:val="0"/>
          <w:marBottom w:val="0"/>
          <w:divBdr>
            <w:top w:val="none" w:sz="0" w:space="0" w:color="auto"/>
            <w:left w:val="none" w:sz="0" w:space="0" w:color="auto"/>
            <w:bottom w:val="none" w:sz="0" w:space="0" w:color="auto"/>
            <w:right w:val="none" w:sz="0" w:space="0" w:color="auto"/>
          </w:divBdr>
        </w:div>
        <w:div w:id="2048724062">
          <w:marLeft w:val="0"/>
          <w:marRight w:val="0"/>
          <w:marTop w:val="0"/>
          <w:marBottom w:val="0"/>
          <w:divBdr>
            <w:top w:val="none" w:sz="0" w:space="0" w:color="auto"/>
            <w:left w:val="none" w:sz="0" w:space="0" w:color="auto"/>
            <w:bottom w:val="none" w:sz="0" w:space="0" w:color="auto"/>
            <w:right w:val="none" w:sz="0" w:space="0" w:color="auto"/>
          </w:divBdr>
        </w:div>
        <w:div w:id="1882981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a.mrdonn.org/indus.html" TargetMode="External"/><Relationship Id="rId3" Type="http://schemas.microsoft.com/office/2007/relationships/stylesWithEffects" Target="stylesWithEffects.xml"/><Relationship Id="rId7" Type="http://schemas.openxmlformats.org/officeDocument/2006/relationships/hyperlink" Target="http://india.mrdonn.org/ind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dia.mrdonn.org/indu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Price</dc:creator>
  <cp:lastModifiedBy>Christine Price</cp:lastModifiedBy>
  <cp:revision>2</cp:revision>
  <dcterms:created xsi:type="dcterms:W3CDTF">2012-07-29T23:28:00Z</dcterms:created>
  <dcterms:modified xsi:type="dcterms:W3CDTF">2012-07-30T00:47:00Z</dcterms:modified>
</cp:coreProperties>
</file>