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D17" w:rsidP="008C2D17">
      <w:pPr>
        <w:ind w:firstLine="465"/>
        <w:rPr>
          <w:rFonts w:asciiTheme="minorEastAsia" w:hAnsiTheme="minorEastAsia" w:hint="eastAsia"/>
          <w:spacing w:val="8"/>
          <w:sz w:val="24"/>
          <w:szCs w:val="24"/>
        </w:rPr>
      </w:pPr>
      <w:r w:rsidRPr="008C2D17">
        <w:rPr>
          <w:rFonts w:asciiTheme="minorEastAsia" w:hAnsiTheme="minorEastAsia" w:hint="eastAsia"/>
          <w:bCs/>
          <w:sz w:val="24"/>
          <w:szCs w:val="24"/>
        </w:rPr>
        <w:t>ISI Web of Knowledge</w:t>
      </w:r>
      <w:r>
        <w:rPr>
          <w:rFonts w:asciiTheme="minorEastAsia" w:hAnsiTheme="minorEastAsia" w:hint="eastAsia"/>
          <w:bCs/>
          <w:sz w:val="24"/>
          <w:szCs w:val="24"/>
        </w:rPr>
        <w:t xml:space="preserve"> 是</w:t>
      </w:r>
      <w:r>
        <w:rPr>
          <w:rFonts w:hint="eastAsia"/>
          <w:spacing w:val="8"/>
        </w:rPr>
        <w:t>ISI</w:t>
      </w:r>
      <w:r w:rsidRPr="008C2D17">
        <w:rPr>
          <w:rFonts w:asciiTheme="minorEastAsia" w:hAnsiTheme="minorEastAsia"/>
          <w:spacing w:val="8"/>
          <w:sz w:val="24"/>
          <w:szCs w:val="24"/>
        </w:rPr>
        <w:t>根据</w:t>
      </w:r>
      <w:r w:rsidRPr="008C2D17">
        <w:rPr>
          <w:rFonts w:asciiTheme="minorEastAsia" w:hAnsiTheme="minorEastAsia"/>
          <w:bCs/>
          <w:iCs/>
          <w:spacing w:val="8"/>
          <w:sz w:val="24"/>
          <w:szCs w:val="24"/>
        </w:rPr>
        <w:t>www</w:t>
      </w:r>
      <w:r w:rsidRPr="008C2D17">
        <w:rPr>
          <w:rFonts w:asciiTheme="minorEastAsia" w:hAnsiTheme="minorEastAsia"/>
          <w:spacing w:val="8"/>
          <w:sz w:val="24"/>
          <w:szCs w:val="24"/>
        </w:rPr>
        <w:t>所建立的超连接特性，建立了一个以知识为基础的学术信息资源整合平台---ISI web of Knowledge。它是一个采用“一站式”信息服务的设计思路构建而成的数字化研究环境。该平台以三大引文索引数据库作为其核心，利用信息资源之间的内在联系，把各种相关资源提供给研究人员。兼具知识的检索、提取、管理、分析与评价等多项功能。在</w:t>
      </w:r>
      <w:r w:rsidRPr="008C2D17">
        <w:rPr>
          <w:rFonts w:asciiTheme="minorEastAsia" w:hAnsiTheme="minorEastAsia"/>
          <w:bCs/>
          <w:iCs/>
          <w:spacing w:val="8"/>
          <w:sz w:val="24"/>
          <w:szCs w:val="24"/>
        </w:rPr>
        <w:t>ISI web of Knowledge</w:t>
      </w:r>
      <w:r w:rsidRPr="008C2D17">
        <w:rPr>
          <w:rFonts w:asciiTheme="minorEastAsia" w:hAnsiTheme="minorEastAsia"/>
          <w:spacing w:val="8"/>
          <w:sz w:val="24"/>
          <w:szCs w:val="24"/>
        </w:rPr>
        <w:t xml:space="preserve">平台上，还可以跨库检索ISI </w:t>
      </w:r>
      <w:r w:rsidRPr="008C2D17">
        <w:rPr>
          <w:rFonts w:asciiTheme="minorEastAsia" w:hAnsiTheme="minorEastAsia"/>
          <w:bCs/>
          <w:iCs/>
          <w:spacing w:val="8"/>
          <w:sz w:val="24"/>
          <w:szCs w:val="24"/>
        </w:rPr>
        <w:t>proceedings、</w:t>
      </w:r>
      <w:r>
        <w:rPr>
          <w:rFonts w:asciiTheme="minorEastAsia" w:hAnsiTheme="minorEastAsia"/>
          <w:bCs/>
          <w:iCs/>
          <w:spacing w:val="8"/>
          <w:sz w:val="24"/>
          <w:szCs w:val="24"/>
        </w:rPr>
        <w:t>Derwent</w:t>
      </w:r>
      <w:r>
        <w:rPr>
          <w:rFonts w:asciiTheme="minorEastAsia" w:hAnsiTheme="minorEastAsia" w:hint="eastAsia"/>
          <w:bCs/>
          <w:iCs/>
          <w:spacing w:val="8"/>
          <w:sz w:val="24"/>
          <w:szCs w:val="24"/>
        </w:rPr>
        <w:t>、</w:t>
      </w:r>
      <w:r w:rsidRPr="008C2D17">
        <w:rPr>
          <w:rFonts w:asciiTheme="minorEastAsia" w:hAnsiTheme="minorEastAsia"/>
          <w:bCs/>
          <w:iCs/>
          <w:spacing w:val="8"/>
          <w:sz w:val="24"/>
          <w:szCs w:val="24"/>
        </w:rPr>
        <w:t>Innovations Index、BIOSIS Previews、CAB Abstracts、INSPEC</w:t>
      </w:r>
      <w:r w:rsidRPr="008C2D17">
        <w:rPr>
          <w:rFonts w:asciiTheme="minorEastAsia" w:hAnsiTheme="minorEastAsia"/>
          <w:spacing w:val="8"/>
          <w:sz w:val="24"/>
          <w:szCs w:val="24"/>
        </w:rPr>
        <w:t>以及外部信息资源。ISI web of Knowledge还建立了与其他出版公司的数据库、原始文献、图书馆OPAC以及日益增多的网页等信息资源之间的相互连接。实现了信息内容、分析工具和文献信息资源管理软件的无缝连接。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ind w:firstLineChars="200" w:firstLine="512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这个平台</w:t>
      </w: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涵盖了自然科学、社会科学、艺术和人文科学等方方面面的高品质、多样化的学术信息，配以强大的检索和分析工具，使各种宝贵资源触手可及。 无论所要找的资料在国际性期刊、开放资源、书籍、专利、汇编资料或网站上，您都可以轻松搞定，绝不会混在铺天盖地的垃圾信息里让您无所适从。利用ISI Web of Knowledge的跨库检索功能，用户可以同时检索多种资源：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综合性学科资源，如著名的引文数据库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Web of Science&amp;reg</w:t>
      </w: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专科资源，如BIOSIS Previews&amp;reg;和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 CAB Abstracts&amp;reg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分析工具如JCR，Journal Use reports和分析工具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文献管理工具</w:t>
      </w: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>如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EndNote&amp;reg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所有这些相互裨益，形成了覆盖深度、广度和容量都无与伦比的组合。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ISI Web of Knowledg可以让科研人员： </w:t>
      </w:r>
    </w:p>
    <w:p w:rsidR="008C2D17" w:rsidRDefault="008C2D17" w:rsidP="008C2D17">
      <w:pPr>
        <w:widowControl/>
        <w:shd w:val="clear" w:color="auto" w:fill="FFFFFF"/>
        <w:spacing w:line="360" w:lineRule="atLeast"/>
        <w:ind w:firstLine="510"/>
        <w:jc w:val="left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hyperlink r:id="rId6" w:tgtFrame="_blank" w:history="1">
        <w:r w:rsidRPr="008C2D17">
          <w:rPr>
            <w:rFonts w:ascii="宋体" w:eastAsia="宋体" w:hAnsi="宋体" w:cs="宋体"/>
            <w:color w:val="000000" w:themeColor="text1"/>
            <w:spacing w:val="8"/>
            <w:kern w:val="0"/>
            <w:sz w:val="24"/>
            <w:szCs w:val="24"/>
          </w:rPr>
          <w:t>自由选择</w:t>
        </w:r>
      </w:hyperlink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>多种检索途径，发现所有相关数据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，</w:t>
      </w: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分析信息，把握整体趋势和模式 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，</w:t>
      </w: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>通过一次互补资源的跨库检索，对现有研究形成全面而广泛的了解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。</w:t>
      </w:r>
    </w:p>
    <w:p w:rsidR="008C2D17" w:rsidRDefault="008C2D17" w:rsidP="008C2D17">
      <w:pPr>
        <w:widowControl/>
        <w:shd w:val="clear" w:color="auto" w:fill="FFFFFF"/>
        <w:spacing w:line="360" w:lineRule="atLeast"/>
        <w:ind w:firstLine="510"/>
        <w:jc w:val="left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它还有许多个性化服务：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ind w:firstLineChars="246" w:firstLine="630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spacing w:val="8"/>
          <w:kern w:val="0"/>
          <w:sz w:val="24"/>
          <w:szCs w:val="24"/>
        </w:rPr>
        <w:t>1）</w:t>
      </w:r>
      <w:r w:rsidRPr="008C2D17">
        <w:rPr>
          <w:rFonts w:ascii="宋体" w:eastAsia="宋体" w:hAnsi="宋体" w:cs="宋体"/>
          <w:bCs/>
          <w:spacing w:val="8"/>
          <w:kern w:val="0"/>
          <w:sz w:val="24"/>
          <w:szCs w:val="24"/>
        </w:rPr>
        <w:t xml:space="preserve">检索结果-概要 </w:t>
      </w: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在“Search Summary”页面上，您可以通过主题（标题、文摘、关键词和词组）在您的检索结果中进行二次检索，从而生成一个新的集合。这使您无须进行集合的组合便可提高检准率，并生成另一个检索结果页面。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2）</w:t>
      </w:r>
      <w:r w:rsidRPr="008C2D17">
        <w:rPr>
          <w:rFonts w:ascii="宋体" w:eastAsia="宋体" w:hAnsi="宋体" w:cs="宋体"/>
          <w:bCs/>
          <w:spacing w:val="8"/>
          <w:kern w:val="0"/>
          <w:sz w:val="24"/>
          <w:szCs w:val="24"/>
        </w:rPr>
        <w:t>提炼检索结果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您可以通过点击任意一个字段链接对检索结果进一步完善。出现频率最高的条目会在列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表最上方，括号中的数字表示了出现在概要页面上的包含该条目的记录数。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3）</w:t>
      </w:r>
      <w:r w:rsidRPr="008C2D17">
        <w:rPr>
          <w:rFonts w:ascii="宋体" w:eastAsia="宋体" w:hAnsi="宋体" w:cs="宋体"/>
          <w:bCs/>
          <w:spacing w:val="8"/>
          <w:kern w:val="0"/>
          <w:sz w:val="24"/>
          <w:szCs w:val="24"/>
        </w:rPr>
        <w:t>分析检索结果</w:t>
      </w: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 </w:t>
      </w:r>
    </w:p>
    <w:p w:rsidR="008C2D17" w:rsidRPr="008C2D17" w:rsidRDefault="008C2D17" w:rsidP="008C2D17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　　分析功能可用于任何结果概要页面</w:t>
      </w:r>
      <w:r>
        <w:rPr>
          <w:rFonts w:ascii="宋体" w:eastAsia="宋体" w:hAnsi="宋体" w:cs="宋体"/>
          <w:spacing w:val="8"/>
          <w:kern w:val="0"/>
          <w:sz w:val="24"/>
          <w:szCs w:val="24"/>
        </w:rPr>
        <w:t>，因此您可以在选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择</w:t>
      </w:r>
      <w:r w:rsidRPr="008C2D17">
        <w:rPr>
          <w:rFonts w:ascii="宋体" w:eastAsia="宋体" w:hAnsi="宋体" w:cs="宋体"/>
          <w:spacing w:val="8"/>
          <w:kern w:val="0"/>
          <w:sz w:val="24"/>
          <w:szCs w:val="24"/>
        </w:rPr>
        <w:t>View Records 之后对感兴趣的结果进行再次分析。</w:t>
      </w:r>
    </w:p>
    <w:sectPr w:rsidR="008C2D17" w:rsidRPr="008C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ED" w:rsidRDefault="00E520ED" w:rsidP="008C2D17">
      <w:r>
        <w:separator/>
      </w:r>
    </w:p>
  </w:endnote>
  <w:endnote w:type="continuationSeparator" w:id="1">
    <w:p w:rsidR="00E520ED" w:rsidRDefault="00E520ED" w:rsidP="008C2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ED" w:rsidRDefault="00E520ED" w:rsidP="008C2D17">
      <w:r>
        <w:separator/>
      </w:r>
    </w:p>
  </w:footnote>
  <w:footnote w:type="continuationSeparator" w:id="1">
    <w:p w:rsidR="00E520ED" w:rsidRDefault="00E520ED" w:rsidP="008C2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D17"/>
    <w:rsid w:val="008C2D17"/>
    <w:rsid w:val="00E5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D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D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C2D17"/>
    <w:rPr>
      <w:strike w:val="0"/>
      <w:dstrike w:val="0"/>
      <w:color w:val="136EC2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35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483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5263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934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2003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2497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72755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jsmzzy</dc:creator>
  <cp:keywords/>
  <dc:description/>
  <cp:lastModifiedBy>jsmzzy</cp:lastModifiedBy>
  <cp:revision>2</cp:revision>
  <dcterms:created xsi:type="dcterms:W3CDTF">2012-05-27T15:19:00Z</dcterms:created>
  <dcterms:modified xsi:type="dcterms:W3CDTF">2012-05-27T15:26:00Z</dcterms:modified>
</cp:coreProperties>
</file>