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E5" w:rsidRDefault="0097612D">
      <w:hyperlink r:id="rId4" w:history="1">
        <w:r w:rsidRPr="00B51054">
          <w:rPr>
            <w:rStyle w:val="Hyperlink"/>
          </w:rPr>
          <w:t>http://go.distance.ncsu.edu/microexplorer/</w:t>
        </w:r>
      </w:hyperlink>
    </w:p>
    <w:p w:rsidR="0097612D" w:rsidRDefault="0097612D"/>
    <w:sectPr w:rsidR="0097612D" w:rsidSect="00596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54E"/>
    <w:rsid w:val="00021E56"/>
    <w:rsid w:val="00596D80"/>
    <w:rsid w:val="008D6D95"/>
    <w:rsid w:val="009539E5"/>
    <w:rsid w:val="0097612D"/>
    <w:rsid w:val="00CF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9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.distance.ncsu.edu/microexplor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1</cp:revision>
  <dcterms:created xsi:type="dcterms:W3CDTF">2012-02-10T02:02:00Z</dcterms:created>
  <dcterms:modified xsi:type="dcterms:W3CDTF">2012-02-10T02:03:00Z</dcterms:modified>
</cp:coreProperties>
</file>