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C" w:rsidRDefault="00CC068C" w:rsidP="00CC068C">
      <w:pPr>
        <w:rPr>
          <w:rFonts w:ascii="Times New Roman" w:hAnsi="Times New Roman"/>
        </w:rPr>
      </w:pPr>
      <w:r w:rsidRPr="00CC068C">
        <w:rPr>
          <w:rFonts w:ascii="Times New Roman" w:hAnsi="Times New Roman"/>
          <w:b/>
        </w:rPr>
        <w:t>Pathways</w:t>
      </w:r>
      <w:r>
        <w:rPr>
          <w:rFonts w:ascii="Times New Roman" w:hAnsi="Times New Roman"/>
        </w:rPr>
        <w:t>:</w:t>
      </w:r>
    </w:p>
    <w:p w:rsidR="00CC068C" w:rsidRPr="00FD143F" w:rsidRDefault="00CC068C" w:rsidP="0002144B">
      <w:pPr>
        <w:pStyle w:val="ListParagraph"/>
      </w:pPr>
      <w:r w:rsidRPr="00FD143F">
        <w:t xml:space="preserve">First do, Second identify  -- </w:t>
      </w:r>
      <w:r w:rsidRPr="00FD143F">
        <w:rPr>
          <w:color w:val="FF0000"/>
        </w:rPr>
        <w:t>SARAH</w:t>
      </w:r>
      <w:r w:rsidR="00B75B63">
        <w:rPr>
          <w:color w:val="FF0000"/>
        </w:rPr>
        <w:t>, THOMAS</w:t>
      </w:r>
    </w:p>
    <w:p w:rsidR="000E4AD5" w:rsidRPr="006052FA" w:rsidRDefault="00CC068C" w:rsidP="0002144B">
      <w:pPr>
        <w:pStyle w:val="ListParagraph"/>
        <w:rPr>
          <w:b/>
        </w:rPr>
      </w:pPr>
      <w:r w:rsidRPr="00934EBB">
        <w:t>Activist turn scholar</w:t>
      </w:r>
      <w:r w:rsidR="00934EBB" w:rsidRPr="00934EBB">
        <w:t xml:space="preserve"> --</w:t>
      </w:r>
      <w:r w:rsidR="00934EBB">
        <w:rPr>
          <w:b/>
        </w:rPr>
        <w:t xml:space="preserve"> </w:t>
      </w:r>
      <w:r w:rsidR="00D22DEE">
        <w:rPr>
          <w:color w:val="FF0000"/>
        </w:rPr>
        <w:t>CYNTHIA</w:t>
      </w:r>
    </w:p>
    <w:p w:rsidR="00934EBB" w:rsidRPr="00934EBB" w:rsidRDefault="000E4AD5" w:rsidP="0002144B">
      <w:pPr>
        <w:pStyle w:val="ListParagraph"/>
      </w:pPr>
      <w:r w:rsidRPr="00FD143F">
        <w:t xml:space="preserve">Interdisciplinary  -- </w:t>
      </w:r>
      <w:r w:rsidRPr="00FD143F">
        <w:rPr>
          <w:color w:val="FF0000"/>
        </w:rPr>
        <w:t>SARAH</w:t>
      </w:r>
    </w:p>
    <w:p w:rsidR="000E4AD5" w:rsidRPr="00FD143F" w:rsidRDefault="00934EBB" w:rsidP="0002144B">
      <w:pPr>
        <w:pStyle w:val="ListParagraph"/>
      </w:pPr>
      <w:r>
        <w:t xml:space="preserve">Goes to graduate school non-trad age </w:t>
      </w:r>
      <w:r w:rsidR="00022DD8">
        <w:t>–</w:t>
      </w:r>
      <w:r>
        <w:t xml:space="preserve"> </w:t>
      </w:r>
      <w:r w:rsidR="00022DD8">
        <w:rPr>
          <w:color w:val="FF0000"/>
        </w:rPr>
        <w:t>CYNTHIA</w:t>
      </w:r>
    </w:p>
    <w:p w:rsidR="00CC068C" w:rsidRPr="00FD143F" w:rsidRDefault="000E4AD5" w:rsidP="0002144B">
      <w:pPr>
        <w:pStyle w:val="ListParagraph"/>
      </w:pPr>
      <w:r w:rsidRPr="00FD143F">
        <w:t>PAGE</w:t>
      </w:r>
      <w:r w:rsidR="006052FA">
        <w:t xml:space="preserve"> -- </w:t>
      </w:r>
      <w:r w:rsidR="006052FA" w:rsidRPr="006052FA">
        <w:rPr>
          <w:color w:val="FF0000"/>
        </w:rPr>
        <w:t>SIDNEY</w:t>
      </w:r>
    </w:p>
    <w:p w:rsidR="00CC068C" w:rsidRDefault="00CC068C" w:rsidP="00CC068C">
      <w:pPr>
        <w:rPr>
          <w:rFonts w:ascii="Times New Roman" w:hAnsi="Times New Roman"/>
        </w:rPr>
      </w:pPr>
    </w:p>
    <w:p w:rsidR="00CC068C" w:rsidRPr="00CC068C" w:rsidRDefault="00CC068C" w:rsidP="00CC068C">
      <w:pPr>
        <w:rPr>
          <w:rFonts w:ascii="Times New Roman" w:hAnsi="Times New Roman"/>
          <w:b/>
        </w:rPr>
      </w:pPr>
      <w:r w:rsidRPr="00CC068C">
        <w:rPr>
          <w:rFonts w:ascii="Times New Roman" w:hAnsi="Times New Roman"/>
          <w:b/>
        </w:rPr>
        <w:t>Bridging worlds:</w:t>
      </w:r>
    </w:p>
    <w:p w:rsidR="00CC068C" w:rsidRPr="00FD143F" w:rsidRDefault="00CC068C" w:rsidP="0002144B">
      <w:pPr>
        <w:pStyle w:val="ListParagraph"/>
      </w:pPr>
      <w:r w:rsidRPr="00FD143F">
        <w:t>HE and k-12</w:t>
      </w:r>
      <w:r w:rsidR="00B75B63">
        <w:t xml:space="preserve"> -- </w:t>
      </w:r>
      <w:r w:rsidR="00B75B63" w:rsidRPr="00B75B63">
        <w:rPr>
          <w:color w:val="FF0000"/>
        </w:rPr>
        <w:t>THOMAS</w:t>
      </w:r>
    </w:p>
    <w:p w:rsidR="00462034" w:rsidRPr="00FD143F" w:rsidRDefault="00CC068C" w:rsidP="0002144B">
      <w:pPr>
        <w:pStyle w:val="ListParagraph"/>
      </w:pPr>
      <w:r w:rsidRPr="00FD143F">
        <w:t>HE and community</w:t>
      </w:r>
      <w:r w:rsidR="006052FA">
        <w:t xml:space="preserve"> -- </w:t>
      </w:r>
      <w:r w:rsidR="006052FA" w:rsidRPr="006052FA">
        <w:rPr>
          <w:color w:val="FF0000"/>
        </w:rPr>
        <w:t>SIDNEY</w:t>
      </w:r>
    </w:p>
    <w:p w:rsidR="00CC068C" w:rsidRPr="00FD143F" w:rsidRDefault="00462034" w:rsidP="0002144B">
      <w:pPr>
        <w:pStyle w:val="ListParagraph"/>
      </w:pPr>
      <w:r w:rsidRPr="00FD143F">
        <w:t xml:space="preserve">Theory &amp; Practice  -- </w:t>
      </w:r>
      <w:r w:rsidRPr="00FD143F">
        <w:rPr>
          <w:color w:val="FF0000"/>
        </w:rPr>
        <w:t>SARAH</w:t>
      </w:r>
    </w:p>
    <w:p w:rsidR="00CC068C" w:rsidRDefault="00CC068C" w:rsidP="00CC068C">
      <w:pPr>
        <w:rPr>
          <w:rFonts w:ascii="Times New Roman" w:hAnsi="Times New Roman"/>
        </w:rPr>
      </w:pPr>
    </w:p>
    <w:p w:rsidR="00CC068C" w:rsidRDefault="00CC068C" w:rsidP="00CC068C">
      <w:pPr>
        <w:rPr>
          <w:rFonts w:ascii="Times New Roman" w:hAnsi="Times New Roman"/>
        </w:rPr>
      </w:pPr>
      <w:r w:rsidRPr="00CC068C">
        <w:rPr>
          <w:rFonts w:ascii="Times New Roman" w:hAnsi="Times New Roman"/>
          <w:b/>
        </w:rPr>
        <w:t>Motivations</w:t>
      </w:r>
      <w:r>
        <w:rPr>
          <w:rFonts w:ascii="Times New Roman" w:hAnsi="Times New Roman"/>
        </w:rPr>
        <w:t>:</w:t>
      </w:r>
    </w:p>
    <w:p w:rsidR="00CC068C" w:rsidRPr="00FD143F" w:rsidRDefault="00CC068C" w:rsidP="0002144B">
      <w:pPr>
        <w:pStyle w:val="ListParagraph"/>
      </w:pPr>
      <w:r w:rsidRPr="00FD143F">
        <w:t xml:space="preserve">Personal (family, spiritual)  -- </w:t>
      </w:r>
      <w:r w:rsidRPr="00FD143F">
        <w:rPr>
          <w:color w:val="FF0000"/>
        </w:rPr>
        <w:t>SARAH</w:t>
      </w:r>
    </w:p>
    <w:p w:rsidR="00CC068C" w:rsidRPr="00247410" w:rsidRDefault="00CC068C" w:rsidP="0002144B">
      <w:pPr>
        <w:pStyle w:val="ListParagraph"/>
      </w:pPr>
      <w:r w:rsidRPr="00247410">
        <w:t>PES is best way to teach students</w:t>
      </w:r>
      <w:r w:rsidR="00790FF6" w:rsidRPr="00247410">
        <w:t xml:space="preserve"> (pedagogy)</w:t>
      </w:r>
    </w:p>
    <w:p w:rsidR="00CC068C" w:rsidRPr="00FD143F" w:rsidRDefault="00CC068C" w:rsidP="0002144B">
      <w:pPr>
        <w:pStyle w:val="ListParagraph"/>
      </w:pPr>
      <w:r w:rsidRPr="00FD143F">
        <w:t>PES--- obvious</w:t>
      </w:r>
      <w:r w:rsidR="00790FF6" w:rsidRPr="00FD143F">
        <w:t>, implied, implicit, natural, common sense approach, innate</w:t>
      </w:r>
      <w:r w:rsidR="00847F34" w:rsidRPr="00FD143F">
        <w:t>, “why not?</w:t>
      </w:r>
      <w:r w:rsidR="006052FA">
        <w:t>,</w:t>
      </w:r>
      <w:r w:rsidR="00847F34" w:rsidRPr="00FD143F">
        <w:t>”</w:t>
      </w:r>
      <w:r w:rsidR="006052FA">
        <w:t xml:space="preserve"> it just is </w:t>
      </w:r>
      <w:r w:rsidR="0002144B">
        <w:t>–</w:t>
      </w:r>
      <w:r w:rsidR="006052FA">
        <w:t xml:space="preserve"> </w:t>
      </w:r>
      <w:r w:rsidR="006052FA" w:rsidRPr="006052FA">
        <w:rPr>
          <w:color w:val="FF0000"/>
        </w:rPr>
        <w:t>THOMAS</w:t>
      </w:r>
      <w:r w:rsidR="0002144B">
        <w:rPr>
          <w:color w:val="FF0000"/>
        </w:rPr>
        <w:t>, CYNTHIA</w:t>
      </w:r>
    </w:p>
    <w:p w:rsidR="00CC068C" w:rsidRPr="00FD143F" w:rsidRDefault="00847F34" w:rsidP="0002144B">
      <w:pPr>
        <w:pStyle w:val="ListParagraph"/>
      </w:pPr>
      <w:r w:rsidRPr="00FD143F">
        <w:t>Sphere of commitment (local) -&gt; hometown, alma mater</w:t>
      </w:r>
      <w:r w:rsidR="00743410">
        <w:t xml:space="preserve"> -- </w:t>
      </w:r>
      <w:r w:rsidR="00743410" w:rsidRPr="00743410">
        <w:rPr>
          <w:color w:val="FF0000"/>
        </w:rPr>
        <w:t>SIDNEY</w:t>
      </w:r>
    </w:p>
    <w:p w:rsidR="00EB68A5" w:rsidRPr="00247410" w:rsidRDefault="00847F34" w:rsidP="0002144B">
      <w:pPr>
        <w:pStyle w:val="ListParagraph"/>
      </w:pPr>
      <w:r w:rsidRPr="00247410">
        <w:t>“</w:t>
      </w:r>
      <w:r w:rsidR="00462034" w:rsidRPr="00247410">
        <w:t>Public</w:t>
      </w:r>
      <w:r w:rsidRPr="00247410">
        <w:t xml:space="preserve">” work as essential, </w:t>
      </w:r>
      <w:r w:rsidR="0007217C" w:rsidRPr="00247410">
        <w:t>including me??/othering</w:t>
      </w:r>
    </w:p>
    <w:p w:rsidR="003D7AA5" w:rsidRPr="00FD143F" w:rsidRDefault="0007217C" w:rsidP="0002144B">
      <w:pPr>
        <w:pStyle w:val="ListParagraph"/>
      </w:pPr>
      <w:r w:rsidRPr="00FD143F">
        <w:t xml:space="preserve">Tool for change, </w:t>
      </w:r>
      <w:r w:rsidR="00EB68A5" w:rsidRPr="00FD143F">
        <w:t>to serve</w:t>
      </w:r>
      <w:r w:rsidRPr="00FD143F">
        <w:t>, activism</w:t>
      </w:r>
      <w:r w:rsidR="006052FA">
        <w:t xml:space="preserve"> </w:t>
      </w:r>
      <w:r w:rsidR="0002144B">
        <w:t>–</w:t>
      </w:r>
      <w:r w:rsidR="006052FA">
        <w:t xml:space="preserve"> </w:t>
      </w:r>
      <w:r w:rsidR="006052FA" w:rsidRPr="006052FA">
        <w:rPr>
          <w:color w:val="FF0000"/>
        </w:rPr>
        <w:t>THOMAS</w:t>
      </w:r>
      <w:r w:rsidR="0002144B">
        <w:rPr>
          <w:color w:val="FF0000"/>
        </w:rPr>
        <w:t>, CYNTHIA</w:t>
      </w:r>
    </w:p>
    <w:p w:rsidR="003D7AA5" w:rsidRPr="0002144B" w:rsidRDefault="00F3022B" w:rsidP="0002144B">
      <w:pPr>
        <w:pStyle w:val="ListParagraph"/>
      </w:pPr>
      <w:r w:rsidRPr="0002144B">
        <w:t xml:space="preserve">Conceptions of the </w:t>
      </w:r>
      <w:r w:rsidR="003D7AA5" w:rsidRPr="0002144B">
        <w:t>“Ivory tower”</w:t>
      </w:r>
      <w:r w:rsidR="0007217C" w:rsidRPr="0002144B">
        <w:t>-</w:t>
      </w:r>
      <w:r w:rsidRPr="0002144B">
        <w:t>&gt;</w:t>
      </w:r>
      <w:r w:rsidR="0007217C" w:rsidRPr="0002144B">
        <w:t xml:space="preserve"> break down mentality</w:t>
      </w:r>
      <w:r w:rsidRPr="0002144B">
        <w:t>, expanding our sense of scholarly work, leveling the playing field, actor grounded in the institution</w:t>
      </w:r>
    </w:p>
    <w:p w:rsidR="00462034" w:rsidRPr="004320C2" w:rsidRDefault="003D7AA5" w:rsidP="0002144B">
      <w:pPr>
        <w:pStyle w:val="ListParagraph"/>
      </w:pPr>
      <w:r w:rsidRPr="004320C2">
        <w:t>Reciprocity</w:t>
      </w:r>
      <w:r w:rsidR="006052FA">
        <w:t xml:space="preserve"> – </w:t>
      </w:r>
      <w:r w:rsidR="006052FA" w:rsidRPr="006052FA">
        <w:rPr>
          <w:color w:val="FF0000"/>
        </w:rPr>
        <w:t>THOMAS</w:t>
      </w:r>
      <w:r w:rsidR="006052FA">
        <w:tab/>
      </w:r>
    </w:p>
    <w:p w:rsidR="00462034" w:rsidRDefault="00462034" w:rsidP="00CC068C">
      <w:pPr>
        <w:rPr>
          <w:rFonts w:ascii="Times New Roman" w:hAnsi="Times New Roman"/>
        </w:rPr>
      </w:pPr>
    </w:p>
    <w:p w:rsidR="00462034" w:rsidRDefault="00462034" w:rsidP="00CC06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Characteristics</w:t>
      </w:r>
      <w:r w:rsidR="00EB68A5">
        <w:rPr>
          <w:rFonts w:ascii="Times New Roman" w:hAnsi="Times New Roman"/>
          <w:b/>
        </w:rPr>
        <w:t>:</w:t>
      </w:r>
    </w:p>
    <w:p w:rsidR="00462034" w:rsidRPr="00247410" w:rsidRDefault="00462034" w:rsidP="0002144B">
      <w:pPr>
        <w:pStyle w:val="ListParagraph"/>
        <w:rPr>
          <w:b/>
        </w:rPr>
      </w:pPr>
      <w:r w:rsidRPr="0002144B">
        <w:t>Flexibility</w:t>
      </w:r>
      <w:r w:rsidR="00FD143F" w:rsidRPr="0002144B">
        <w:t xml:space="preserve"> of work hours</w:t>
      </w:r>
      <w:r w:rsidR="0002144B" w:rsidRPr="0002144B">
        <w:t>--</w:t>
      </w:r>
      <w:r w:rsidR="0002144B">
        <w:rPr>
          <w:b/>
        </w:rPr>
        <w:t xml:space="preserve"> </w:t>
      </w:r>
      <w:r w:rsidR="0002144B">
        <w:rPr>
          <w:color w:val="FF0000"/>
        </w:rPr>
        <w:t>CYNTHIA</w:t>
      </w:r>
    </w:p>
    <w:p w:rsidR="00462034" w:rsidRPr="00FD143F" w:rsidRDefault="00462034" w:rsidP="0002144B">
      <w:pPr>
        <w:pStyle w:val="ListParagraph"/>
      </w:pPr>
      <w:r w:rsidRPr="00FD143F">
        <w:t>Creativity</w:t>
      </w:r>
      <w:r w:rsidR="00743410">
        <w:t xml:space="preserve"> </w:t>
      </w:r>
      <w:r w:rsidR="0002144B" w:rsidRPr="00B402FE">
        <w:rPr>
          <w:color w:val="FF0000"/>
        </w:rPr>
        <w:t>–</w:t>
      </w:r>
      <w:r w:rsidR="00743410" w:rsidRPr="00B402FE">
        <w:rPr>
          <w:color w:val="FF0000"/>
        </w:rPr>
        <w:t xml:space="preserve"> SIDNEY</w:t>
      </w:r>
      <w:r w:rsidR="0002144B" w:rsidRPr="00B402FE">
        <w:rPr>
          <w:color w:val="FF0000"/>
        </w:rPr>
        <w:t>, CYNTHIA</w:t>
      </w:r>
    </w:p>
    <w:p w:rsidR="00EB68A5" w:rsidRPr="00FD143F" w:rsidRDefault="00462034" w:rsidP="0002144B">
      <w:pPr>
        <w:pStyle w:val="ListParagraph"/>
      </w:pPr>
      <w:r w:rsidRPr="00FD143F">
        <w:t>Uncertainty</w:t>
      </w:r>
      <w:r w:rsidR="00FD143F" w:rsidRPr="00FD143F">
        <w:t xml:space="preserve"> of PES (P&amp;T, self-identifying</w:t>
      </w:r>
      <w:r w:rsidR="00FD143F">
        <w:t xml:space="preserve"> as PES, institutional criteria</w:t>
      </w:r>
      <w:r w:rsidR="00FD143F" w:rsidRPr="00FD143F">
        <w:t>)</w:t>
      </w:r>
      <w:r w:rsidRPr="00FD143F">
        <w:t xml:space="preserve"> – </w:t>
      </w:r>
      <w:r w:rsidRPr="00FD143F">
        <w:rPr>
          <w:color w:val="FF0000"/>
        </w:rPr>
        <w:t>SARAH</w:t>
      </w:r>
      <w:r w:rsidRPr="00FD143F">
        <w:t xml:space="preserve"> (touches on this</w:t>
      </w:r>
      <w:r w:rsidR="00FD143F">
        <w:t xml:space="preserve"> as self-identifying as PES</w:t>
      </w:r>
      <w:r w:rsidRPr="00FD143F">
        <w:t>)</w:t>
      </w:r>
    </w:p>
    <w:p w:rsidR="00EB68A5" w:rsidRDefault="00EB68A5" w:rsidP="00CC068C">
      <w:pPr>
        <w:rPr>
          <w:rFonts w:ascii="Times New Roman" w:hAnsi="Times New Roman"/>
        </w:rPr>
      </w:pPr>
    </w:p>
    <w:p w:rsidR="00EB68A5" w:rsidRDefault="00272545" w:rsidP="00CC06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(Professional) </w:t>
      </w:r>
      <w:r w:rsidR="00EB68A5">
        <w:rPr>
          <w:rFonts w:ascii="Times New Roman" w:hAnsi="Times New Roman"/>
          <w:b/>
        </w:rPr>
        <w:t>Identity:</w:t>
      </w:r>
    </w:p>
    <w:p w:rsidR="00EB68A5" w:rsidRPr="00FD143F" w:rsidRDefault="00EB68A5" w:rsidP="0002144B">
      <w:pPr>
        <w:pStyle w:val="ListParagraph"/>
      </w:pPr>
      <w:r w:rsidRPr="00FD143F">
        <w:t>Change agent</w:t>
      </w:r>
      <w:r w:rsidR="006052FA">
        <w:t xml:space="preserve"> </w:t>
      </w:r>
      <w:r w:rsidR="00934EBB">
        <w:t>–</w:t>
      </w:r>
      <w:r w:rsidR="006052FA" w:rsidRPr="006052FA">
        <w:rPr>
          <w:color w:val="FF0000"/>
        </w:rPr>
        <w:t>THOMAS</w:t>
      </w:r>
      <w:r w:rsidR="0002144B">
        <w:rPr>
          <w:color w:val="FF0000"/>
        </w:rPr>
        <w:t>, SIDNEY</w:t>
      </w:r>
    </w:p>
    <w:p w:rsidR="00EB68A5" w:rsidRPr="00FD143F" w:rsidRDefault="00EB68A5" w:rsidP="0002144B">
      <w:pPr>
        <w:pStyle w:val="ListParagraph"/>
      </w:pPr>
      <w:r w:rsidRPr="00FD143F">
        <w:t>Teacher</w:t>
      </w:r>
      <w:r w:rsidR="006052FA">
        <w:t xml:space="preserve"> </w:t>
      </w:r>
      <w:r w:rsidR="00934EBB">
        <w:t>–</w:t>
      </w:r>
      <w:r w:rsidR="006052FA">
        <w:t xml:space="preserve"> </w:t>
      </w:r>
      <w:r w:rsidR="006052FA" w:rsidRPr="00B402FE">
        <w:rPr>
          <w:color w:val="FF0000"/>
        </w:rPr>
        <w:t>THOMAS</w:t>
      </w:r>
      <w:r w:rsidR="00934EBB" w:rsidRPr="00B402FE">
        <w:rPr>
          <w:color w:val="FF0000"/>
        </w:rPr>
        <w:t>, CINDY</w:t>
      </w:r>
    </w:p>
    <w:p w:rsidR="00EB68A5" w:rsidRPr="0002144B" w:rsidRDefault="00EB68A5" w:rsidP="0002144B">
      <w:pPr>
        <w:pStyle w:val="ListParagraph"/>
      </w:pPr>
      <w:r w:rsidRPr="0002144B">
        <w:t>Learner</w:t>
      </w:r>
      <w:r w:rsidR="0002144B" w:rsidRPr="00934EBB">
        <w:t>--</w:t>
      </w:r>
      <w:r w:rsidR="0002144B">
        <w:rPr>
          <w:b/>
        </w:rPr>
        <w:t xml:space="preserve"> </w:t>
      </w:r>
      <w:r w:rsidR="0002144B">
        <w:rPr>
          <w:color w:val="FF0000"/>
        </w:rPr>
        <w:t>CYNTHIA</w:t>
      </w:r>
    </w:p>
    <w:p w:rsidR="00EB68A5" w:rsidRPr="00FD143F" w:rsidRDefault="00EB68A5" w:rsidP="0002144B">
      <w:pPr>
        <w:pStyle w:val="ListParagraph"/>
      </w:pPr>
      <w:r w:rsidRPr="00FD143F">
        <w:t>Multiple hats</w:t>
      </w:r>
      <w:r w:rsidR="00743410">
        <w:t xml:space="preserve"> </w:t>
      </w:r>
      <w:r w:rsidR="0002144B">
        <w:t>–</w:t>
      </w:r>
      <w:r w:rsidR="00743410">
        <w:t xml:space="preserve"> </w:t>
      </w:r>
      <w:r w:rsidR="00743410" w:rsidRPr="00743410">
        <w:rPr>
          <w:color w:val="FF0000"/>
        </w:rPr>
        <w:t>SIDNEY</w:t>
      </w:r>
      <w:r w:rsidR="0002144B">
        <w:rPr>
          <w:color w:val="FF0000"/>
        </w:rPr>
        <w:t>, CYNTHIA</w:t>
      </w:r>
    </w:p>
    <w:p w:rsidR="00EB68A5" w:rsidRPr="002054B9" w:rsidRDefault="00EB68A5" w:rsidP="0002144B">
      <w:pPr>
        <w:pStyle w:val="ListParagraph"/>
      </w:pPr>
      <w:r w:rsidRPr="002054B9">
        <w:t>NPO leader</w:t>
      </w:r>
    </w:p>
    <w:p w:rsidR="00EB68A5" w:rsidRPr="00FD143F" w:rsidRDefault="00EB68A5" w:rsidP="0002144B">
      <w:pPr>
        <w:pStyle w:val="ListParagraph"/>
      </w:pPr>
      <w:r w:rsidRPr="00FD143F">
        <w:t xml:space="preserve">Servant researcher -- </w:t>
      </w:r>
      <w:r w:rsidRPr="00FD143F">
        <w:rPr>
          <w:color w:val="FF0000"/>
        </w:rPr>
        <w:t>SARAH</w:t>
      </w:r>
    </w:p>
    <w:p w:rsidR="00CC068C" w:rsidRPr="00462034" w:rsidRDefault="00CC068C" w:rsidP="00CC068C">
      <w:pPr>
        <w:rPr>
          <w:rFonts w:ascii="Times New Roman" w:hAnsi="Times New Roman"/>
        </w:rPr>
      </w:pPr>
    </w:p>
    <w:p w:rsidR="00CC068C" w:rsidRDefault="00CC068C" w:rsidP="00CC068C">
      <w:pPr>
        <w:rPr>
          <w:rFonts w:ascii="Times New Roman" w:hAnsi="Times New Roman"/>
        </w:rPr>
      </w:pPr>
      <w:r w:rsidRPr="00CC068C">
        <w:rPr>
          <w:rFonts w:ascii="Times New Roman" w:hAnsi="Times New Roman"/>
          <w:b/>
        </w:rPr>
        <w:t>Challenges</w:t>
      </w:r>
      <w:r w:rsidR="00272545">
        <w:rPr>
          <w:rFonts w:ascii="Times New Roman" w:hAnsi="Times New Roman"/>
          <w:b/>
        </w:rPr>
        <w:t xml:space="preserve"> that PES/work that they do</w:t>
      </w:r>
      <w:r>
        <w:rPr>
          <w:rFonts w:ascii="Times New Roman" w:hAnsi="Times New Roman"/>
        </w:rPr>
        <w:t>:</w:t>
      </w:r>
    </w:p>
    <w:p w:rsidR="00CC068C" w:rsidRPr="00FD143F" w:rsidRDefault="00CC068C" w:rsidP="0002144B">
      <w:pPr>
        <w:pStyle w:val="ListParagraph"/>
      </w:pPr>
      <w:r w:rsidRPr="00FD143F">
        <w:t>Financial</w:t>
      </w:r>
      <w:r w:rsidR="00247410">
        <w:t xml:space="preserve"> -- </w:t>
      </w:r>
      <w:r w:rsidR="00247410" w:rsidRPr="00247410">
        <w:rPr>
          <w:color w:val="FF0000"/>
        </w:rPr>
        <w:t>SIDNEY</w:t>
      </w:r>
    </w:p>
    <w:p w:rsidR="00CC068C" w:rsidRPr="00247410" w:rsidRDefault="00CC068C" w:rsidP="0002144B">
      <w:pPr>
        <w:pStyle w:val="ListParagraph"/>
      </w:pPr>
      <w:r w:rsidRPr="00247410">
        <w:t>Time</w:t>
      </w:r>
      <w:r w:rsidR="00272545" w:rsidRPr="00247410">
        <w:t xml:space="preserve"> management- not enough, negotiating, number of courses</w:t>
      </w:r>
    </w:p>
    <w:p w:rsidR="00CC068C" w:rsidRPr="00247410" w:rsidRDefault="00CC068C" w:rsidP="0002144B">
      <w:pPr>
        <w:pStyle w:val="ListParagraph"/>
      </w:pPr>
      <w:r w:rsidRPr="00247410">
        <w:t>P&amp;T</w:t>
      </w:r>
      <w:r w:rsidR="00272545" w:rsidRPr="00247410">
        <w:t>/ rewards structure (time)</w:t>
      </w:r>
    </w:p>
    <w:p w:rsidR="00CC068C" w:rsidRPr="0002144B" w:rsidRDefault="00CC068C" w:rsidP="0002144B">
      <w:pPr>
        <w:pStyle w:val="ListParagraph"/>
        <w:rPr>
          <w:color w:val="FF0000"/>
        </w:rPr>
      </w:pPr>
      <w:r w:rsidRPr="0002144B">
        <w:t>Support</w:t>
      </w:r>
      <w:r w:rsidRPr="00FD143F">
        <w:t>/mentorship</w:t>
      </w:r>
      <w:r w:rsidR="00247410">
        <w:t xml:space="preserve"> – </w:t>
      </w:r>
      <w:r w:rsidR="00247410" w:rsidRPr="0002144B">
        <w:rPr>
          <w:color w:val="FF0000"/>
        </w:rPr>
        <w:t>SIDNEY (access to scholarly material)</w:t>
      </w:r>
      <w:r w:rsidR="0002144B">
        <w:rPr>
          <w:color w:val="FF0000"/>
        </w:rPr>
        <w:t>, CYNTHIA</w:t>
      </w:r>
    </w:p>
    <w:p w:rsidR="00CC068C" w:rsidRDefault="00CC068C" w:rsidP="00CC068C">
      <w:pPr>
        <w:rPr>
          <w:rFonts w:ascii="Times New Roman" w:hAnsi="Times New Roman"/>
        </w:rPr>
      </w:pPr>
    </w:p>
    <w:p w:rsidR="00CC068C" w:rsidRDefault="00CC068C" w:rsidP="00CC068C">
      <w:pPr>
        <w:rPr>
          <w:rFonts w:ascii="Times New Roman" w:hAnsi="Times New Roman"/>
        </w:rPr>
      </w:pPr>
      <w:r w:rsidRPr="00CC068C">
        <w:rPr>
          <w:rFonts w:ascii="Times New Roman" w:hAnsi="Times New Roman"/>
          <w:b/>
        </w:rPr>
        <w:t>Mentorship</w:t>
      </w:r>
      <w:r>
        <w:rPr>
          <w:rFonts w:ascii="Times New Roman" w:hAnsi="Times New Roman"/>
        </w:rPr>
        <w:t>:</w:t>
      </w:r>
    </w:p>
    <w:p w:rsidR="00CC068C" w:rsidRPr="00FD143F" w:rsidRDefault="00725E29" w:rsidP="0002144B">
      <w:pPr>
        <w:pStyle w:val="ListParagraph"/>
      </w:pPr>
      <w:r w:rsidRPr="00FD143F">
        <w:t xml:space="preserve">One individual </w:t>
      </w:r>
      <w:r w:rsidR="006304CD">
        <w:t xml:space="preserve">(PES/non-PES) </w:t>
      </w:r>
      <w:r w:rsidR="006052FA">
        <w:t>–</w:t>
      </w:r>
      <w:r w:rsidR="00CC068C" w:rsidRPr="00FD143F">
        <w:t xml:space="preserve"> </w:t>
      </w:r>
      <w:r w:rsidR="00CC068C" w:rsidRPr="00FD143F">
        <w:rPr>
          <w:color w:val="FF0000"/>
        </w:rPr>
        <w:t>SARAH</w:t>
      </w:r>
      <w:r w:rsidR="006052FA">
        <w:rPr>
          <w:color w:val="FF0000"/>
        </w:rPr>
        <w:t>, THOMAS</w:t>
      </w:r>
    </w:p>
    <w:p w:rsidR="00CC068C" w:rsidRPr="00FD143F" w:rsidRDefault="00CC068C" w:rsidP="0002144B">
      <w:pPr>
        <w:pStyle w:val="ListParagraph"/>
      </w:pPr>
      <w:r w:rsidRPr="00FD143F">
        <w:t>Supportive department</w:t>
      </w:r>
      <w:r w:rsidR="006052FA">
        <w:t xml:space="preserve"> </w:t>
      </w:r>
      <w:r w:rsidR="002054B9">
        <w:t>–</w:t>
      </w:r>
      <w:r w:rsidR="006052FA">
        <w:t xml:space="preserve"> </w:t>
      </w:r>
      <w:r w:rsidR="006052FA" w:rsidRPr="006052FA">
        <w:rPr>
          <w:color w:val="FF0000"/>
        </w:rPr>
        <w:t>THOMAS</w:t>
      </w:r>
      <w:r w:rsidR="002054B9">
        <w:rPr>
          <w:color w:val="FF0000"/>
        </w:rPr>
        <w:t>, SIDNEY</w:t>
      </w:r>
      <w:r w:rsidR="0002144B">
        <w:rPr>
          <w:color w:val="FF0000"/>
        </w:rPr>
        <w:t>, CYNTHIA</w:t>
      </w:r>
    </w:p>
    <w:p w:rsidR="00CC068C" w:rsidRPr="00FD143F" w:rsidRDefault="00CC068C" w:rsidP="0002144B">
      <w:pPr>
        <w:pStyle w:val="ListParagraph"/>
      </w:pPr>
      <w:r w:rsidRPr="00FD143F">
        <w:t>Support from outside department</w:t>
      </w:r>
      <w:r w:rsidR="006304CD">
        <w:t xml:space="preserve"> eg. IA, academic departments, s-l offices</w:t>
      </w:r>
      <w:r w:rsidR="006052FA">
        <w:t xml:space="preserve"> –</w:t>
      </w:r>
      <w:r w:rsidR="006052FA" w:rsidRPr="006052FA">
        <w:rPr>
          <w:color w:val="FF0000"/>
        </w:rPr>
        <w:t>SARAH, THOMAS</w:t>
      </w:r>
    </w:p>
    <w:p w:rsidR="00551DB9" w:rsidRDefault="00EB68A5" w:rsidP="0002144B">
      <w:pPr>
        <w:pStyle w:val="ListParagraph"/>
      </w:pPr>
      <w:r w:rsidRPr="00FD143F">
        <w:t>Peer</w:t>
      </w:r>
      <w:r w:rsidR="006304CD">
        <w:t xml:space="preserve"> (student, collegial)</w:t>
      </w:r>
      <w:r w:rsidR="002054B9">
        <w:t xml:space="preserve"> – </w:t>
      </w:r>
      <w:r w:rsidR="002054B9" w:rsidRPr="002054B9">
        <w:rPr>
          <w:color w:val="FF0000"/>
        </w:rPr>
        <w:t>THOMAS,</w:t>
      </w:r>
      <w:r w:rsidR="002054B9">
        <w:t xml:space="preserve"> </w:t>
      </w:r>
      <w:r w:rsidR="002054B9" w:rsidRPr="002054B9">
        <w:rPr>
          <w:color w:val="FF0000"/>
        </w:rPr>
        <w:t>SIDNEY</w:t>
      </w:r>
    </w:p>
    <w:p w:rsidR="00EB68A5" w:rsidRPr="00FD143F" w:rsidRDefault="00551DB9" w:rsidP="0002144B">
      <w:pPr>
        <w:pStyle w:val="ListParagraph"/>
      </w:pPr>
      <w:r>
        <w:t>Can also come from community based partner (more evident in Quan data than Qual)</w:t>
      </w:r>
      <w:r w:rsidR="002054B9">
        <w:t xml:space="preserve"> </w:t>
      </w:r>
      <w:r w:rsidR="0002144B">
        <w:t>–</w:t>
      </w:r>
      <w:r w:rsidR="002054B9">
        <w:t xml:space="preserve"> </w:t>
      </w:r>
      <w:r w:rsidR="002054B9" w:rsidRPr="002054B9">
        <w:rPr>
          <w:color w:val="FF0000"/>
        </w:rPr>
        <w:t>SIDNEY</w:t>
      </w:r>
      <w:r w:rsidR="0002144B">
        <w:rPr>
          <w:color w:val="FF0000"/>
        </w:rPr>
        <w:t>, CYNTHIA</w:t>
      </w:r>
    </w:p>
    <w:p w:rsidR="00EB68A5" w:rsidRPr="002054B9" w:rsidRDefault="00EB68A5" w:rsidP="0002144B">
      <w:pPr>
        <w:pStyle w:val="ListParagraph"/>
      </w:pPr>
      <w:r w:rsidRPr="002054B9">
        <w:t>Lack there of</w:t>
      </w:r>
    </w:p>
    <w:p w:rsidR="00725E29" w:rsidRDefault="00725E29" w:rsidP="00CC068C">
      <w:pPr>
        <w:rPr>
          <w:rFonts w:ascii="Times New Roman" w:hAnsi="Times New Roman"/>
          <w:b/>
        </w:rPr>
      </w:pPr>
    </w:p>
    <w:p w:rsidR="00CC068C" w:rsidRDefault="00EB68A5" w:rsidP="00CC068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Commitment/</w:t>
      </w:r>
      <w:r w:rsidR="00CC068C" w:rsidRPr="00CC068C">
        <w:rPr>
          <w:rFonts w:ascii="Times New Roman" w:hAnsi="Times New Roman"/>
          <w:b/>
        </w:rPr>
        <w:t>Cultures</w:t>
      </w:r>
      <w:r w:rsidR="00156F25">
        <w:rPr>
          <w:rFonts w:ascii="Times New Roman" w:hAnsi="Times New Roman"/>
          <w:b/>
        </w:rPr>
        <w:t xml:space="preserve"> (healthcare example/race, ethnicity, etc)</w:t>
      </w:r>
      <w:r w:rsidR="00CC068C">
        <w:rPr>
          <w:rFonts w:ascii="Times New Roman" w:hAnsi="Times New Roman"/>
        </w:rPr>
        <w:t>:</w:t>
      </w:r>
    </w:p>
    <w:p w:rsidR="00CC068C" w:rsidRPr="00FD143F" w:rsidRDefault="00CC068C" w:rsidP="0002144B">
      <w:pPr>
        <w:pStyle w:val="ListParagraph"/>
      </w:pPr>
      <w:r w:rsidRPr="00FD143F">
        <w:t>Department non-supportive of PES</w:t>
      </w:r>
      <w:r w:rsidR="000E4AD5" w:rsidRPr="00FD143F">
        <w:t xml:space="preserve">  -- </w:t>
      </w:r>
      <w:r w:rsidR="000E4AD5" w:rsidRPr="00FD143F">
        <w:rPr>
          <w:color w:val="FF0000"/>
        </w:rPr>
        <w:t>SARAH</w:t>
      </w:r>
    </w:p>
    <w:p w:rsidR="00CC068C" w:rsidRPr="00FD143F" w:rsidRDefault="00CC068C" w:rsidP="0002144B">
      <w:pPr>
        <w:pStyle w:val="ListParagraph"/>
      </w:pPr>
      <w:r w:rsidRPr="00FD143F">
        <w:t>Institution non-supportive of PES</w:t>
      </w:r>
      <w:r w:rsidR="002054B9">
        <w:t xml:space="preserve"> -- </w:t>
      </w:r>
      <w:r w:rsidR="002054B9" w:rsidRPr="002054B9">
        <w:rPr>
          <w:color w:val="FF0000"/>
        </w:rPr>
        <w:t>SIDNEY</w:t>
      </w:r>
    </w:p>
    <w:p w:rsidR="00CC068C" w:rsidRPr="00FD143F" w:rsidRDefault="00CC068C" w:rsidP="0002144B">
      <w:pPr>
        <w:pStyle w:val="ListParagraph"/>
      </w:pPr>
      <w:r w:rsidRPr="00FD143F">
        <w:t>Department supportive of PES</w:t>
      </w:r>
      <w:r w:rsidR="006052FA">
        <w:t xml:space="preserve"> </w:t>
      </w:r>
      <w:r w:rsidR="0002144B">
        <w:t>–</w:t>
      </w:r>
      <w:r w:rsidR="006052FA">
        <w:t xml:space="preserve"> </w:t>
      </w:r>
      <w:r w:rsidR="006052FA" w:rsidRPr="006052FA">
        <w:rPr>
          <w:color w:val="FF0000"/>
        </w:rPr>
        <w:t>THOMAS</w:t>
      </w:r>
      <w:r w:rsidR="0002144B">
        <w:rPr>
          <w:color w:val="FF0000"/>
        </w:rPr>
        <w:t>, CYNTHIA</w:t>
      </w:r>
    </w:p>
    <w:p w:rsidR="00CC068C" w:rsidRPr="002054B9" w:rsidRDefault="00CC068C" w:rsidP="0002144B">
      <w:pPr>
        <w:pStyle w:val="ListParagraph"/>
      </w:pPr>
      <w:r w:rsidRPr="002054B9">
        <w:t>Institution supportive of PES</w:t>
      </w:r>
      <w:r w:rsidR="0002144B" w:rsidRPr="00934EBB">
        <w:t>--</w:t>
      </w:r>
      <w:r w:rsidR="0002144B">
        <w:rPr>
          <w:b/>
        </w:rPr>
        <w:t xml:space="preserve"> </w:t>
      </w:r>
      <w:r w:rsidR="0002144B">
        <w:rPr>
          <w:color w:val="FF0000"/>
        </w:rPr>
        <w:t>CYNTHIA</w:t>
      </w:r>
    </w:p>
    <w:p w:rsidR="00CC068C" w:rsidRDefault="00CC068C" w:rsidP="00CC068C">
      <w:pPr>
        <w:rPr>
          <w:rFonts w:ascii="Times New Roman" w:hAnsi="Times New Roman"/>
        </w:rPr>
      </w:pPr>
    </w:p>
    <w:p w:rsidR="00CC068C" w:rsidRDefault="00CC068C" w:rsidP="00CC068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Career:</w:t>
      </w:r>
    </w:p>
    <w:p w:rsidR="00CC068C" w:rsidRPr="002054B9" w:rsidRDefault="00CC068C" w:rsidP="0002144B">
      <w:pPr>
        <w:pStyle w:val="ListParagraph"/>
      </w:pPr>
      <w:r w:rsidRPr="002054B9">
        <w:t>Scholar</w:t>
      </w:r>
      <w:r w:rsidR="00156F25" w:rsidRPr="002054B9">
        <w:t xml:space="preserve"> (faculty)</w:t>
      </w:r>
    </w:p>
    <w:p w:rsidR="00CC068C" w:rsidRPr="002054B9" w:rsidRDefault="00CC068C" w:rsidP="0002144B">
      <w:pPr>
        <w:pStyle w:val="ListParagraph"/>
      </w:pPr>
      <w:r w:rsidRPr="002054B9">
        <w:t>Scholar/administrator</w:t>
      </w:r>
    </w:p>
    <w:p w:rsidR="00CC068C" w:rsidRPr="00FD143F" w:rsidRDefault="00CC068C" w:rsidP="0002144B">
      <w:pPr>
        <w:pStyle w:val="ListParagraph"/>
      </w:pPr>
      <w:r w:rsidRPr="00FD143F">
        <w:t>Scholar/NPO</w:t>
      </w:r>
      <w:r w:rsidR="000E4AD5" w:rsidRPr="00FD143F">
        <w:t xml:space="preserve">  -- </w:t>
      </w:r>
      <w:r w:rsidR="000E4AD5" w:rsidRPr="00FD143F">
        <w:rPr>
          <w:color w:val="FF0000"/>
        </w:rPr>
        <w:t>SARAH</w:t>
      </w:r>
      <w:r w:rsidR="006052FA">
        <w:rPr>
          <w:color w:val="FF0000"/>
        </w:rPr>
        <w:t>, THOMAS</w:t>
      </w:r>
    </w:p>
    <w:p w:rsidR="000E4AD5" w:rsidRPr="00FD143F" w:rsidRDefault="00CC068C" w:rsidP="0002144B">
      <w:pPr>
        <w:pStyle w:val="ListParagraph"/>
      </w:pPr>
      <w:r w:rsidRPr="00FD143F">
        <w:t>NPO</w:t>
      </w:r>
      <w:r w:rsidR="002054B9">
        <w:t xml:space="preserve"> -- </w:t>
      </w:r>
      <w:r w:rsidR="002054B9" w:rsidRPr="002054B9">
        <w:rPr>
          <w:color w:val="FF0000"/>
        </w:rPr>
        <w:t>SIDNEY</w:t>
      </w:r>
    </w:p>
    <w:p w:rsidR="00EB68A5" w:rsidRPr="00FD143F" w:rsidRDefault="000E4AD5" w:rsidP="0002144B">
      <w:pPr>
        <w:pStyle w:val="ListParagraph"/>
      </w:pPr>
      <w:r w:rsidRPr="00FD143F">
        <w:t xml:space="preserve">Title includes “PES”  -- </w:t>
      </w:r>
      <w:r w:rsidRPr="00FD143F">
        <w:rPr>
          <w:color w:val="FF0000"/>
        </w:rPr>
        <w:t>SARAH</w:t>
      </w:r>
    </w:p>
    <w:p w:rsidR="00847F34" w:rsidRPr="002054B9" w:rsidRDefault="00EB68A5" w:rsidP="0002144B">
      <w:pPr>
        <w:pStyle w:val="ListParagraph"/>
      </w:pPr>
      <w:r w:rsidRPr="002054B9">
        <w:t>Have their dream job</w:t>
      </w:r>
    </w:p>
    <w:p w:rsidR="00847F34" w:rsidRDefault="00847F34" w:rsidP="00CC068C">
      <w:pPr>
        <w:rPr>
          <w:rFonts w:ascii="Times New Roman" w:hAnsi="Times New Roman"/>
        </w:rPr>
      </w:pPr>
    </w:p>
    <w:p w:rsidR="00CC068C" w:rsidRPr="00847F34" w:rsidRDefault="00847F34" w:rsidP="00CC0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CC068C" w:rsidRPr="00847F34" w:rsidSect="00EB68A5">
      <w:headerReference w:type="default" r:id="rId5"/>
      <w:pgSz w:w="12240" w:h="15840"/>
      <w:pgMar w:top="1008" w:right="1008" w:bottom="1008" w:left="1008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D0" w:rsidRDefault="00B402FE" w:rsidP="00EB68A5">
    <w:pPr>
      <w:jc w:val="center"/>
      <w:rPr>
        <w:b/>
      </w:rPr>
    </w:pPr>
    <w:r w:rsidRPr="00ED3243">
      <w:rPr>
        <w:b/>
      </w:rPr>
      <w:t xml:space="preserve">Profile </w:t>
    </w:r>
    <w:r w:rsidR="003030D0">
      <w:rPr>
        <w:b/>
      </w:rPr>
      <w:t>Characteristics</w:t>
    </w:r>
  </w:p>
  <w:p w:rsidR="00B402FE" w:rsidRPr="00ED3243" w:rsidRDefault="00B402FE" w:rsidP="00EB68A5">
    <w:pPr>
      <w:jc w:val="center"/>
      <w:rPr>
        <w:b/>
      </w:rPr>
    </w:pPr>
  </w:p>
  <w:p w:rsidR="00B402FE" w:rsidRDefault="00B402F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61B"/>
    <w:multiLevelType w:val="hybridMultilevel"/>
    <w:tmpl w:val="DA708D4C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F7A"/>
    <w:multiLevelType w:val="hybridMultilevel"/>
    <w:tmpl w:val="F7CC067A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0335"/>
    <w:multiLevelType w:val="hybridMultilevel"/>
    <w:tmpl w:val="A6824A04"/>
    <w:lvl w:ilvl="0" w:tplc="CD329E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818"/>
    <w:multiLevelType w:val="hybridMultilevel"/>
    <w:tmpl w:val="FAB0EFC6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04AE9"/>
    <w:multiLevelType w:val="hybridMultilevel"/>
    <w:tmpl w:val="1BF4D93E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133E2"/>
    <w:multiLevelType w:val="hybridMultilevel"/>
    <w:tmpl w:val="397221A0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73FEC"/>
    <w:multiLevelType w:val="hybridMultilevel"/>
    <w:tmpl w:val="7CDEF4F4"/>
    <w:lvl w:ilvl="0" w:tplc="D85A6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3E3029"/>
    <w:multiLevelType w:val="hybridMultilevel"/>
    <w:tmpl w:val="F4E6D91C"/>
    <w:lvl w:ilvl="0" w:tplc="C33E94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1CE5"/>
    <w:multiLevelType w:val="hybridMultilevel"/>
    <w:tmpl w:val="694AAE76"/>
    <w:lvl w:ilvl="0" w:tplc="3F4249A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9553E"/>
    <w:multiLevelType w:val="hybridMultilevel"/>
    <w:tmpl w:val="CF8A78CC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24A2C"/>
    <w:multiLevelType w:val="hybridMultilevel"/>
    <w:tmpl w:val="724AED0C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F0C34"/>
    <w:multiLevelType w:val="hybridMultilevel"/>
    <w:tmpl w:val="AAEA7E44"/>
    <w:lvl w:ilvl="0" w:tplc="645ECC52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75AB5"/>
    <w:multiLevelType w:val="hybridMultilevel"/>
    <w:tmpl w:val="798430A4"/>
    <w:lvl w:ilvl="0" w:tplc="E44A96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31719"/>
    <w:multiLevelType w:val="hybridMultilevel"/>
    <w:tmpl w:val="BBF07F82"/>
    <w:lvl w:ilvl="0" w:tplc="CB50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068C"/>
    <w:rsid w:val="0002144B"/>
    <w:rsid w:val="00022DD8"/>
    <w:rsid w:val="0007217C"/>
    <w:rsid w:val="000E4AD5"/>
    <w:rsid w:val="00156F25"/>
    <w:rsid w:val="002054B9"/>
    <w:rsid w:val="00230FE0"/>
    <w:rsid w:val="00247410"/>
    <w:rsid w:val="00272545"/>
    <w:rsid w:val="00296D31"/>
    <w:rsid w:val="003030D0"/>
    <w:rsid w:val="00336E21"/>
    <w:rsid w:val="003D7AA5"/>
    <w:rsid w:val="004320C2"/>
    <w:rsid w:val="00462034"/>
    <w:rsid w:val="00551DB9"/>
    <w:rsid w:val="00567752"/>
    <w:rsid w:val="006052FA"/>
    <w:rsid w:val="006304CD"/>
    <w:rsid w:val="00725E29"/>
    <w:rsid w:val="00743410"/>
    <w:rsid w:val="00790FF6"/>
    <w:rsid w:val="00847F34"/>
    <w:rsid w:val="00934EBB"/>
    <w:rsid w:val="00AC4D27"/>
    <w:rsid w:val="00B402FE"/>
    <w:rsid w:val="00B735CB"/>
    <w:rsid w:val="00B75B63"/>
    <w:rsid w:val="00CB2519"/>
    <w:rsid w:val="00CC068C"/>
    <w:rsid w:val="00D22DEE"/>
    <w:rsid w:val="00DD63AE"/>
    <w:rsid w:val="00EB68A5"/>
    <w:rsid w:val="00ED3243"/>
    <w:rsid w:val="00F3022B"/>
    <w:rsid w:val="00FD143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E1F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768D"/>
    <w:pPr>
      <w:keepNext/>
      <w:spacing w:line="360" w:lineRule="auto"/>
      <w:jc w:val="center"/>
      <w:outlineLvl w:val="0"/>
    </w:pPr>
    <w:rPr>
      <w:rFonts w:ascii="Cambria" w:hAnsi="Cambria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rsid w:val="006363F5"/>
    <w:pPr>
      <w:keepNext/>
      <w:spacing w:line="480" w:lineRule="auto"/>
      <w:outlineLvl w:val="1"/>
    </w:pPr>
    <w:rPr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8D4C44"/>
    <w:pPr>
      <w:keepNext/>
      <w:keepLines/>
      <w:outlineLvl w:val="2"/>
    </w:pPr>
    <w:rPr>
      <w:rFonts w:eastAsia="Times New Roman" w:cs="Verdana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autoRedefine/>
    <w:rsid w:val="00923D03"/>
    <w:pPr>
      <w:keepNext/>
      <w:keepLines/>
      <w:numPr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autoRedefine/>
    <w:rsid w:val="00AF3497"/>
    <w:pPr>
      <w:keepNext/>
      <w:keepLines/>
      <w:spacing w:line="480" w:lineRule="auto"/>
      <w:outlineLvl w:val="4"/>
    </w:pPr>
    <w:rPr>
      <w:rFonts w:ascii="Times New Roman" w:eastAsiaTheme="majorEastAsia" w:hAnsi="Times New Roman" w:cstheme="majorBidi"/>
      <w:b/>
    </w:rPr>
  </w:style>
  <w:style w:type="paragraph" w:styleId="Heading7">
    <w:name w:val="heading 7"/>
    <w:basedOn w:val="Normal"/>
    <w:next w:val="Normal"/>
    <w:link w:val="Heading7Char"/>
    <w:autoRedefine/>
    <w:uiPriority w:val="99"/>
    <w:unhideWhenUsed/>
    <w:qFormat/>
    <w:rsid w:val="0057768D"/>
    <w:pPr>
      <w:keepNext/>
      <w:keepLines/>
      <w:jc w:val="center"/>
      <w:outlineLvl w:val="6"/>
    </w:pPr>
    <w:rPr>
      <w:rFonts w:ascii="Cambria" w:eastAsiaTheme="majorEastAsia" w:hAnsi="Cambria" w:cstheme="majorBidi"/>
      <w:iCs/>
      <w:cap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8D"/>
    <w:rPr>
      <w:rFonts w:ascii="Cambria" w:hAnsi="Cambria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363F5"/>
    <w:rPr>
      <w:b/>
      <w:i/>
      <w:iCs/>
      <w:szCs w:val="28"/>
    </w:rPr>
  </w:style>
  <w:style w:type="paragraph" w:styleId="ListParagraph">
    <w:name w:val="List Paragraph"/>
    <w:basedOn w:val="Normal"/>
    <w:autoRedefine/>
    <w:uiPriority w:val="34"/>
    <w:qFormat/>
    <w:rsid w:val="0002144B"/>
    <w:pPr>
      <w:numPr>
        <w:numId w:val="11"/>
      </w:numPr>
      <w:contextualSpacing/>
    </w:pPr>
    <w:rPr>
      <w:rFonts w:ascii="Times New Roman" w:hAnsi="Times New Roman"/>
    </w:rPr>
  </w:style>
  <w:style w:type="paragraph" w:styleId="Header">
    <w:name w:val="header"/>
    <w:basedOn w:val="Heading1"/>
    <w:next w:val="Heading1"/>
    <w:link w:val="HeaderChar"/>
    <w:autoRedefine/>
    <w:uiPriority w:val="99"/>
    <w:unhideWhenUsed/>
    <w:rsid w:val="00C11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64E"/>
    <w:rPr>
      <w:rFonts w:eastAsiaTheme="majorEastAsia" w:cstheme="majorBidi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8D4C44"/>
    <w:rPr>
      <w:rFonts w:eastAsia="Times New Roman" w:cs="Verdan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923D03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AF3497"/>
    <w:rPr>
      <w:rFonts w:ascii="Times New Roman" w:eastAsiaTheme="majorEastAsia" w:hAnsi="Times New Roman" w:cstheme="majorBidi"/>
      <w:b/>
    </w:rPr>
  </w:style>
  <w:style w:type="paragraph" w:customStyle="1" w:styleId="TKE-Heading1">
    <w:name w:val="TKE - Heading 1"/>
    <w:basedOn w:val="Heading1"/>
    <w:link w:val="TKE-Heading1Char"/>
    <w:autoRedefine/>
    <w:qFormat/>
    <w:rsid w:val="00534ECD"/>
    <w:pPr>
      <w:keepLines/>
      <w:spacing w:before="480"/>
    </w:pPr>
    <w:rPr>
      <w:rFonts w:eastAsiaTheme="majorEastAsia" w:cstheme="majorBidi"/>
      <w:i/>
    </w:rPr>
  </w:style>
  <w:style w:type="character" w:customStyle="1" w:styleId="TKE-Heading1Char">
    <w:name w:val="TKE - Heading 1 Char"/>
    <w:basedOn w:val="Heading1Char"/>
    <w:link w:val="TKE-Heading1"/>
    <w:rsid w:val="00534ECD"/>
    <w:rPr>
      <w:rFonts w:eastAsiaTheme="majorEastAsia" w:cstheme="majorBidi"/>
      <w:bCs/>
      <w:i/>
    </w:rPr>
  </w:style>
  <w:style w:type="paragraph" w:customStyle="1" w:styleId="HeadingA">
    <w:name w:val="Heading A"/>
    <w:basedOn w:val="Heading1"/>
    <w:link w:val="HeadingAChar"/>
    <w:autoRedefine/>
    <w:qFormat/>
    <w:rsid w:val="00AF3497"/>
    <w:pPr>
      <w:keepLines/>
      <w:ind w:left="1080"/>
    </w:pPr>
    <w:rPr>
      <w:rFonts w:ascii="Times New Roman" w:eastAsiaTheme="majorEastAsia" w:hAnsi="Times New Roman" w:cstheme="majorBidi"/>
    </w:rPr>
  </w:style>
  <w:style w:type="character" w:customStyle="1" w:styleId="HeadingAChar">
    <w:name w:val="Heading A Char"/>
    <w:basedOn w:val="Heading1Char"/>
    <w:link w:val="HeadingA"/>
    <w:rsid w:val="00AF3497"/>
    <w:rPr>
      <w:rFonts w:ascii="Times New Roman" w:eastAsiaTheme="majorEastAsia" w:hAnsi="Times New Roman" w:cstheme="majorBidi"/>
      <w:b/>
      <w:bCs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7768D"/>
    <w:rPr>
      <w:rFonts w:ascii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68D"/>
    <w:rPr>
      <w:rFonts w:ascii="Cambria" w:hAnsi="Cambr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7768D"/>
    <w:rPr>
      <w:rFonts w:ascii="Cambria" w:eastAsiaTheme="majorEastAsia" w:hAnsi="Cambria" w:cstheme="majorBidi"/>
      <w:iCs/>
      <w:cap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6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314</Words>
  <Characters>1790</Characters>
  <Application>Microsoft Macintosh Word</Application>
  <DocSecurity>0</DocSecurity>
  <Lines>14</Lines>
  <Paragraphs>3</Paragraphs>
  <ScaleCrop>false</ScaleCrop>
  <Company>Syracuse University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Weber</dc:creator>
  <cp:keywords/>
  <cp:lastModifiedBy>Staci Weber</cp:lastModifiedBy>
  <cp:revision>16</cp:revision>
  <dcterms:created xsi:type="dcterms:W3CDTF">2010-09-14T02:38:00Z</dcterms:created>
  <dcterms:modified xsi:type="dcterms:W3CDTF">2010-09-15T15:51:00Z</dcterms:modified>
</cp:coreProperties>
</file>