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68" w:rsidRDefault="00160C68" w:rsidP="00160C68">
      <w:pPr>
        <w:spacing w:line="480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References</w:t>
      </w:r>
    </w:p>
    <w:p w:rsidR="00EC1CEC" w:rsidRDefault="00EC1CEC" w:rsidP="00EC1CEC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F54D7B">
        <w:rPr>
          <w:rFonts w:ascii="Times New Roman" w:hAnsi="Times New Roman"/>
          <w:sz w:val="24"/>
          <w:szCs w:val="24"/>
        </w:rPr>
        <w:t>Gee, J.P. (2008). Good Video Games + Good Learning. Peter Lang Publishing, Inc. New York.</w:t>
      </w:r>
    </w:p>
    <w:p w:rsidR="00160C68" w:rsidRDefault="006F4D82" w:rsidP="00160C68">
      <w:pPr>
        <w:spacing w:after="0" w:line="48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Johnson, L., Smith, R., Levine, A., and Haywood, K., (2010). </w:t>
      </w:r>
      <w:r w:rsidRPr="00EC1CEC">
        <w:rPr>
          <w:rStyle w:val="Emphasis"/>
          <w:rFonts w:ascii="Times New Roman" w:hAnsi="Times New Roman"/>
          <w:sz w:val="24"/>
          <w:szCs w:val="24"/>
        </w:rPr>
        <w:t xml:space="preserve">The 2010 Horizon Report: K-12 </w:t>
      </w:r>
      <w:proofErr w:type="spellStart"/>
      <w:r w:rsidRPr="00EC1CEC">
        <w:rPr>
          <w:rStyle w:val="Emphasis"/>
          <w:rFonts w:ascii="Times New Roman" w:hAnsi="Times New Roman"/>
          <w:sz w:val="24"/>
          <w:szCs w:val="24"/>
        </w:rPr>
        <w:t>Edition.</w:t>
      </w:r>
      <w:r w:rsidRPr="00EC1CEC">
        <w:rPr>
          <w:rFonts w:ascii="Times New Roman" w:hAnsi="Times New Roman"/>
          <w:sz w:val="24"/>
          <w:szCs w:val="24"/>
        </w:rPr>
        <w:t>Austin</w:t>
      </w:r>
      <w:proofErr w:type="spellEnd"/>
      <w:r w:rsidRPr="00EC1CEC">
        <w:rPr>
          <w:rFonts w:ascii="Times New Roman" w:hAnsi="Times New Roman"/>
          <w:sz w:val="24"/>
          <w:szCs w:val="24"/>
        </w:rPr>
        <w:t>, Texas: The New Media Consortium.</w:t>
      </w:r>
    </w:p>
    <w:p w:rsidR="00E13E3E" w:rsidRPr="00160C68" w:rsidRDefault="00160C68" w:rsidP="00160C68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60C68">
        <w:rPr>
          <w:rFonts w:ascii="Times New Roman" w:hAnsi="Times New Roman"/>
          <w:sz w:val="24"/>
          <w:szCs w:val="24"/>
        </w:rPr>
        <w:t>http</w:t>
      </w:r>
      <w:r w:rsidR="0089053E" w:rsidRPr="00160C68">
        <w:rPr>
          <w:rFonts w:ascii="Times New Roman" w:hAnsi="Times New Roman"/>
          <w:sz w:val="24"/>
          <w:szCs w:val="24"/>
        </w:rPr>
        <w:t>://wp.nmc.org/horizon-k12-2010</w:t>
      </w:r>
      <w:r>
        <w:rPr>
          <w:rFonts w:ascii="Times New Roman" w:hAnsi="Times New Roman"/>
          <w:sz w:val="24"/>
          <w:szCs w:val="24"/>
        </w:rPr>
        <w:t>/chapters/game-based-learning</w:t>
      </w:r>
    </w:p>
    <w:p w:rsidR="00734C98" w:rsidRPr="00734C98" w:rsidRDefault="00734C98" w:rsidP="00160C68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734C98">
        <w:rPr>
          <w:rFonts w:ascii="Times New Roman" w:hAnsi="Times New Roman"/>
          <w:bCs/>
          <w:sz w:val="24"/>
          <w:szCs w:val="24"/>
        </w:rPr>
        <w:t xml:space="preserve">Michael, D; &amp; Chen Sanden. (2006) </w:t>
      </w:r>
      <w:r w:rsidRPr="00734C98">
        <w:rPr>
          <w:rFonts w:ascii="Times New Roman" w:hAnsi="Times New Roman"/>
          <w:bCs/>
          <w:i/>
          <w:sz w:val="24"/>
          <w:szCs w:val="24"/>
        </w:rPr>
        <w:t>Serious Games: Games that Educate, Train, and Inform.</w:t>
      </w:r>
      <w:r w:rsidRPr="00734C98">
        <w:rPr>
          <w:rFonts w:ascii="Times New Roman" w:hAnsi="Times New Roman"/>
          <w:bCs/>
          <w:sz w:val="24"/>
          <w:szCs w:val="24"/>
        </w:rPr>
        <w:t xml:space="preserve"> CENAGAGE Learning</w:t>
      </w:r>
    </w:p>
    <w:p w:rsidR="00C62176" w:rsidRPr="00C62176" w:rsidRDefault="00C62176" w:rsidP="00C62176">
      <w:pPr>
        <w:autoSpaceDE w:val="0"/>
        <w:autoSpaceDN w:val="0"/>
        <w:adjustRightInd w:val="0"/>
        <w:spacing w:after="0" w:line="480" w:lineRule="auto"/>
        <w:ind w:left="785" w:hangingChars="327" w:hanging="785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62176">
        <w:rPr>
          <w:rFonts w:ascii="Times New Roman" w:hAnsi="Times New Roman"/>
          <w:sz w:val="24"/>
          <w:szCs w:val="24"/>
        </w:rPr>
        <w:t>Slavin</w:t>
      </w:r>
      <w:proofErr w:type="spellEnd"/>
      <w:r w:rsidRPr="00C62176">
        <w:rPr>
          <w:rFonts w:ascii="Times New Roman" w:hAnsi="Times New Roman"/>
          <w:sz w:val="24"/>
          <w:szCs w:val="24"/>
        </w:rPr>
        <w:t xml:space="preserve">, Robert E. (2006) </w:t>
      </w:r>
      <w:r w:rsidRPr="00C62176">
        <w:rPr>
          <w:rFonts w:ascii="Times New Roman" w:hAnsi="Times New Roman"/>
          <w:i/>
          <w:sz w:val="24"/>
          <w:szCs w:val="24"/>
        </w:rPr>
        <w:t>Educational Psychology</w:t>
      </w:r>
      <w:r w:rsidRPr="00C62176">
        <w:rPr>
          <w:rFonts w:ascii="Times New Roman" w:hAnsi="Times New Roman"/>
          <w:sz w:val="24"/>
          <w:szCs w:val="24"/>
        </w:rPr>
        <w:t xml:space="preserve">: </w:t>
      </w:r>
      <w:r w:rsidRPr="00C62176">
        <w:rPr>
          <w:rFonts w:ascii="Times New Roman" w:hAnsi="Times New Roman"/>
          <w:i/>
          <w:sz w:val="24"/>
          <w:szCs w:val="24"/>
        </w:rPr>
        <w:t>Theory and Practice</w:t>
      </w:r>
      <w:r w:rsidRPr="00C62176">
        <w:rPr>
          <w:rFonts w:ascii="Times New Roman" w:hAnsi="Times New Roman"/>
          <w:sz w:val="24"/>
          <w:szCs w:val="24"/>
        </w:rPr>
        <w:t>.</w:t>
      </w:r>
      <w:proofErr w:type="gramEnd"/>
      <w:r w:rsidRPr="00C62176">
        <w:rPr>
          <w:rFonts w:ascii="Times New Roman" w:hAnsi="Times New Roman"/>
          <w:sz w:val="24"/>
          <w:szCs w:val="24"/>
        </w:rPr>
        <w:t xml:space="preserve"> Boston: Pearson</w:t>
      </w:r>
    </w:p>
    <w:p w:rsidR="00C62176" w:rsidRPr="00C62176" w:rsidRDefault="00C62176" w:rsidP="00C62176">
      <w:pPr>
        <w:spacing w:before="100" w:beforeAutospacing="1" w:after="100" w:afterAutospacing="1" w:line="48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734C98" w:rsidRDefault="00734C98" w:rsidP="00466ADD">
      <w:bookmarkStart w:id="0" w:name="_GoBack"/>
      <w:bookmarkEnd w:id="0"/>
    </w:p>
    <w:sectPr w:rsidR="00734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4F0E"/>
    <w:multiLevelType w:val="hybridMultilevel"/>
    <w:tmpl w:val="46E67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DD"/>
    <w:rsid w:val="0011473A"/>
    <w:rsid w:val="00160C68"/>
    <w:rsid w:val="002C1BF7"/>
    <w:rsid w:val="00466ADD"/>
    <w:rsid w:val="006F4D82"/>
    <w:rsid w:val="00734C98"/>
    <w:rsid w:val="00826E85"/>
    <w:rsid w:val="0089053E"/>
    <w:rsid w:val="00A73826"/>
    <w:rsid w:val="00AD183E"/>
    <w:rsid w:val="00C62176"/>
    <w:rsid w:val="00D54F20"/>
    <w:rsid w:val="00E123EF"/>
    <w:rsid w:val="00E13E3E"/>
    <w:rsid w:val="00EC1CEC"/>
    <w:rsid w:val="00F54D7B"/>
    <w:rsid w:val="00F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A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1C7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4D8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13E3E"/>
    <w:rPr>
      <w:color w:val="800080" w:themeColor="followedHyperlink"/>
      <w:u w:val="single"/>
    </w:rPr>
  </w:style>
  <w:style w:type="character" w:customStyle="1" w:styleId="paragraphtext">
    <w:name w:val="paragraphtext"/>
    <w:basedOn w:val="DefaultParagraphFont"/>
    <w:rsid w:val="00A73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A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1C7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4D8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13E3E"/>
    <w:rPr>
      <w:color w:val="800080" w:themeColor="followedHyperlink"/>
      <w:u w:val="single"/>
    </w:rPr>
  </w:style>
  <w:style w:type="character" w:customStyle="1" w:styleId="paragraphtext">
    <w:name w:val="paragraphtext"/>
    <w:basedOn w:val="DefaultParagraphFont"/>
    <w:rsid w:val="00A7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Norma</cp:lastModifiedBy>
  <cp:revision>2</cp:revision>
  <dcterms:created xsi:type="dcterms:W3CDTF">2012-02-14T06:15:00Z</dcterms:created>
  <dcterms:modified xsi:type="dcterms:W3CDTF">2012-02-16T06:51:00Z</dcterms:modified>
</cp:coreProperties>
</file>