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61" w:rsidRPr="00CC7C61" w:rsidRDefault="00CC7C61" w:rsidP="00CC7C61">
      <w:pPr>
        <w:pStyle w:val="Prrafodelista"/>
        <w:jc w:val="center"/>
        <w:rPr>
          <w:b/>
          <w:sz w:val="18"/>
          <w:szCs w:val="18"/>
        </w:rPr>
      </w:pPr>
      <w:r>
        <w:rPr>
          <w:b/>
        </w:rPr>
        <w:t xml:space="preserve">HIPOTESIS GRUPAL </w:t>
      </w:r>
      <w:r w:rsidRPr="00CC7C61">
        <w:rPr>
          <w:b/>
          <w:sz w:val="18"/>
          <w:szCs w:val="18"/>
        </w:rPr>
        <w:t>(Posibles soluciones al problema identificado)</w:t>
      </w:r>
    </w:p>
    <w:p w:rsidR="00CC7C61" w:rsidRPr="00CC7C61" w:rsidRDefault="00CC7C61" w:rsidP="00CC7C61">
      <w:pPr>
        <w:pStyle w:val="Prrafodelista"/>
        <w:jc w:val="center"/>
        <w:rPr>
          <w:b/>
          <w:sz w:val="18"/>
          <w:szCs w:val="18"/>
        </w:rPr>
      </w:pPr>
    </w:p>
    <w:p w:rsidR="00CC7C61" w:rsidRPr="003041B5" w:rsidRDefault="00CC7C61" w:rsidP="00CC7C61">
      <w:pPr>
        <w:pStyle w:val="Prrafodelista"/>
        <w:rPr>
          <w:b/>
        </w:rPr>
      </w:pPr>
      <w:r w:rsidRPr="003041B5">
        <w:rPr>
          <w:b/>
        </w:rPr>
        <w:t xml:space="preserve">Si el gobierno atreves del ministerio de educación, potenciara políticas directas para poder  implementar las </w:t>
      </w:r>
      <w:proofErr w:type="spellStart"/>
      <w:r w:rsidRPr="003041B5">
        <w:rPr>
          <w:b/>
        </w:rPr>
        <w:t>NTICs</w:t>
      </w:r>
      <w:proofErr w:type="spellEnd"/>
      <w:r w:rsidRPr="003041B5">
        <w:rPr>
          <w:b/>
        </w:rPr>
        <w:t xml:space="preserve"> </w:t>
      </w:r>
      <w:r>
        <w:rPr>
          <w:b/>
        </w:rPr>
        <w:t>en el sistema educativo B</w:t>
      </w:r>
      <w:r w:rsidRPr="003041B5">
        <w:rPr>
          <w:b/>
        </w:rPr>
        <w:t>oliviano, y a la vez la capaci</w:t>
      </w:r>
      <w:r>
        <w:rPr>
          <w:b/>
        </w:rPr>
        <w:t>tación de todos los educadores,</w:t>
      </w:r>
      <w:r w:rsidRPr="003041B5">
        <w:rPr>
          <w:b/>
        </w:rPr>
        <w:t xml:space="preserve"> Posibilitaría </w:t>
      </w:r>
      <w:r>
        <w:rPr>
          <w:b/>
        </w:rPr>
        <w:t>y</w:t>
      </w:r>
      <w:r w:rsidRPr="003041B5">
        <w:rPr>
          <w:b/>
        </w:rPr>
        <w:t xml:space="preserve">  viabilizaría la implementación de la educación virtual en todo el sistema educativo Boliviano</w:t>
      </w:r>
      <w:proofErr w:type="gramStart"/>
      <w:r w:rsidRPr="003041B5">
        <w:rPr>
          <w:b/>
        </w:rPr>
        <w:t>?</w:t>
      </w:r>
      <w:proofErr w:type="gramEnd"/>
    </w:p>
    <w:p w:rsidR="00CC7C61" w:rsidRPr="003041B5" w:rsidRDefault="00CC7C61" w:rsidP="00CC7C61">
      <w:pPr>
        <w:pStyle w:val="Prrafodelista"/>
        <w:rPr>
          <w:b/>
        </w:rPr>
      </w:pPr>
    </w:p>
    <w:p w:rsidR="00CC7C61" w:rsidRPr="003041B5" w:rsidRDefault="00CC7C61" w:rsidP="00CC7C61">
      <w:pPr>
        <w:pStyle w:val="Prrafodelista"/>
        <w:rPr>
          <w:b/>
        </w:rPr>
      </w:pPr>
      <w:r w:rsidRPr="003041B5">
        <w:rPr>
          <w:b/>
        </w:rPr>
        <w:t xml:space="preserve">Si la internet fuese más económica, accesible y a su vez fuera más </w:t>
      </w:r>
      <w:proofErr w:type="gramStart"/>
      <w:r w:rsidRPr="003041B5">
        <w:rPr>
          <w:b/>
        </w:rPr>
        <w:t>eficiente(</w:t>
      </w:r>
      <w:proofErr w:type="gramEnd"/>
      <w:r w:rsidRPr="003041B5">
        <w:rPr>
          <w:b/>
        </w:rPr>
        <w:t>ancho de banda), SE  posibilitaría la efectividad de la educación virtual en el sistema educativo Boliviano.</w:t>
      </w:r>
    </w:p>
    <w:p w:rsidR="00CC7C61" w:rsidRPr="003041B5" w:rsidRDefault="00CC7C61" w:rsidP="00CC7C61">
      <w:pPr>
        <w:pStyle w:val="Prrafodelista"/>
        <w:rPr>
          <w:b/>
        </w:rPr>
      </w:pPr>
    </w:p>
    <w:p w:rsidR="00CC7C61" w:rsidRPr="003041B5" w:rsidRDefault="00CC7C61" w:rsidP="00CC7C61">
      <w:pPr>
        <w:pStyle w:val="Prrafodelista"/>
        <w:rPr>
          <w:b/>
        </w:rPr>
      </w:pPr>
      <w:r w:rsidRPr="003041B5">
        <w:rPr>
          <w:b/>
        </w:rPr>
        <w:t xml:space="preserve">Los planes de estudios curriculares del sistema educativo Boliviano, no toman en cuenta en sus contenidos  las </w:t>
      </w:r>
      <w:proofErr w:type="spellStart"/>
      <w:proofErr w:type="gramStart"/>
      <w:r w:rsidRPr="003041B5">
        <w:rPr>
          <w:b/>
        </w:rPr>
        <w:t>NTICs</w:t>
      </w:r>
      <w:proofErr w:type="spellEnd"/>
      <w:r w:rsidRPr="003041B5">
        <w:rPr>
          <w:b/>
        </w:rPr>
        <w:t xml:space="preserve"> .</w:t>
      </w:r>
      <w:proofErr w:type="gramEnd"/>
      <w:r w:rsidRPr="003041B5">
        <w:rPr>
          <w:b/>
        </w:rPr>
        <w:t xml:space="preserve">     </w:t>
      </w:r>
    </w:p>
    <w:p w:rsidR="00CC7C61" w:rsidRPr="003041B5" w:rsidRDefault="00CC7C61" w:rsidP="00CC7C61">
      <w:pPr>
        <w:pStyle w:val="Prrafodelista"/>
        <w:rPr>
          <w:b/>
        </w:rPr>
      </w:pPr>
    </w:p>
    <w:p w:rsidR="00053218" w:rsidRPr="00CC7C61" w:rsidRDefault="00CC7C61">
      <w:pPr>
        <w:rPr>
          <w:lang w:val="es-BO"/>
        </w:rPr>
      </w:pPr>
    </w:p>
    <w:sectPr w:rsidR="00053218" w:rsidRPr="00CC7C61" w:rsidSect="00E95A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CC7C61"/>
    <w:rsid w:val="0070389F"/>
    <w:rsid w:val="00CC7C61"/>
    <w:rsid w:val="00E95A00"/>
    <w:rsid w:val="00EF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A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7C61"/>
    <w:pPr>
      <w:ind w:left="720"/>
      <w:contextualSpacing/>
    </w:pPr>
    <w:rPr>
      <w:lang w:val="es-B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588</Characters>
  <Application>Microsoft Office Word</Application>
  <DocSecurity>0</DocSecurity>
  <Lines>4</Lines>
  <Paragraphs>1</Paragraphs>
  <ScaleCrop>false</ScaleCrop>
  <Company>Windows XP Titan Ultimate Edition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2011-09-23T23:25:00Z</dcterms:created>
  <dcterms:modified xsi:type="dcterms:W3CDTF">2011-09-23T23:27:00Z</dcterms:modified>
</cp:coreProperties>
</file>