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3BAC6" w14:textId="77777777" w:rsidR="00D343A9" w:rsidRPr="00F956E3" w:rsidRDefault="008057D4" w:rsidP="004B1433">
      <w:pPr>
        <w:rPr>
          <w:rFonts w:ascii="Calibri" w:hAnsi="Calibri" w:cs="Calibri"/>
          <w:sz w:val="22"/>
          <w:szCs w:val="22"/>
        </w:rPr>
      </w:pPr>
      <w:r>
        <w:rPr>
          <w:noProof/>
        </w:rPr>
        <w:drawing>
          <wp:anchor distT="0" distB="0" distL="114300" distR="114300" simplePos="0" relativeHeight="251658240" behindDoc="0" locked="0" layoutInCell="1" allowOverlap="1" wp14:anchorId="4D9423F4" wp14:editId="473421C5">
            <wp:simplePos x="0" y="0"/>
            <wp:positionH relativeFrom="column">
              <wp:posOffset>2190115</wp:posOffset>
            </wp:positionH>
            <wp:positionV relativeFrom="paragraph">
              <wp:posOffset>-45085</wp:posOffset>
            </wp:positionV>
            <wp:extent cx="2458085" cy="902335"/>
            <wp:effectExtent l="0" t="0" r="5715" b="12065"/>
            <wp:wrapTight wrapText="bothSides">
              <wp:wrapPolygon edited="0">
                <wp:start x="0" y="0"/>
                <wp:lineTo x="0" y="21281"/>
                <wp:lineTo x="21427" y="21281"/>
                <wp:lineTo x="21427" y="19457"/>
                <wp:lineTo x="19865" y="9728"/>
                <wp:lineTo x="21427" y="4256"/>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085"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13AAF" w14:textId="77777777" w:rsidR="00D343A9" w:rsidRPr="00F956E3" w:rsidRDefault="00D343A9" w:rsidP="004B1433">
      <w:pPr>
        <w:rPr>
          <w:rFonts w:ascii="Calibri" w:hAnsi="Calibri" w:cs="Calibri"/>
          <w:sz w:val="22"/>
          <w:szCs w:val="22"/>
        </w:rPr>
      </w:pPr>
      <w:r w:rsidRPr="00F956E3">
        <w:rPr>
          <w:rFonts w:ascii="Calibri" w:hAnsi="Calibri" w:cs="Calibri"/>
          <w:sz w:val="22"/>
          <w:szCs w:val="22"/>
        </w:rPr>
        <w:br/>
      </w:r>
    </w:p>
    <w:p w14:paraId="329535F9" w14:textId="77777777" w:rsidR="00D343A9" w:rsidRPr="00F956E3" w:rsidRDefault="00D343A9" w:rsidP="004B1433">
      <w:pPr>
        <w:rPr>
          <w:rFonts w:ascii="Calibri" w:hAnsi="Calibri" w:cs="Calibri"/>
          <w:sz w:val="22"/>
          <w:szCs w:val="22"/>
        </w:rPr>
      </w:pPr>
    </w:p>
    <w:p w14:paraId="2144689A" w14:textId="77777777" w:rsidR="00D343A9" w:rsidRPr="00F956E3" w:rsidRDefault="00D343A9" w:rsidP="004B1433">
      <w:pPr>
        <w:rPr>
          <w:rFonts w:ascii="Calibri" w:hAnsi="Calibri" w:cs="Calibri"/>
          <w:sz w:val="22"/>
          <w:szCs w:val="22"/>
        </w:rPr>
      </w:pPr>
    </w:p>
    <w:p w14:paraId="586D98F0" w14:textId="77777777" w:rsidR="00D343A9" w:rsidRPr="00F956E3" w:rsidRDefault="00D343A9" w:rsidP="004B1433">
      <w:pPr>
        <w:rPr>
          <w:rFonts w:ascii="Calibri" w:hAnsi="Calibri" w:cs="Calibri"/>
          <w:sz w:val="22"/>
          <w:szCs w:val="22"/>
        </w:rPr>
      </w:pPr>
    </w:p>
    <w:p w14:paraId="7F91037A" w14:textId="77777777" w:rsidR="00D343A9" w:rsidRDefault="00D343A9" w:rsidP="000A30FE">
      <w:pPr>
        <w:jc w:val="center"/>
        <w:rPr>
          <w:rFonts w:ascii="Calibri" w:hAnsi="Calibri" w:cs="Calibri"/>
          <w:b/>
          <w:bCs/>
        </w:rPr>
      </w:pPr>
    </w:p>
    <w:p w14:paraId="793F6CC8" w14:textId="77777777" w:rsidR="00D343A9" w:rsidRPr="001D18E1" w:rsidRDefault="00D343A9" w:rsidP="000A30FE">
      <w:pPr>
        <w:jc w:val="center"/>
        <w:rPr>
          <w:rFonts w:ascii="Calibri" w:hAnsi="Calibri" w:cs="Calibri"/>
          <w:b/>
          <w:bCs/>
        </w:rPr>
      </w:pPr>
      <w:r w:rsidRPr="001D18E1">
        <w:rPr>
          <w:rFonts w:ascii="Calibri" w:hAnsi="Calibri" w:cs="Calibri"/>
          <w:b/>
          <w:bCs/>
        </w:rPr>
        <w:t>Civic Health Assessment &amp; Action Initiative:</w:t>
      </w:r>
    </w:p>
    <w:p w14:paraId="113D3277" w14:textId="77777777" w:rsidR="00D343A9" w:rsidRPr="001D18E1" w:rsidRDefault="00D343A9" w:rsidP="000A30FE">
      <w:pPr>
        <w:jc w:val="center"/>
        <w:rPr>
          <w:rFonts w:ascii="Calibri" w:hAnsi="Calibri" w:cs="Calibri"/>
          <w:b/>
          <w:bCs/>
        </w:rPr>
      </w:pPr>
      <w:r w:rsidRPr="001D18E1">
        <w:rPr>
          <w:rFonts w:ascii="Calibri" w:hAnsi="Calibri" w:cs="Calibri"/>
          <w:b/>
          <w:bCs/>
        </w:rPr>
        <w:t>Measuring and Improving Campus &amp; Community Civic Health</w:t>
      </w:r>
    </w:p>
    <w:p w14:paraId="73C5B1CE" w14:textId="77777777" w:rsidR="00D343A9" w:rsidRPr="001D18E1" w:rsidRDefault="00D343A9" w:rsidP="000A30FE">
      <w:pPr>
        <w:pBdr>
          <w:bottom w:val="single" w:sz="12" w:space="1" w:color="auto"/>
        </w:pBdr>
        <w:jc w:val="center"/>
        <w:rPr>
          <w:rFonts w:ascii="Calibri" w:hAnsi="Calibri" w:cs="Calibri"/>
          <w:sz w:val="10"/>
          <w:szCs w:val="10"/>
        </w:rPr>
      </w:pPr>
    </w:p>
    <w:p w14:paraId="02431CFB" w14:textId="77777777" w:rsidR="00D343A9" w:rsidRPr="00F956E3" w:rsidRDefault="00D343A9" w:rsidP="004B1433">
      <w:pPr>
        <w:rPr>
          <w:rFonts w:ascii="Calibri" w:hAnsi="Calibri" w:cs="Calibri"/>
          <w:sz w:val="22"/>
          <w:szCs w:val="22"/>
        </w:rPr>
      </w:pPr>
    </w:p>
    <w:p w14:paraId="63BB8772" w14:textId="77777777" w:rsidR="00D343A9" w:rsidRDefault="00D343A9" w:rsidP="00D8173F">
      <w:pPr>
        <w:rPr>
          <w:rFonts w:ascii="Calibri" w:hAnsi="Calibri" w:cs="Calibri"/>
          <w:sz w:val="22"/>
          <w:szCs w:val="22"/>
        </w:rPr>
      </w:pPr>
      <w:r w:rsidRPr="00F956E3">
        <w:rPr>
          <w:rFonts w:ascii="Calibri" w:hAnsi="Calibri" w:cs="Calibri"/>
          <w:sz w:val="22"/>
          <w:szCs w:val="22"/>
        </w:rPr>
        <w:t xml:space="preserve">The Civic Health Assessment </w:t>
      </w:r>
      <w:r>
        <w:rPr>
          <w:rFonts w:ascii="Calibri" w:hAnsi="Calibri" w:cs="Calibri"/>
          <w:sz w:val="22"/>
          <w:szCs w:val="22"/>
        </w:rPr>
        <w:t xml:space="preserve">&amp; Action Initiative, part of </w:t>
      </w:r>
      <w:r w:rsidRPr="00F956E3">
        <w:rPr>
          <w:rFonts w:ascii="Calibri" w:hAnsi="Calibri" w:cs="Calibri"/>
          <w:sz w:val="22"/>
          <w:szCs w:val="22"/>
        </w:rPr>
        <w:t xml:space="preserve">the </w:t>
      </w:r>
      <w:r>
        <w:rPr>
          <w:rFonts w:ascii="Calibri" w:hAnsi="Calibri" w:cs="Calibri"/>
          <w:sz w:val="22"/>
          <w:szCs w:val="22"/>
        </w:rPr>
        <w:t>American Democracy Project (ADP), serves as ADP’s contribution to the new American Commonwealth Project. The Civic Health Assessment &amp; Action Initiative is informed by the critical work of the National Conference on Citizenship on America’s civic health, by national thought leaders, and by research centers and projects on civic issues (e.g., CIRCLE, the New England Center for Research on Civic Learning and Engagement).</w:t>
      </w:r>
    </w:p>
    <w:p w14:paraId="2C481E73" w14:textId="77777777" w:rsidR="00D343A9" w:rsidRPr="00DB3CD7" w:rsidRDefault="00D343A9" w:rsidP="00D8173F">
      <w:pPr>
        <w:rPr>
          <w:rFonts w:ascii="Calibri" w:hAnsi="Calibri" w:cs="Calibri"/>
          <w:sz w:val="22"/>
          <w:szCs w:val="22"/>
        </w:rPr>
      </w:pPr>
    </w:p>
    <w:p w14:paraId="65C4D9D2" w14:textId="77777777" w:rsidR="00D343A9" w:rsidRPr="00F956E3" w:rsidRDefault="00D343A9" w:rsidP="001702D0">
      <w:pPr>
        <w:rPr>
          <w:rFonts w:ascii="Calibri" w:hAnsi="Calibri" w:cs="Calibri"/>
          <w:sz w:val="22"/>
          <w:szCs w:val="22"/>
        </w:rPr>
      </w:pPr>
      <w:r>
        <w:rPr>
          <w:rFonts w:ascii="Calibri" w:hAnsi="Calibri" w:cs="Calibri"/>
          <w:sz w:val="22"/>
          <w:szCs w:val="22"/>
        </w:rPr>
        <w:t xml:space="preserve">ADP’s Civic Health Assessment &amp; Action Initiative is intended to engage American colleges and universities in efforts to assess and improve campus and community civic health. It </w:t>
      </w:r>
      <w:r w:rsidRPr="00F956E3">
        <w:rPr>
          <w:rFonts w:ascii="Calibri" w:hAnsi="Calibri" w:cs="Calibri"/>
          <w:sz w:val="22"/>
          <w:szCs w:val="22"/>
        </w:rPr>
        <w:t xml:space="preserve">seeks to </w:t>
      </w:r>
      <w:r>
        <w:rPr>
          <w:rFonts w:ascii="Calibri" w:hAnsi="Calibri" w:cs="Calibri"/>
          <w:sz w:val="22"/>
          <w:szCs w:val="22"/>
        </w:rPr>
        <w:t>engage college a</w:t>
      </w:r>
      <w:r w:rsidRPr="00F956E3">
        <w:rPr>
          <w:rFonts w:ascii="Calibri" w:hAnsi="Calibri" w:cs="Calibri"/>
          <w:sz w:val="22"/>
          <w:szCs w:val="22"/>
        </w:rPr>
        <w:t xml:space="preserve">nd university campuses </w:t>
      </w:r>
      <w:r>
        <w:rPr>
          <w:rFonts w:ascii="Calibri" w:hAnsi="Calibri" w:cs="Calibri"/>
          <w:sz w:val="22"/>
          <w:szCs w:val="22"/>
        </w:rPr>
        <w:t xml:space="preserve">in </w:t>
      </w:r>
      <w:r w:rsidRPr="00F956E3">
        <w:rPr>
          <w:rFonts w:ascii="Calibri" w:hAnsi="Calibri" w:cs="Calibri"/>
          <w:sz w:val="22"/>
          <w:szCs w:val="22"/>
        </w:rPr>
        <w:t xml:space="preserve">determining their role in addressing societal issues and improving the overall civic health of their </w:t>
      </w:r>
      <w:r>
        <w:rPr>
          <w:rFonts w:ascii="Calibri" w:hAnsi="Calibri" w:cs="Calibri"/>
          <w:sz w:val="22"/>
          <w:szCs w:val="22"/>
        </w:rPr>
        <w:t xml:space="preserve">campuses and </w:t>
      </w:r>
      <w:r w:rsidRPr="00F956E3">
        <w:rPr>
          <w:rFonts w:ascii="Calibri" w:hAnsi="Calibri" w:cs="Calibri"/>
          <w:sz w:val="22"/>
          <w:szCs w:val="22"/>
        </w:rPr>
        <w:t>communities.</w:t>
      </w:r>
    </w:p>
    <w:p w14:paraId="4BE54865" w14:textId="77777777" w:rsidR="00D343A9" w:rsidRDefault="00D343A9" w:rsidP="00D8173F">
      <w:pPr>
        <w:rPr>
          <w:rFonts w:ascii="Calibri" w:hAnsi="Calibri" w:cs="Calibri"/>
          <w:sz w:val="22"/>
          <w:szCs w:val="22"/>
        </w:rPr>
      </w:pPr>
    </w:p>
    <w:p w14:paraId="3617353E" w14:textId="77777777" w:rsidR="00D343A9" w:rsidRPr="00F956E3" w:rsidRDefault="00D343A9" w:rsidP="004B1433">
      <w:pPr>
        <w:rPr>
          <w:rFonts w:ascii="Calibri" w:hAnsi="Calibri" w:cs="Calibri"/>
          <w:b/>
          <w:bCs/>
          <w:sz w:val="22"/>
          <w:szCs w:val="22"/>
        </w:rPr>
      </w:pPr>
      <w:r w:rsidRPr="00F956E3">
        <w:rPr>
          <w:rFonts w:ascii="Calibri" w:hAnsi="Calibri" w:cs="Calibri"/>
          <w:b/>
          <w:bCs/>
          <w:sz w:val="22"/>
          <w:szCs w:val="22"/>
        </w:rPr>
        <w:t>Introduction</w:t>
      </w:r>
    </w:p>
    <w:p w14:paraId="33624A3D" w14:textId="77777777" w:rsidR="00D343A9" w:rsidRPr="00B61889" w:rsidRDefault="00D343A9" w:rsidP="004B1433">
      <w:pPr>
        <w:rPr>
          <w:rFonts w:ascii="Calibri" w:hAnsi="Calibri" w:cs="Calibri"/>
          <w:sz w:val="16"/>
          <w:szCs w:val="16"/>
        </w:rPr>
      </w:pPr>
    </w:p>
    <w:p w14:paraId="5CC6E146" w14:textId="77777777" w:rsidR="00D343A9" w:rsidRPr="00F956E3" w:rsidRDefault="00D343A9" w:rsidP="004B1433">
      <w:pPr>
        <w:rPr>
          <w:rFonts w:ascii="Calibri" w:hAnsi="Calibri" w:cs="Calibri"/>
          <w:sz w:val="22"/>
          <w:szCs w:val="22"/>
        </w:rPr>
      </w:pPr>
      <w:r w:rsidRPr="00F956E3">
        <w:rPr>
          <w:rFonts w:ascii="Calibri" w:hAnsi="Calibri" w:cs="Calibri"/>
          <w:sz w:val="22"/>
          <w:szCs w:val="22"/>
        </w:rPr>
        <w:t>Civic health data have become an increasingly central component of the national dialogue on civic life. The National Conference on Citizenship’</w:t>
      </w:r>
      <w:r>
        <w:rPr>
          <w:rFonts w:ascii="Calibri" w:hAnsi="Calibri" w:cs="Calibri"/>
          <w:sz w:val="22"/>
          <w:szCs w:val="22"/>
        </w:rPr>
        <w:t>s (</w:t>
      </w:r>
      <w:proofErr w:type="spellStart"/>
      <w:r>
        <w:rPr>
          <w:rFonts w:ascii="Calibri" w:hAnsi="Calibri" w:cs="Calibri"/>
          <w:sz w:val="22"/>
          <w:szCs w:val="22"/>
        </w:rPr>
        <w:t>NCoC</w:t>
      </w:r>
      <w:proofErr w:type="spellEnd"/>
      <w:r>
        <w:rPr>
          <w:rFonts w:ascii="Calibri" w:hAnsi="Calibri" w:cs="Calibri"/>
          <w:sz w:val="22"/>
          <w:szCs w:val="22"/>
        </w:rPr>
        <w:t>) civic health i</w:t>
      </w:r>
      <w:r w:rsidRPr="00F956E3">
        <w:rPr>
          <w:rFonts w:ascii="Calibri" w:hAnsi="Calibri" w:cs="Calibri"/>
          <w:sz w:val="22"/>
          <w:szCs w:val="22"/>
        </w:rPr>
        <w:t>ndex, “America’s Civic Health Index,” comprises data from states and cities. This annual report assesses our nation’s civic health based on a variety of civic indicators – including how often citizens report discussing current events, the number of political and voluntary action organizations and community groups we belong to, how neighbors problem solve together, participation in volunteer and service activities, and political action.</w:t>
      </w:r>
    </w:p>
    <w:p w14:paraId="54BD0F79" w14:textId="77777777" w:rsidR="00D343A9" w:rsidRPr="00DB3CD7" w:rsidRDefault="00D343A9" w:rsidP="004B1433">
      <w:pPr>
        <w:rPr>
          <w:rFonts w:ascii="Calibri" w:hAnsi="Calibri" w:cs="Calibri"/>
          <w:sz w:val="22"/>
          <w:szCs w:val="22"/>
        </w:rPr>
      </w:pPr>
    </w:p>
    <w:p w14:paraId="74077503" w14:textId="77777777" w:rsidR="00D343A9" w:rsidRPr="00F956E3" w:rsidRDefault="00D343A9" w:rsidP="004B1433">
      <w:pPr>
        <w:rPr>
          <w:rFonts w:ascii="Calibri" w:hAnsi="Calibri" w:cs="Calibri"/>
          <w:sz w:val="22"/>
          <w:szCs w:val="22"/>
        </w:rPr>
      </w:pPr>
      <w:r>
        <w:rPr>
          <w:rFonts w:ascii="Calibri" w:hAnsi="Calibri" w:cs="Calibri"/>
          <w:sz w:val="22"/>
          <w:szCs w:val="22"/>
        </w:rPr>
        <w:t xml:space="preserve">Creating a complimentary </w:t>
      </w:r>
      <w:r w:rsidRPr="00F956E3">
        <w:rPr>
          <w:rFonts w:ascii="Calibri" w:hAnsi="Calibri" w:cs="Calibri"/>
          <w:sz w:val="22"/>
          <w:szCs w:val="22"/>
        </w:rPr>
        <w:t xml:space="preserve">Civic Health Assessment </w:t>
      </w:r>
      <w:r>
        <w:rPr>
          <w:rFonts w:ascii="Calibri" w:hAnsi="Calibri" w:cs="Calibri"/>
          <w:sz w:val="22"/>
          <w:szCs w:val="22"/>
        </w:rPr>
        <w:t xml:space="preserve">and Action Initiative </w:t>
      </w:r>
      <w:r w:rsidRPr="00F956E3">
        <w:rPr>
          <w:rFonts w:ascii="Calibri" w:hAnsi="Calibri" w:cs="Calibri"/>
          <w:sz w:val="22"/>
          <w:szCs w:val="22"/>
        </w:rPr>
        <w:t>would 1</w:t>
      </w:r>
      <w:r>
        <w:rPr>
          <w:rFonts w:ascii="Calibri" w:hAnsi="Calibri" w:cs="Calibri"/>
          <w:sz w:val="22"/>
          <w:szCs w:val="22"/>
        </w:rPr>
        <w:t>.</w:t>
      </w:r>
      <w:r w:rsidRPr="00F956E3">
        <w:rPr>
          <w:rFonts w:ascii="Calibri" w:hAnsi="Calibri" w:cs="Calibri"/>
          <w:sz w:val="22"/>
          <w:szCs w:val="22"/>
        </w:rPr>
        <w:t xml:space="preserve">) </w:t>
      </w:r>
      <w:proofErr w:type="gramStart"/>
      <w:r>
        <w:rPr>
          <w:rFonts w:ascii="Calibri" w:hAnsi="Calibri" w:cs="Calibri"/>
          <w:sz w:val="22"/>
          <w:szCs w:val="22"/>
        </w:rPr>
        <w:t>develop</w:t>
      </w:r>
      <w:proofErr w:type="gramEnd"/>
      <w:r>
        <w:rPr>
          <w:rFonts w:ascii="Calibri" w:hAnsi="Calibri" w:cs="Calibri"/>
          <w:sz w:val="22"/>
          <w:szCs w:val="22"/>
        </w:rPr>
        <w:t xml:space="preserve"> tools for assessing the civic health of campuses and communities;  2.) </w:t>
      </w:r>
      <w:proofErr w:type="gramStart"/>
      <w:r w:rsidRPr="00F956E3">
        <w:rPr>
          <w:rFonts w:ascii="Calibri" w:hAnsi="Calibri" w:cs="Calibri"/>
          <w:sz w:val="22"/>
          <w:szCs w:val="22"/>
        </w:rPr>
        <w:t>expand</w:t>
      </w:r>
      <w:proofErr w:type="gramEnd"/>
      <w:r w:rsidRPr="00F956E3">
        <w:rPr>
          <w:rFonts w:ascii="Calibri" w:hAnsi="Calibri" w:cs="Calibri"/>
          <w:sz w:val="22"/>
          <w:szCs w:val="22"/>
        </w:rPr>
        <w:t xml:space="preserve"> our understanding of the </w:t>
      </w:r>
      <w:r>
        <w:rPr>
          <w:rFonts w:ascii="Calibri" w:hAnsi="Calibri" w:cs="Calibri"/>
          <w:sz w:val="22"/>
          <w:szCs w:val="22"/>
        </w:rPr>
        <w:t xml:space="preserve">current state of civic health on college campuses and in local communities; and 3.) </w:t>
      </w:r>
      <w:proofErr w:type="gramStart"/>
      <w:r>
        <w:rPr>
          <w:rFonts w:ascii="Calibri" w:hAnsi="Calibri" w:cs="Calibri"/>
          <w:sz w:val="22"/>
          <w:szCs w:val="22"/>
        </w:rPr>
        <w:t>identify</w:t>
      </w:r>
      <w:proofErr w:type="gramEnd"/>
      <w:r>
        <w:rPr>
          <w:rFonts w:ascii="Calibri" w:hAnsi="Calibri" w:cs="Calibri"/>
          <w:sz w:val="22"/>
          <w:szCs w:val="22"/>
        </w:rPr>
        <w:t xml:space="preserve"> ways that a </w:t>
      </w:r>
      <w:r w:rsidRPr="00F956E3">
        <w:rPr>
          <w:rFonts w:ascii="Calibri" w:hAnsi="Calibri" w:cs="Calibri"/>
          <w:sz w:val="22"/>
          <w:szCs w:val="22"/>
        </w:rPr>
        <w:t xml:space="preserve">college or university – in partnership with a local community – can improve the civic health of the campus </w:t>
      </w:r>
      <w:r>
        <w:rPr>
          <w:rFonts w:ascii="Calibri" w:hAnsi="Calibri" w:cs="Calibri"/>
          <w:sz w:val="22"/>
          <w:szCs w:val="22"/>
        </w:rPr>
        <w:t xml:space="preserve">and/or </w:t>
      </w:r>
      <w:r w:rsidRPr="00F956E3">
        <w:rPr>
          <w:rFonts w:ascii="Calibri" w:hAnsi="Calibri" w:cs="Calibri"/>
          <w:sz w:val="22"/>
          <w:szCs w:val="22"/>
        </w:rPr>
        <w:t>community</w:t>
      </w:r>
      <w:r>
        <w:rPr>
          <w:rFonts w:ascii="Calibri" w:hAnsi="Calibri" w:cs="Calibri"/>
          <w:sz w:val="22"/>
          <w:szCs w:val="22"/>
        </w:rPr>
        <w:t xml:space="preserve">. </w:t>
      </w:r>
      <w:r w:rsidRPr="00F956E3">
        <w:rPr>
          <w:rFonts w:ascii="Calibri" w:hAnsi="Calibri" w:cs="Calibri"/>
          <w:sz w:val="22"/>
          <w:szCs w:val="22"/>
        </w:rPr>
        <w:t xml:space="preserve"> </w:t>
      </w:r>
    </w:p>
    <w:p w14:paraId="5D20EF0C" w14:textId="77777777" w:rsidR="00D343A9" w:rsidRPr="00DB3CD7" w:rsidRDefault="00D343A9" w:rsidP="004B1433">
      <w:pPr>
        <w:rPr>
          <w:rFonts w:ascii="Calibri" w:hAnsi="Calibri" w:cs="Calibri"/>
          <w:sz w:val="22"/>
          <w:szCs w:val="22"/>
        </w:rPr>
      </w:pPr>
    </w:p>
    <w:p w14:paraId="537F7C0B" w14:textId="77777777" w:rsidR="00D343A9" w:rsidRPr="00F956E3" w:rsidRDefault="00D343A9" w:rsidP="00837623">
      <w:pPr>
        <w:rPr>
          <w:rFonts w:ascii="Calibri" w:hAnsi="Calibri" w:cs="Calibri"/>
          <w:sz w:val="22"/>
          <w:szCs w:val="22"/>
        </w:rPr>
      </w:pPr>
      <w:r w:rsidRPr="00F956E3">
        <w:rPr>
          <w:rFonts w:ascii="Calibri" w:hAnsi="Calibri" w:cs="Calibri"/>
          <w:sz w:val="22"/>
          <w:szCs w:val="22"/>
        </w:rPr>
        <w:t>This document outlines</w:t>
      </w:r>
      <w:r>
        <w:rPr>
          <w:rFonts w:ascii="Calibri" w:hAnsi="Calibri" w:cs="Calibri"/>
          <w:sz w:val="22"/>
          <w:szCs w:val="22"/>
        </w:rPr>
        <w:t xml:space="preserve"> the Civic Health Assessment &amp; Action Initiative’s activities and goals, guiding principles, operational design, plan of action, and key organizations and individuals. </w:t>
      </w:r>
    </w:p>
    <w:p w14:paraId="5CC6A649" w14:textId="77777777" w:rsidR="00D343A9" w:rsidRPr="00F956E3" w:rsidRDefault="00D343A9" w:rsidP="00837623">
      <w:pPr>
        <w:rPr>
          <w:rFonts w:ascii="Calibri" w:hAnsi="Calibri" w:cs="Calibri"/>
          <w:sz w:val="22"/>
          <w:szCs w:val="22"/>
        </w:rPr>
      </w:pPr>
    </w:p>
    <w:p w14:paraId="4BE614C3" w14:textId="77777777" w:rsidR="00D343A9" w:rsidRPr="001223B1" w:rsidRDefault="00D343A9" w:rsidP="00837623">
      <w:pPr>
        <w:rPr>
          <w:rFonts w:ascii="Calibri" w:hAnsi="Calibri" w:cs="Calibri"/>
          <w:b/>
          <w:bCs/>
          <w:sz w:val="22"/>
          <w:szCs w:val="22"/>
        </w:rPr>
      </w:pPr>
      <w:r>
        <w:rPr>
          <w:rFonts w:ascii="Calibri" w:hAnsi="Calibri" w:cs="Calibri"/>
          <w:b/>
          <w:bCs/>
          <w:sz w:val="22"/>
          <w:szCs w:val="22"/>
        </w:rPr>
        <w:t>Activities &amp; Goals</w:t>
      </w:r>
    </w:p>
    <w:p w14:paraId="54B7594D" w14:textId="77777777" w:rsidR="00D343A9" w:rsidRPr="00F956E3" w:rsidRDefault="00D343A9" w:rsidP="00837623">
      <w:pPr>
        <w:rPr>
          <w:rFonts w:ascii="Calibri" w:hAnsi="Calibri" w:cs="Calibri"/>
          <w:sz w:val="22"/>
          <w:szCs w:val="22"/>
        </w:rPr>
      </w:pPr>
    </w:p>
    <w:p w14:paraId="18E9BE5C" w14:textId="77777777" w:rsidR="00D343A9" w:rsidRDefault="00D343A9" w:rsidP="00837623">
      <w:pPr>
        <w:rPr>
          <w:rFonts w:ascii="Calibri" w:hAnsi="Calibri" w:cs="Calibri"/>
          <w:sz w:val="22"/>
          <w:szCs w:val="22"/>
        </w:rPr>
      </w:pPr>
      <w:r>
        <w:rPr>
          <w:rFonts w:ascii="Calibri" w:hAnsi="Calibri" w:cs="Calibri"/>
          <w:sz w:val="22"/>
          <w:szCs w:val="22"/>
        </w:rPr>
        <w:t xml:space="preserve">The focus of the Civic Health Assessment &amp; Action Initiative is on creating nationally informed but locally developed assessment </w:t>
      </w:r>
      <w:proofErr w:type="gramStart"/>
      <w:r>
        <w:rPr>
          <w:rFonts w:ascii="Calibri" w:hAnsi="Calibri" w:cs="Calibri"/>
          <w:sz w:val="22"/>
          <w:szCs w:val="22"/>
        </w:rPr>
        <w:t>tools which</w:t>
      </w:r>
      <w:proofErr w:type="gramEnd"/>
      <w:r>
        <w:rPr>
          <w:rFonts w:ascii="Calibri" w:hAnsi="Calibri" w:cs="Calibri"/>
          <w:sz w:val="22"/>
          <w:szCs w:val="22"/>
        </w:rPr>
        <w:t xml:space="preserve"> allow colleges and universities to assess and take action on campus and community civic health issues. The activities of the project will include:</w:t>
      </w:r>
    </w:p>
    <w:p w14:paraId="5A388BAA" w14:textId="77777777" w:rsidR="00D343A9" w:rsidRPr="00DB3CD7" w:rsidRDefault="00D343A9" w:rsidP="00837623">
      <w:pPr>
        <w:rPr>
          <w:rFonts w:ascii="Calibri" w:hAnsi="Calibri" w:cs="Calibri"/>
          <w:sz w:val="22"/>
          <w:szCs w:val="22"/>
        </w:rPr>
      </w:pPr>
    </w:p>
    <w:p w14:paraId="4652D418" w14:textId="77777777" w:rsidR="00D343A9" w:rsidRDefault="00D343A9" w:rsidP="00197DCC">
      <w:pPr>
        <w:pStyle w:val="ListParagraph"/>
        <w:numPr>
          <w:ilvl w:val="0"/>
          <w:numId w:val="23"/>
        </w:numPr>
        <w:rPr>
          <w:rFonts w:ascii="Calibri" w:hAnsi="Calibri" w:cs="Calibri"/>
          <w:sz w:val="22"/>
          <w:szCs w:val="22"/>
        </w:rPr>
      </w:pPr>
      <w:r>
        <w:rPr>
          <w:rFonts w:ascii="Calibri" w:hAnsi="Calibri" w:cs="Calibri"/>
          <w:sz w:val="22"/>
          <w:szCs w:val="22"/>
        </w:rPr>
        <w:t>Raising awareness about campus and community civic health</w:t>
      </w:r>
    </w:p>
    <w:p w14:paraId="729F86AA" w14:textId="77777777" w:rsidR="00D343A9" w:rsidRDefault="00D343A9" w:rsidP="00197DCC">
      <w:pPr>
        <w:pStyle w:val="ListParagraph"/>
        <w:numPr>
          <w:ilvl w:val="0"/>
          <w:numId w:val="23"/>
        </w:numPr>
        <w:rPr>
          <w:rFonts w:ascii="Calibri" w:hAnsi="Calibri" w:cs="Calibri"/>
          <w:sz w:val="22"/>
          <w:szCs w:val="22"/>
        </w:rPr>
      </w:pPr>
      <w:r>
        <w:rPr>
          <w:rFonts w:ascii="Calibri" w:hAnsi="Calibri" w:cs="Calibri"/>
          <w:sz w:val="22"/>
          <w:szCs w:val="22"/>
        </w:rPr>
        <w:t>Identifying areas of civic health that are most promising for improvement</w:t>
      </w:r>
    </w:p>
    <w:p w14:paraId="6CFE21D0" w14:textId="77777777" w:rsidR="00D343A9" w:rsidRDefault="00D343A9" w:rsidP="00197DCC">
      <w:pPr>
        <w:pStyle w:val="ListParagraph"/>
        <w:numPr>
          <w:ilvl w:val="0"/>
          <w:numId w:val="23"/>
        </w:numPr>
        <w:rPr>
          <w:rFonts w:ascii="Calibri" w:hAnsi="Calibri" w:cs="Calibri"/>
          <w:sz w:val="22"/>
          <w:szCs w:val="22"/>
        </w:rPr>
      </w:pPr>
      <w:r>
        <w:rPr>
          <w:rFonts w:ascii="Calibri" w:hAnsi="Calibri" w:cs="Calibri"/>
          <w:sz w:val="22"/>
          <w:szCs w:val="22"/>
        </w:rPr>
        <w:t>Providing opportunities for action to improve civic health</w:t>
      </w:r>
    </w:p>
    <w:p w14:paraId="6C6424B7" w14:textId="77777777" w:rsidR="00D343A9" w:rsidRPr="00DB3CD7" w:rsidRDefault="00D343A9" w:rsidP="00197DCC">
      <w:pPr>
        <w:rPr>
          <w:rFonts w:ascii="Calibri" w:hAnsi="Calibri" w:cs="Calibri"/>
          <w:sz w:val="22"/>
          <w:szCs w:val="22"/>
        </w:rPr>
      </w:pPr>
    </w:p>
    <w:p w14:paraId="58E17FEF" w14:textId="77777777" w:rsidR="00D343A9" w:rsidRPr="00197DCC" w:rsidRDefault="00D343A9" w:rsidP="00197DCC">
      <w:pPr>
        <w:rPr>
          <w:rFonts w:ascii="Calibri" w:hAnsi="Calibri" w:cs="Calibri"/>
          <w:sz w:val="22"/>
          <w:szCs w:val="22"/>
        </w:rPr>
      </w:pPr>
      <w:r>
        <w:rPr>
          <w:rFonts w:ascii="Calibri" w:hAnsi="Calibri" w:cs="Calibri"/>
          <w:sz w:val="22"/>
          <w:szCs w:val="22"/>
        </w:rPr>
        <w:t xml:space="preserve">The goal of the initiative, and its parent project, ADP, is to produce informed and engaged citizens for our democracy. </w:t>
      </w:r>
    </w:p>
    <w:p w14:paraId="5DF5CC9D" w14:textId="77777777" w:rsidR="00D343A9" w:rsidRPr="00DB3CD7" w:rsidRDefault="00D343A9" w:rsidP="00837623">
      <w:pPr>
        <w:rPr>
          <w:rFonts w:ascii="Calibri" w:hAnsi="Calibri" w:cs="Calibri"/>
          <w:sz w:val="22"/>
          <w:szCs w:val="22"/>
        </w:rPr>
      </w:pPr>
    </w:p>
    <w:p w14:paraId="39B7863E" w14:textId="77777777" w:rsidR="00D343A9" w:rsidRDefault="00D343A9" w:rsidP="00837623">
      <w:pPr>
        <w:rPr>
          <w:rFonts w:ascii="Calibri" w:hAnsi="Calibri" w:cs="Calibri"/>
          <w:sz w:val="22"/>
          <w:szCs w:val="22"/>
        </w:rPr>
      </w:pPr>
      <w:r w:rsidRPr="00F956E3">
        <w:rPr>
          <w:rFonts w:ascii="Calibri" w:hAnsi="Calibri" w:cs="Calibri"/>
          <w:sz w:val="22"/>
          <w:szCs w:val="22"/>
        </w:rPr>
        <w:lastRenderedPageBreak/>
        <w:t xml:space="preserve">The Civic Health initiative will result in a repository of new and existing assessment tools and measures that can be adapted by any postsecondary institution. This repository will be publically available on the AASCU website. The results of the Civic Health Assessment </w:t>
      </w:r>
      <w:r>
        <w:rPr>
          <w:rFonts w:ascii="Calibri" w:hAnsi="Calibri" w:cs="Calibri"/>
          <w:sz w:val="22"/>
          <w:szCs w:val="22"/>
        </w:rPr>
        <w:t xml:space="preserve">and Action Initiative </w:t>
      </w:r>
      <w:r w:rsidRPr="00F956E3">
        <w:rPr>
          <w:rFonts w:ascii="Calibri" w:hAnsi="Calibri" w:cs="Calibri"/>
          <w:sz w:val="22"/>
          <w:szCs w:val="22"/>
        </w:rPr>
        <w:t xml:space="preserve">may serve as another set of data points for </w:t>
      </w:r>
      <w:proofErr w:type="spellStart"/>
      <w:r w:rsidRPr="00F956E3">
        <w:rPr>
          <w:rFonts w:ascii="Calibri" w:hAnsi="Calibri" w:cs="Calibri"/>
          <w:sz w:val="22"/>
          <w:szCs w:val="22"/>
        </w:rPr>
        <w:t>NCoC</w:t>
      </w:r>
      <w:proofErr w:type="spellEnd"/>
      <w:r w:rsidRPr="00F956E3">
        <w:rPr>
          <w:rFonts w:ascii="Calibri" w:hAnsi="Calibri" w:cs="Calibri"/>
          <w:sz w:val="22"/>
          <w:szCs w:val="22"/>
        </w:rPr>
        <w:t xml:space="preserve"> city- and state-level Civic Health Indexes. </w:t>
      </w:r>
    </w:p>
    <w:p w14:paraId="50A5BEE1" w14:textId="77777777" w:rsidR="00D343A9" w:rsidRDefault="00D343A9" w:rsidP="001D18E1">
      <w:pPr>
        <w:rPr>
          <w:rFonts w:ascii="Calibri" w:hAnsi="Calibri" w:cs="Calibri"/>
          <w:b/>
          <w:bCs/>
          <w:sz w:val="22"/>
          <w:szCs w:val="22"/>
        </w:rPr>
      </w:pPr>
    </w:p>
    <w:p w14:paraId="0198AD16" w14:textId="77777777" w:rsidR="00D343A9" w:rsidRDefault="00D343A9" w:rsidP="001D18E1">
      <w:pPr>
        <w:rPr>
          <w:rFonts w:ascii="Calibri" w:hAnsi="Calibri" w:cs="Calibri"/>
          <w:b/>
          <w:bCs/>
          <w:sz w:val="22"/>
          <w:szCs w:val="22"/>
        </w:rPr>
      </w:pPr>
      <w:r w:rsidRPr="00CF1355">
        <w:rPr>
          <w:rFonts w:ascii="Calibri" w:hAnsi="Calibri" w:cs="Calibri"/>
          <w:b/>
          <w:bCs/>
          <w:sz w:val="22"/>
          <w:szCs w:val="22"/>
        </w:rPr>
        <w:t>Guiding Principles</w:t>
      </w:r>
    </w:p>
    <w:p w14:paraId="5934D552" w14:textId="77777777" w:rsidR="00D343A9" w:rsidRDefault="00D343A9" w:rsidP="001D18E1">
      <w:pPr>
        <w:rPr>
          <w:rFonts w:ascii="Calibri" w:hAnsi="Calibri" w:cs="Calibri"/>
          <w:b/>
          <w:bCs/>
          <w:sz w:val="22"/>
          <w:szCs w:val="22"/>
        </w:rPr>
      </w:pPr>
    </w:p>
    <w:p w14:paraId="5AE88AB2" w14:textId="77777777" w:rsidR="00D343A9" w:rsidRPr="00CF1355" w:rsidRDefault="00D343A9" w:rsidP="001D18E1">
      <w:pPr>
        <w:pStyle w:val="ListParagraph"/>
        <w:numPr>
          <w:ilvl w:val="0"/>
          <w:numId w:val="22"/>
        </w:numPr>
        <w:rPr>
          <w:rFonts w:ascii="Calibri" w:hAnsi="Calibri" w:cs="Calibri"/>
          <w:b/>
          <w:bCs/>
          <w:sz w:val="22"/>
          <w:szCs w:val="22"/>
        </w:rPr>
      </w:pPr>
      <w:r>
        <w:rPr>
          <w:rFonts w:ascii="Calibri" w:hAnsi="Calibri" w:cs="Calibri"/>
          <w:sz w:val="22"/>
          <w:szCs w:val="22"/>
        </w:rPr>
        <w:t>Use this work to link to AASCU’s concept of institutions as ‘Stewards of Place’</w:t>
      </w:r>
    </w:p>
    <w:p w14:paraId="261DC727" w14:textId="77777777" w:rsidR="00D343A9" w:rsidRPr="00CF1355" w:rsidRDefault="00D343A9" w:rsidP="001D18E1">
      <w:pPr>
        <w:pStyle w:val="ListParagraph"/>
        <w:numPr>
          <w:ilvl w:val="0"/>
          <w:numId w:val="22"/>
        </w:numPr>
        <w:rPr>
          <w:rFonts w:ascii="Calibri" w:hAnsi="Calibri" w:cs="Calibri"/>
          <w:b/>
          <w:bCs/>
          <w:sz w:val="22"/>
          <w:szCs w:val="22"/>
        </w:rPr>
      </w:pPr>
      <w:r>
        <w:rPr>
          <w:rFonts w:ascii="Calibri" w:hAnsi="Calibri" w:cs="Calibri"/>
          <w:sz w:val="22"/>
          <w:szCs w:val="22"/>
        </w:rPr>
        <w:t>Involve students in the creation of the toolkit and in measuring and improving civic health of individual campuses and communities</w:t>
      </w:r>
    </w:p>
    <w:p w14:paraId="5F6DD9A4" w14:textId="77777777" w:rsidR="00D343A9" w:rsidRPr="00CF1355" w:rsidRDefault="00D343A9" w:rsidP="001D18E1">
      <w:pPr>
        <w:pStyle w:val="ListParagraph"/>
        <w:numPr>
          <w:ilvl w:val="0"/>
          <w:numId w:val="22"/>
        </w:numPr>
        <w:rPr>
          <w:rFonts w:ascii="Calibri" w:hAnsi="Calibri" w:cs="Calibri"/>
          <w:b/>
          <w:bCs/>
          <w:sz w:val="22"/>
          <w:szCs w:val="22"/>
        </w:rPr>
      </w:pPr>
      <w:r>
        <w:rPr>
          <w:rFonts w:ascii="Calibri" w:hAnsi="Calibri" w:cs="Calibri"/>
          <w:sz w:val="22"/>
          <w:szCs w:val="22"/>
        </w:rPr>
        <w:t xml:space="preserve">Hold Civic Health Summits as part of next three ADP annual meetings </w:t>
      </w:r>
    </w:p>
    <w:p w14:paraId="14434471" w14:textId="77777777" w:rsidR="00D343A9" w:rsidRDefault="00D343A9" w:rsidP="00837623">
      <w:pPr>
        <w:rPr>
          <w:rFonts w:ascii="Calibri" w:hAnsi="Calibri" w:cs="Calibri"/>
          <w:sz w:val="22"/>
          <w:szCs w:val="22"/>
        </w:rPr>
      </w:pPr>
    </w:p>
    <w:p w14:paraId="73A5710C" w14:textId="77777777" w:rsidR="00D343A9" w:rsidRPr="001D18E1" w:rsidRDefault="00D343A9" w:rsidP="00837623">
      <w:pPr>
        <w:rPr>
          <w:rFonts w:ascii="Calibri" w:hAnsi="Calibri" w:cs="Calibri"/>
          <w:b/>
          <w:bCs/>
          <w:sz w:val="22"/>
          <w:szCs w:val="22"/>
        </w:rPr>
      </w:pPr>
      <w:r w:rsidRPr="001D18E1">
        <w:rPr>
          <w:rFonts w:ascii="Calibri" w:hAnsi="Calibri" w:cs="Calibri"/>
          <w:b/>
          <w:bCs/>
          <w:sz w:val="22"/>
          <w:szCs w:val="22"/>
        </w:rPr>
        <w:t>Operational Design</w:t>
      </w:r>
    </w:p>
    <w:p w14:paraId="2CEEDCEF" w14:textId="77777777" w:rsidR="00D343A9" w:rsidRPr="00B61889" w:rsidRDefault="00D343A9" w:rsidP="00837623">
      <w:pPr>
        <w:rPr>
          <w:rFonts w:ascii="Calibri" w:hAnsi="Calibri" w:cs="Calibri"/>
          <w:sz w:val="22"/>
          <w:szCs w:val="22"/>
        </w:rPr>
      </w:pPr>
    </w:p>
    <w:p w14:paraId="629E952A" w14:textId="77777777" w:rsidR="00D343A9" w:rsidRDefault="00D343A9" w:rsidP="00197DCC">
      <w:pPr>
        <w:pStyle w:val="ListParagraph"/>
        <w:numPr>
          <w:ilvl w:val="0"/>
          <w:numId w:val="24"/>
        </w:numPr>
        <w:rPr>
          <w:rFonts w:ascii="Calibri" w:hAnsi="Calibri" w:cs="Calibri"/>
          <w:sz w:val="22"/>
          <w:szCs w:val="22"/>
        </w:rPr>
      </w:pPr>
      <w:r w:rsidRPr="00B61889">
        <w:rPr>
          <w:rFonts w:ascii="Calibri" w:hAnsi="Calibri" w:cs="Calibri"/>
          <w:sz w:val="22"/>
          <w:szCs w:val="22"/>
        </w:rPr>
        <w:t>Relationship to American Commonwealth Project</w:t>
      </w:r>
    </w:p>
    <w:p w14:paraId="78CD4C03" w14:textId="77777777" w:rsidR="00D343A9" w:rsidRPr="00B61889" w:rsidRDefault="00D343A9" w:rsidP="00B61889">
      <w:pPr>
        <w:pStyle w:val="ListParagraph"/>
        <w:rPr>
          <w:rFonts w:ascii="Calibri" w:hAnsi="Calibri" w:cs="Calibri"/>
          <w:sz w:val="22"/>
          <w:szCs w:val="22"/>
        </w:rPr>
      </w:pPr>
      <w:r w:rsidRPr="00B61889">
        <w:rPr>
          <w:rFonts w:ascii="Calibri" w:hAnsi="Calibri" w:cs="Calibri"/>
          <w:sz w:val="22"/>
          <w:szCs w:val="22"/>
        </w:rPr>
        <w:t xml:space="preserve">ADP’s Civic Health Assessment and Action Initiative is a </w:t>
      </w:r>
      <w:r>
        <w:rPr>
          <w:rFonts w:ascii="Calibri" w:hAnsi="Calibri" w:cs="Calibri"/>
          <w:sz w:val="22"/>
          <w:szCs w:val="22"/>
        </w:rPr>
        <w:t xml:space="preserve">complementary, </w:t>
      </w:r>
      <w:r w:rsidRPr="00B61889">
        <w:rPr>
          <w:rFonts w:ascii="Calibri" w:hAnsi="Calibri" w:cs="Calibri"/>
          <w:sz w:val="22"/>
          <w:szCs w:val="22"/>
        </w:rPr>
        <w:t>grass-roots effort to understand the civic health of our campuses and their communities</w:t>
      </w:r>
      <w:r>
        <w:rPr>
          <w:rFonts w:ascii="Calibri" w:hAnsi="Calibri" w:cs="Calibri"/>
          <w:sz w:val="22"/>
          <w:szCs w:val="22"/>
        </w:rPr>
        <w:t xml:space="preserve">, supporting the goals of the American Commonwealth project.  The dialogue being lead by the American Commonwealth Project will inform the development and implementation of the Civic Health Assessment and Action </w:t>
      </w:r>
      <w:r w:rsidRPr="00512FF1">
        <w:rPr>
          <w:rFonts w:ascii="Calibri" w:hAnsi="Calibri" w:cs="Calibri"/>
          <w:sz w:val="22"/>
          <w:szCs w:val="22"/>
        </w:rPr>
        <w:t>Initiative.  At the same time, the</w:t>
      </w:r>
      <w:r>
        <w:rPr>
          <w:rFonts w:ascii="Calibri" w:hAnsi="Calibri" w:cs="Calibri"/>
          <w:sz w:val="22"/>
          <w:szCs w:val="22"/>
        </w:rPr>
        <w:t xml:space="preserve"> Civic Health Initiative will hopefully </w:t>
      </w:r>
      <w:r w:rsidRPr="00B61889">
        <w:rPr>
          <w:rFonts w:ascii="Calibri" w:hAnsi="Calibri" w:cs="Calibri"/>
          <w:sz w:val="22"/>
          <w:szCs w:val="22"/>
        </w:rPr>
        <w:t xml:space="preserve">inform the national conversation about </w:t>
      </w:r>
      <w:r>
        <w:rPr>
          <w:rFonts w:ascii="Calibri" w:hAnsi="Calibri" w:cs="Calibri"/>
          <w:sz w:val="22"/>
          <w:szCs w:val="22"/>
        </w:rPr>
        <w:t xml:space="preserve">how civic health can be measured and addressed by colleges and universities on their own campuses and in their own communities.  </w:t>
      </w:r>
      <w:r w:rsidRPr="00B61889">
        <w:rPr>
          <w:rFonts w:ascii="Calibri" w:hAnsi="Calibri" w:cs="Calibri"/>
          <w:sz w:val="22"/>
          <w:szCs w:val="22"/>
        </w:rPr>
        <w:t xml:space="preserve">The Civic Health Assessment &amp; Action Initiative </w:t>
      </w:r>
      <w:r>
        <w:rPr>
          <w:rFonts w:ascii="Calibri" w:hAnsi="Calibri" w:cs="Calibri"/>
          <w:sz w:val="22"/>
          <w:szCs w:val="22"/>
        </w:rPr>
        <w:t xml:space="preserve">supports </w:t>
      </w:r>
      <w:r w:rsidRPr="00B61889">
        <w:rPr>
          <w:rFonts w:ascii="Calibri" w:hAnsi="Calibri" w:cs="Calibri"/>
          <w:sz w:val="22"/>
          <w:szCs w:val="22"/>
        </w:rPr>
        <w:t xml:space="preserve">the American Commonwealth Project’s overall aim to “develop colleges and universities as schools for informed, engaged citizenship; as centers in community life contributing to civic health, economic vitality, and social well-being; and as agents and architects of a diverse democracy undergoing rapid change in an interconnected world.” </w:t>
      </w:r>
    </w:p>
    <w:p w14:paraId="76EA1489" w14:textId="77777777" w:rsidR="00D343A9" w:rsidRDefault="00D343A9" w:rsidP="0071099E">
      <w:pPr>
        <w:pStyle w:val="ListParagraph"/>
        <w:rPr>
          <w:rFonts w:ascii="Calibri" w:hAnsi="Calibri" w:cs="Calibri"/>
          <w:sz w:val="22"/>
          <w:szCs w:val="22"/>
        </w:rPr>
      </w:pPr>
    </w:p>
    <w:p w14:paraId="0D22B8F2" w14:textId="77777777" w:rsidR="00D343A9" w:rsidRDefault="00D343A9" w:rsidP="00197DCC">
      <w:pPr>
        <w:pStyle w:val="ListParagraph"/>
        <w:numPr>
          <w:ilvl w:val="0"/>
          <w:numId w:val="24"/>
        </w:numPr>
        <w:rPr>
          <w:rFonts w:ascii="Calibri" w:hAnsi="Calibri" w:cs="Calibri"/>
          <w:sz w:val="22"/>
          <w:szCs w:val="22"/>
        </w:rPr>
      </w:pPr>
      <w:r>
        <w:rPr>
          <w:rFonts w:ascii="Calibri" w:hAnsi="Calibri" w:cs="Calibri"/>
          <w:sz w:val="22"/>
          <w:szCs w:val="22"/>
        </w:rPr>
        <w:t>Relationship to key partner organizations and thought leaders</w:t>
      </w:r>
    </w:p>
    <w:p w14:paraId="081DC20E" w14:textId="77777777" w:rsidR="00D343A9" w:rsidRPr="007D09BB" w:rsidRDefault="00D343A9" w:rsidP="007D09BB">
      <w:pPr>
        <w:ind w:left="720"/>
        <w:rPr>
          <w:rFonts w:ascii="Calibri" w:hAnsi="Calibri" w:cs="Calibri"/>
          <w:sz w:val="22"/>
          <w:szCs w:val="22"/>
        </w:rPr>
      </w:pPr>
      <w:r>
        <w:rPr>
          <w:rFonts w:ascii="Calibri" w:hAnsi="Calibri" w:cs="Calibri"/>
          <w:sz w:val="22"/>
          <w:szCs w:val="22"/>
        </w:rPr>
        <w:t>The American Democracy Project will convene a group of key partner organizations and thought leaders, the first and foremost being our friends at the National Conference on Citizenship (see list of Key Organizations and Individuals, below). With the assistance and input of these organizations and thought leaders, the Civic Health Assessment and Action Initiative will begin to identify existing civic health assessment indicators and to develop new measures for assessing campus contributions to civic learning and health.</w:t>
      </w:r>
    </w:p>
    <w:p w14:paraId="78AA5804" w14:textId="77777777" w:rsidR="00D343A9" w:rsidRDefault="00D343A9" w:rsidP="0071099E">
      <w:pPr>
        <w:pStyle w:val="ListParagraph"/>
        <w:rPr>
          <w:rFonts w:ascii="Calibri" w:hAnsi="Calibri" w:cs="Calibri"/>
          <w:sz w:val="22"/>
          <w:szCs w:val="22"/>
        </w:rPr>
      </w:pPr>
    </w:p>
    <w:p w14:paraId="39FF95DA" w14:textId="77777777" w:rsidR="00D343A9" w:rsidRDefault="00D343A9" w:rsidP="00197DCC">
      <w:pPr>
        <w:pStyle w:val="ListParagraph"/>
        <w:numPr>
          <w:ilvl w:val="0"/>
          <w:numId w:val="24"/>
        </w:numPr>
        <w:rPr>
          <w:rFonts w:ascii="Calibri" w:hAnsi="Calibri" w:cs="Calibri"/>
          <w:sz w:val="22"/>
          <w:szCs w:val="22"/>
        </w:rPr>
      </w:pPr>
      <w:r>
        <w:rPr>
          <w:rFonts w:ascii="Calibri" w:hAnsi="Calibri" w:cs="Calibri"/>
          <w:sz w:val="22"/>
          <w:szCs w:val="22"/>
        </w:rPr>
        <w:t>Relationship to campus and community leaders and stakeholders</w:t>
      </w:r>
    </w:p>
    <w:p w14:paraId="1D24A48A" w14:textId="77777777" w:rsidR="00D343A9" w:rsidRPr="003969A2" w:rsidRDefault="00D343A9" w:rsidP="003969A2">
      <w:pPr>
        <w:ind w:left="720"/>
        <w:rPr>
          <w:rFonts w:ascii="Calibri" w:hAnsi="Calibri" w:cs="Calibri"/>
          <w:sz w:val="22"/>
          <w:szCs w:val="22"/>
        </w:rPr>
      </w:pPr>
      <w:r>
        <w:rPr>
          <w:rFonts w:ascii="Calibri" w:hAnsi="Calibri" w:cs="Calibri"/>
          <w:sz w:val="22"/>
          <w:szCs w:val="22"/>
        </w:rPr>
        <w:t xml:space="preserve">In fall 2011, the American Democracy Project and its community college counterpart The Democracy Commitment will identify approximately 30 public colleges and universities that will participate in further developing and piloting the processes and tools of the Civic Health Assessment &amp; Action Initiative. Pilot campuses will then </w:t>
      </w:r>
      <w:commentRangeStart w:id="0"/>
      <w:r>
        <w:rPr>
          <w:rFonts w:ascii="Calibri" w:hAnsi="Calibri" w:cs="Calibri"/>
          <w:sz w:val="22"/>
          <w:szCs w:val="22"/>
        </w:rPr>
        <w:t>identify local campus and community organizations, leaders, and stakeholders with which to collaboratively begin to assess, and later create action plans to improve, civic health</w:t>
      </w:r>
      <w:commentRangeEnd w:id="0"/>
      <w:r w:rsidR="009C2DA1">
        <w:rPr>
          <w:rStyle w:val="CommentReference"/>
        </w:rPr>
        <w:commentReference w:id="0"/>
      </w:r>
      <w:r>
        <w:rPr>
          <w:rFonts w:ascii="Calibri" w:hAnsi="Calibri" w:cs="Calibri"/>
          <w:sz w:val="22"/>
          <w:szCs w:val="22"/>
        </w:rPr>
        <w:t>. Campuses will be encouraged to hold their own Community Civic Health Town Hall Meetings and Civic Health Summits to shape their thinking about what aspects of civic health they want to focus on and what existing indicators already exist in the community and to later disseminate overall findings and to develop recommendations and action plans for improving civic health on their campuses and in their communities.</w:t>
      </w:r>
    </w:p>
    <w:p w14:paraId="21C8FB88" w14:textId="77777777" w:rsidR="00D343A9" w:rsidRDefault="00D343A9" w:rsidP="00D41A6F">
      <w:pPr>
        <w:pStyle w:val="ListParagraph"/>
        <w:rPr>
          <w:rFonts w:ascii="Calibri" w:hAnsi="Calibri" w:cs="Calibri"/>
          <w:sz w:val="22"/>
          <w:szCs w:val="22"/>
        </w:rPr>
      </w:pPr>
    </w:p>
    <w:p w14:paraId="36664921" w14:textId="77777777" w:rsidR="00D343A9" w:rsidRPr="00F956E3" w:rsidRDefault="00D343A9" w:rsidP="009B1B7C">
      <w:pPr>
        <w:rPr>
          <w:rFonts w:ascii="Calibri" w:hAnsi="Calibri" w:cs="Calibri"/>
          <w:b/>
          <w:bCs/>
          <w:sz w:val="22"/>
          <w:szCs w:val="22"/>
        </w:rPr>
      </w:pPr>
      <w:commentRangeStart w:id="1"/>
      <w:r>
        <w:rPr>
          <w:rFonts w:ascii="Calibri" w:hAnsi="Calibri" w:cs="Calibri"/>
          <w:b/>
          <w:bCs/>
          <w:sz w:val="22"/>
          <w:szCs w:val="22"/>
        </w:rPr>
        <w:t>Plan of Action</w:t>
      </w:r>
      <w:commentRangeEnd w:id="1"/>
      <w:r w:rsidR="009C2DA1">
        <w:rPr>
          <w:rStyle w:val="CommentReference"/>
        </w:rPr>
        <w:commentReference w:id="1"/>
      </w:r>
    </w:p>
    <w:p w14:paraId="0D103DB9" w14:textId="77777777" w:rsidR="00D343A9" w:rsidRPr="00F956E3" w:rsidRDefault="00D343A9" w:rsidP="009B1B7C">
      <w:pPr>
        <w:rPr>
          <w:rFonts w:ascii="Calibri" w:hAnsi="Calibri" w:cs="Calibri"/>
          <w:b/>
          <w:bCs/>
          <w:sz w:val="22"/>
          <w:szCs w:val="22"/>
        </w:rPr>
      </w:pPr>
    </w:p>
    <w:p w14:paraId="431CA7AA" w14:textId="77777777" w:rsidR="00D343A9" w:rsidRPr="00F956E3" w:rsidRDefault="00D343A9" w:rsidP="009B1B7C">
      <w:pPr>
        <w:rPr>
          <w:rFonts w:ascii="Calibri" w:hAnsi="Calibri" w:cs="Calibri"/>
          <w:sz w:val="22"/>
          <w:szCs w:val="22"/>
        </w:rPr>
      </w:pPr>
      <w:r w:rsidRPr="00F956E3">
        <w:rPr>
          <w:rFonts w:ascii="Calibri" w:hAnsi="Calibri" w:cs="Calibri"/>
          <w:sz w:val="22"/>
          <w:szCs w:val="22"/>
        </w:rPr>
        <w:t>Year 1: Develop Free or Low-Cost Set of Measures</w:t>
      </w:r>
    </w:p>
    <w:p w14:paraId="3D590D35" w14:textId="77777777" w:rsidR="00D343A9" w:rsidRPr="00F956E3" w:rsidRDefault="00D343A9" w:rsidP="009B1B7C">
      <w:pPr>
        <w:pStyle w:val="ListParagraph"/>
        <w:numPr>
          <w:ilvl w:val="0"/>
          <w:numId w:val="16"/>
        </w:numPr>
        <w:rPr>
          <w:rFonts w:ascii="Calibri" w:hAnsi="Calibri" w:cs="Calibri"/>
          <w:sz w:val="22"/>
          <w:szCs w:val="22"/>
        </w:rPr>
      </w:pPr>
      <w:r w:rsidRPr="00F956E3">
        <w:rPr>
          <w:rFonts w:ascii="Calibri" w:hAnsi="Calibri" w:cs="Calibri"/>
          <w:sz w:val="22"/>
          <w:szCs w:val="22"/>
        </w:rPr>
        <w:t>Finalize partners and thought leaders</w:t>
      </w:r>
    </w:p>
    <w:p w14:paraId="1C5C8C0A" w14:textId="77777777" w:rsidR="00D343A9" w:rsidRPr="00F956E3" w:rsidRDefault="00D343A9" w:rsidP="009B1B7C">
      <w:pPr>
        <w:pStyle w:val="ListParagraph"/>
        <w:numPr>
          <w:ilvl w:val="0"/>
          <w:numId w:val="16"/>
        </w:numPr>
        <w:rPr>
          <w:rFonts w:ascii="Calibri" w:hAnsi="Calibri" w:cs="Calibri"/>
          <w:sz w:val="22"/>
          <w:szCs w:val="22"/>
        </w:rPr>
      </w:pPr>
      <w:r w:rsidRPr="00F956E3">
        <w:rPr>
          <w:rFonts w:ascii="Calibri" w:hAnsi="Calibri" w:cs="Calibri"/>
          <w:sz w:val="22"/>
          <w:szCs w:val="22"/>
        </w:rPr>
        <w:t>Convene thought leaders and begin to identify campus and community civic health indicators</w:t>
      </w:r>
    </w:p>
    <w:p w14:paraId="257510AF" w14:textId="77777777" w:rsidR="00D343A9" w:rsidRPr="00F956E3" w:rsidRDefault="00D343A9" w:rsidP="009B1B7C">
      <w:pPr>
        <w:pStyle w:val="ListParagraph"/>
        <w:numPr>
          <w:ilvl w:val="0"/>
          <w:numId w:val="16"/>
        </w:numPr>
        <w:rPr>
          <w:rFonts w:ascii="Calibri" w:hAnsi="Calibri" w:cs="Calibri"/>
          <w:sz w:val="22"/>
          <w:szCs w:val="22"/>
        </w:rPr>
      </w:pPr>
      <w:r w:rsidRPr="00F956E3">
        <w:rPr>
          <w:rFonts w:ascii="Calibri" w:hAnsi="Calibri" w:cs="Calibri"/>
          <w:sz w:val="22"/>
          <w:szCs w:val="22"/>
        </w:rPr>
        <w:t>Develop, in a collaborative manner, a free or low-cost set of institutional measures or tools – a “toolkit” – for measuring these indicators</w:t>
      </w:r>
    </w:p>
    <w:p w14:paraId="170DD421" w14:textId="77777777" w:rsidR="00D343A9" w:rsidRDefault="00D343A9" w:rsidP="009B1B7C">
      <w:pPr>
        <w:pStyle w:val="ListParagraph"/>
        <w:numPr>
          <w:ilvl w:val="0"/>
          <w:numId w:val="16"/>
        </w:numPr>
        <w:rPr>
          <w:rFonts w:ascii="Calibri" w:hAnsi="Calibri" w:cs="Calibri"/>
          <w:sz w:val="22"/>
          <w:szCs w:val="22"/>
        </w:rPr>
      </w:pPr>
      <w:r w:rsidRPr="00F956E3">
        <w:rPr>
          <w:rFonts w:ascii="Calibri" w:hAnsi="Calibri" w:cs="Calibri"/>
          <w:sz w:val="22"/>
          <w:szCs w:val="22"/>
        </w:rPr>
        <w:lastRenderedPageBreak/>
        <w:t>Incorporate existing civic health indicators, when and where appropriate</w:t>
      </w:r>
    </w:p>
    <w:p w14:paraId="088FC591" w14:textId="77777777" w:rsidR="00D343A9" w:rsidRDefault="00D343A9" w:rsidP="009B1B7C">
      <w:pPr>
        <w:pStyle w:val="ListParagraph"/>
        <w:numPr>
          <w:ilvl w:val="0"/>
          <w:numId w:val="16"/>
        </w:numPr>
        <w:rPr>
          <w:rFonts w:ascii="Calibri" w:hAnsi="Calibri" w:cs="Calibri"/>
          <w:sz w:val="22"/>
          <w:szCs w:val="22"/>
        </w:rPr>
      </w:pPr>
      <w:r>
        <w:rPr>
          <w:rFonts w:ascii="Calibri" w:hAnsi="Calibri" w:cs="Calibri"/>
          <w:sz w:val="22"/>
          <w:szCs w:val="22"/>
        </w:rPr>
        <w:t>Identify a set of institutions that will serve as the Initiative’s participating institutions, and engage them in a development process for the creation of their own Civic Health Assessment and Action Plans.</w:t>
      </w:r>
    </w:p>
    <w:p w14:paraId="0E9AFB69" w14:textId="77777777" w:rsidR="00D343A9" w:rsidRPr="00F956E3" w:rsidRDefault="00D343A9" w:rsidP="009B1B7C">
      <w:pPr>
        <w:pStyle w:val="ListParagraph"/>
        <w:numPr>
          <w:ilvl w:val="0"/>
          <w:numId w:val="16"/>
        </w:numPr>
        <w:rPr>
          <w:rFonts w:ascii="Calibri" w:hAnsi="Calibri" w:cs="Calibri"/>
          <w:sz w:val="22"/>
          <w:szCs w:val="22"/>
        </w:rPr>
      </w:pPr>
      <w:r>
        <w:rPr>
          <w:rFonts w:ascii="Calibri" w:hAnsi="Calibri" w:cs="Calibri"/>
          <w:sz w:val="22"/>
          <w:szCs w:val="22"/>
        </w:rPr>
        <w:t xml:space="preserve">Convene a Civic Health Summit at June 7-9, 2012 ADP national meeting in San Antonio, Texas for representatives of participating institutions.  </w:t>
      </w:r>
    </w:p>
    <w:p w14:paraId="6AAB934E" w14:textId="77777777" w:rsidR="00D343A9" w:rsidRPr="00DB3CD7" w:rsidRDefault="00D343A9" w:rsidP="009B1B7C">
      <w:pPr>
        <w:rPr>
          <w:rFonts w:ascii="Calibri" w:hAnsi="Calibri" w:cs="Calibri"/>
          <w:sz w:val="22"/>
          <w:szCs w:val="22"/>
        </w:rPr>
      </w:pPr>
    </w:p>
    <w:p w14:paraId="533EFEF6" w14:textId="77777777" w:rsidR="00D343A9" w:rsidRPr="00F956E3" w:rsidRDefault="00D343A9" w:rsidP="009B1B7C">
      <w:pPr>
        <w:rPr>
          <w:rFonts w:ascii="Calibri" w:hAnsi="Calibri" w:cs="Calibri"/>
          <w:sz w:val="22"/>
          <w:szCs w:val="22"/>
        </w:rPr>
      </w:pPr>
      <w:r w:rsidRPr="00F956E3">
        <w:rPr>
          <w:rFonts w:ascii="Calibri" w:hAnsi="Calibri" w:cs="Calibri"/>
          <w:sz w:val="22"/>
          <w:szCs w:val="22"/>
        </w:rPr>
        <w:t>Year 2: Pilot Measures</w:t>
      </w:r>
    </w:p>
    <w:p w14:paraId="32C8053A" w14:textId="77777777" w:rsidR="00D343A9" w:rsidRPr="00F956E3" w:rsidRDefault="00D343A9" w:rsidP="009B1B7C">
      <w:pPr>
        <w:pStyle w:val="ListParagraph"/>
        <w:numPr>
          <w:ilvl w:val="0"/>
          <w:numId w:val="16"/>
        </w:numPr>
        <w:rPr>
          <w:rFonts w:ascii="Calibri" w:hAnsi="Calibri" w:cs="Calibri"/>
          <w:sz w:val="22"/>
          <w:szCs w:val="22"/>
        </w:rPr>
      </w:pPr>
      <w:r>
        <w:rPr>
          <w:rFonts w:ascii="Calibri" w:hAnsi="Calibri" w:cs="Calibri"/>
          <w:sz w:val="22"/>
          <w:szCs w:val="22"/>
        </w:rPr>
        <w:t xml:space="preserve">Participating institutions will conduct </w:t>
      </w:r>
      <w:r w:rsidRPr="00F956E3">
        <w:rPr>
          <w:rFonts w:ascii="Calibri" w:hAnsi="Calibri" w:cs="Calibri"/>
          <w:sz w:val="22"/>
          <w:szCs w:val="22"/>
        </w:rPr>
        <w:t>campus/community civic health assessment</w:t>
      </w:r>
      <w:r>
        <w:rPr>
          <w:rFonts w:ascii="Calibri" w:hAnsi="Calibri" w:cs="Calibri"/>
          <w:sz w:val="22"/>
          <w:szCs w:val="22"/>
        </w:rPr>
        <w:t>s</w:t>
      </w:r>
      <w:r w:rsidRPr="00F956E3">
        <w:rPr>
          <w:rFonts w:ascii="Calibri" w:hAnsi="Calibri" w:cs="Calibri"/>
          <w:sz w:val="22"/>
          <w:szCs w:val="22"/>
        </w:rPr>
        <w:t xml:space="preserve"> on approximately 30 ADP and TDC campuses </w:t>
      </w:r>
    </w:p>
    <w:p w14:paraId="3E7D3E17" w14:textId="77777777" w:rsidR="00D343A9" w:rsidRDefault="00D343A9" w:rsidP="009B1B7C">
      <w:pPr>
        <w:pStyle w:val="ListParagraph"/>
        <w:numPr>
          <w:ilvl w:val="0"/>
          <w:numId w:val="16"/>
        </w:numPr>
        <w:rPr>
          <w:rFonts w:ascii="Calibri" w:hAnsi="Calibri" w:cs="Calibri"/>
          <w:sz w:val="22"/>
          <w:szCs w:val="22"/>
        </w:rPr>
      </w:pPr>
      <w:r>
        <w:rPr>
          <w:rFonts w:ascii="Calibri" w:hAnsi="Calibri" w:cs="Calibri"/>
          <w:sz w:val="22"/>
          <w:szCs w:val="22"/>
        </w:rPr>
        <w:t xml:space="preserve">Participating institutions will develop </w:t>
      </w:r>
      <w:r w:rsidRPr="00F956E3">
        <w:rPr>
          <w:rFonts w:ascii="Calibri" w:hAnsi="Calibri" w:cs="Calibri"/>
          <w:sz w:val="22"/>
          <w:szCs w:val="22"/>
        </w:rPr>
        <w:t>local a</w:t>
      </w:r>
      <w:r>
        <w:rPr>
          <w:rFonts w:ascii="Calibri" w:hAnsi="Calibri" w:cs="Calibri"/>
          <w:sz w:val="22"/>
          <w:szCs w:val="22"/>
        </w:rPr>
        <w:t>ction plans designed to improve and foster</w:t>
      </w:r>
      <w:r w:rsidRPr="00F956E3">
        <w:rPr>
          <w:rFonts w:ascii="Calibri" w:hAnsi="Calibri" w:cs="Calibri"/>
          <w:sz w:val="22"/>
          <w:szCs w:val="22"/>
        </w:rPr>
        <w:t xml:space="preserve"> campus/community civic health</w:t>
      </w:r>
    </w:p>
    <w:p w14:paraId="65C3BEC9" w14:textId="77777777" w:rsidR="00D343A9" w:rsidRPr="00F956E3" w:rsidRDefault="00D343A9" w:rsidP="009B1B7C">
      <w:pPr>
        <w:pStyle w:val="ListParagraph"/>
        <w:numPr>
          <w:ilvl w:val="0"/>
          <w:numId w:val="16"/>
        </w:numPr>
        <w:rPr>
          <w:rFonts w:ascii="Calibri" w:hAnsi="Calibri" w:cs="Calibri"/>
          <w:sz w:val="22"/>
          <w:szCs w:val="22"/>
        </w:rPr>
      </w:pPr>
      <w:r>
        <w:rPr>
          <w:rFonts w:ascii="Calibri" w:hAnsi="Calibri" w:cs="Calibri"/>
          <w:sz w:val="22"/>
          <w:szCs w:val="22"/>
        </w:rPr>
        <w:t>Convene a second Civic Health Summit at June 6-8, 2013 ADP national meeting in Denver, Colorado for representatives from participating institutions</w:t>
      </w:r>
    </w:p>
    <w:p w14:paraId="217B1B55" w14:textId="77777777" w:rsidR="00D343A9" w:rsidRPr="00DB3CD7" w:rsidRDefault="00D343A9" w:rsidP="009B1B7C">
      <w:pPr>
        <w:rPr>
          <w:rFonts w:ascii="Calibri" w:hAnsi="Calibri" w:cs="Calibri"/>
          <w:sz w:val="22"/>
          <w:szCs w:val="22"/>
        </w:rPr>
      </w:pPr>
    </w:p>
    <w:p w14:paraId="0AD45E74" w14:textId="77777777" w:rsidR="00D343A9" w:rsidRPr="00F956E3" w:rsidRDefault="00D343A9" w:rsidP="009B1B7C">
      <w:pPr>
        <w:rPr>
          <w:rFonts w:ascii="Calibri" w:hAnsi="Calibri" w:cs="Calibri"/>
          <w:sz w:val="22"/>
          <w:szCs w:val="22"/>
        </w:rPr>
      </w:pPr>
      <w:r w:rsidRPr="00F956E3">
        <w:rPr>
          <w:rFonts w:ascii="Calibri" w:hAnsi="Calibri" w:cs="Calibri"/>
          <w:sz w:val="22"/>
          <w:szCs w:val="22"/>
        </w:rPr>
        <w:t>Year 3: Refine Measures</w:t>
      </w:r>
    </w:p>
    <w:p w14:paraId="10384210" w14:textId="77777777" w:rsidR="00D343A9" w:rsidRPr="00F956E3" w:rsidRDefault="00D343A9" w:rsidP="009B1B7C">
      <w:pPr>
        <w:pStyle w:val="ListParagraph"/>
        <w:numPr>
          <w:ilvl w:val="0"/>
          <w:numId w:val="16"/>
        </w:numPr>
        <w:rPr>
          <w:rFonts w:ascii="Calibri" w:hAnsi="Calibri" w:cs="Calibri"/>
          <w:sz w:val="22"/>
          <w:szCs w:val="22"/>
        </w:rPr>
      </w:pPr>
      <w:r w:rsidRPr="00F956E3">
        <w:rPr>
          <w:rFonts w:ascii="Calibri" w:hAnsi="Calibri" w:cs="Calibri"/>
          <w:sz w:val="22"/>
          <w:szCs w:val="22"/>
        </w:rPr>
        <w:t>Connect, celebrate, and refine the work through ADP and ACP</w:t>
      </w:r>
    </w:p>
    <w:p w14:paraId="594B22F2" w14:textId="77777777" w:rsidR="00D343A9" w:rsidRDefault="00D343A9" w:rsidP="009B1B7C">
      <w:pPr>
        <w:pStyle w:val="ListParagraph"/>
        <w:numPr>
          <w:ilvl w:val="0"/>
          <w:numId w:val="16"/>
        </w:numPr>
        <w:rPr>
          <w:rFonts w:ascii="Calibri" w:hAnsi="Calibri" w:cs="Calibri"/>
          <w:sz w:val="22"/>
          <w:szCs w:val="22"/>
        </w:rPr>
      </w:pPr>
      <w:r w:rsidRPr="00F956E3">
        <w:rPr>
          <w:rFonts w:ascii="Calibri" w:hAnsi="Calibri" w:cs="Calibri"/>
          <w:sz w:val="22"/>
          <w:szCs w:val="22"/>
        </w:rPr>
        <w:t xml:space="preserve">Follow a continuous improvement cycle of refining assessment </w:t>
      </w:r>
      <w:r>
        <w:rPr>
          <w:rFonts w:ascii="Calibri" w:hAnsi="Calibri" w:cs="Calibri"/>
          <w:sz w:val="22"/>
          <w:szCs w:val="22"/>
        </w:rPr>
        <w:t>measures and processes</w:t>
      </w:r>
      <w:r w:rsidRPr="00F956E3">
        <w:rPr>
          <w:rFonts w:ascii="Calibri" w:hAnsi="Calibri" w:cs="Calibri"/>
          <w:sz w:val="22"/>
          <w:szCs w:val="22"/>
        </w:rPr>
        <w:t xml:space="preserve"> </w:t>
      </w:r>
    </w:p>
    <w:p w14:paraId="32889487" w14:textId="77777777" w:rsidR="00D343A9" w:rsidRPr="00F956E3" w:rsidRDefault="00D343A9" w:rsidP="009B1B7C">
      <w:pPr>
        <w:pStyle w:val="ListParagraph"/>
        <w:numPr>
          <w:ilvl w:val="0"/>
          <w:numId w:val="16"/>
        </w:numPr>
        <w:rPr>
          <w:rFonts w:ascii="Calibri" w:hAnsi="Calibri" w:cs="Calibri"/>
          <w:sz w:val="22"/>
          <w:szCs w:val="22"/>
        </w:rPr>
      </w:pPr>
      <w:r>
        <w:rPr>
          <w:rFonts w:ascii="Calibri" w:hAnsi="Calibri" w:cs="Calibri"/>
          <w:sz w:val="22"/>
          <w:szCs w:val="22"/>
        </w:rPr>
        <w:t xml:space="preserve">Convene a third Civic Health Summit for all ADP institutions at the ADP national meeting </w:t>
      </w:r>
    </w:p>
    <w:p w14:paraId="3CB6C720" w14:textId="77777777" w:rsidR="00D343A9" w:rsidRPr="00F956E3" w:rsidRDefault="00D343A9" w:rsidP="009B1B7C">
      <w:pPr>
        <w:rPr>
          <w:rFonts w:ascii="Calibri" w:hAnsi="Calibri" w:cs="Calibri"/>
          <w:b/>
          <w:bCs/>
          <w:sz w:val="22"/>
          <w:szCs w:val="22"/>
        </w:rPr>
      </w:pPr>
    </w:p>
    <w:p w14:paraId="4B01E66C" w14:textId="77777777" w:rsidR="00D343A9" w:rsidRPr="00B61889" w:rsidRDefault="00D343A9" w:rsidP="00837623">
      <w:pPr>
        <w:rPr>
          <w:rFonts w:ascii="Calibri" w:hAnsi="Calibri" w:cs="Calibri"/>
          <w:b/>
          <w:bCs/>
          <w:sz w:val="22"/>
          <w:szCs w:val="22"/>
        </w:rPr>
      </w:pPr>
      <w:r w:rsidRPr="00B61889">
        <w:rPr>
          <w:rFonts w:ascii="Calibri" w:hAnsi="Calibri" w:cs="Calibri"/>
          <w:b/>
          <w:bCs/>
          <w:sz w:val="22"/>
          <w:szCs w:val="22"/>
        </w:rPr>
        <w:t>Key Organizations and Individuals</w:t>
      </w:r>
    </w:p>
    <w:p w14:paraId="22F1A83C" w14:textId="77777777" w:rsidR="00D343A9" w:rsidRPr="00F956E3" w:rsidRDefault="00D343A9" w:rsidP="00837623">
      <w:pPr>
        <w:rPr>
          <w:rFonts w:ascii="Calibri" w:hAnsi="Calibri" w:cs="Calibri"/>
          <w:sz w:val="22"/>
          <w:szCs w:val="22"/>
        </w:rPr>
      </w:pPr>
    </w:p>
    <w:p w14:paraId="2BCFC7F6" w14:textId="77777777" w:rsidR="00D343A9" w:rsidRPr="00D8173F" w:rsidRDefault="00D343A9" w:rsidP="00837623">
      <w:pPr>
        <w:rPr>
          <w:rFonts w:ascii="Calibri" w:hAnsi="Calibri" w:cs="Calibri"/>
          <w:sz w:val="22"/>
          <w:szCs w:val="22"/>
        </w:rPr>
      </w:pPr>
      <w:r w:rsidRPr="00D8173F">
        <w:rPr>
          <w:rFonts w:ascii="Calibri" w:hAnsi="Calibri" w:cs="Calibri"/>
          <w:sz w:val="22"/>
          <w:szCs w:val="22"/>
          <w:u w:val="single"/>
        </w:rPr>
        <w:t>Partner</w:t>
      </w:r>
      <w:r>
        <w:rPr>
          <w:rFonts w:ascii="Calibri" w:hAnsi="Calibri" w:cs="Calibri"/>
          <w:sz w:val="22"/>
          <w:szCs w:val="22"/>
          <w:u w:val="single"/>
        </w:rPr>
        <w:t xml:space="preserve"> Organizations</w:t>
      </w:r>
      <w:r w:rsidRPr="00D8173F">
        <w:rPr>
          <w:rFonts w:ascii="Calibri" w:hAnsi="Calibri" w:cs="Calibri"/>
          <w:sz w:val="22"/>
          <w:szCs w:val="22"/>
        </w:rPr>
        <w:t>:</w:t>
      </w:r>
    </w:p>
    <w:p w14:paraId="5D36EAC1" w14:textId="77777777" w:rsidR="00D343A9" w:rsidRPr="00D8173F" w:rsidRDefault="00D343A9" w:rsidP="001223B1">
      <w:pPr>
        <w:pStyle w:val="ListParagraph"/>
        <w:numPr>
          <w:ilvl w:val="0"/>
          <w:numId w:val="14"/>
        </w:numPr>
        <w:rPr>
          <w:rFonts w:ascii="Calibri" w:hAnsi="Calibri" w:cs="Calibri"/>
          <w:sz w:val="22"/>
          <w:szCs w:val="22"/>
        </w:rPr>
      </w:pPr>
      <w:r w:rsidRPr="00D8173F">
        <w:rPr>
          <w:rFonts w:ascii="Calibri" w:hAnsi="Calibri" w:cs="Calibri"/>
          <w:sz w:val="22"/>
          <w:szCs w:val="22"/>
        </w:rPr>
        <w:t>National Conference on Citizenship (</w:t>
      </w:r>
      <w:proofErr w:type="spellStart"/>
      <w:r w:rsidRPr="00D8173F">
        <w:rPr>
          <w:rFonts w:ascii="Calibri" w:hAnsi="Calibri" w:cs="Calibri"/>
          <w:sz w:val="22"/>
          <w:szCs w:val="22"/>
        </w:rPr>
        <w:t>NCoC</w:t>
      </w:r>
      <w:proofErr w:type="spellEnd"/>
      <w:r w:rsidRPr="00D8173F">
        <w:rPr>
          <w:rFonts w:ascii="Calibri" w:hAnsi="Calibri" w:cs="Calibri"/>
          <w:sz w:val="22"/>
          <w:szCs w:val="22"/>
        </w:rPr>
        <w:t>)</w:t>
      </w:r>
    </w:p>
    <w:p w14:paraId="1ED8C568" w14:textId="77777777" w:rsidR="00D343A9" w:rsidRPr="00D8173F" w:rsidRDefault="00D343A9" w:rsidP="00837623">
      <w:pPr>
        <w:pStyle w:val="ListParagraph"/>
        <w:numPr>
          <w:ilvl w:val="0"/>
          <w:numId w:val="14"/>
        </w:numPr>
        <w:rPr>
          <w:rFonts w:ascii="Calibri" w:hAnsi="Calibri" w:cs="Calibri"/>
          <w:sz w:val="22"/>
          <w:szCs w:val="22"/>
        </w:rPr>
      </w:pPr>
      <w:r w:rsidRPr="00D8173F">
        <w:rPr>
          <w:rFonts w:ascii="Calibri" w:hAnsi="Calibri" w:cs="Calibri"/>
          <w:sz w:val="22"/>
          <w:szCs w:val="22"/>
        </w:rPr>
        <w:t xml:space="preserve">CIRCLE: </w:t>
      </w:r>
      <w:r w:rsidRPr="00D8173F">
        <w:rPr>
          <w:rStyle w:val="st"/>
          <w:rFonts w:ascii="Calibri" w:hAnsi="Calibri" w:cs="Calibri"/>
          <w:sz w:val="22"/>
          <w:szCs w:val="22"/>
        </w:rPr>
        <w:t>The Center for Information and Research on Civic Learning and Engagement</w:t>
      </w:r>
    </w:p>
    <w:p w14:paraId="7D19F1B5" w14:textId="77777777" w:rsidR="00D343A9" w:rsidRPr="00D8173F" w:rsidRDefault="00D343A9" w:rsidP="00837623">
      <w:pPr>
        <w:pStyle w:val="ListParagraph"/>
        <w:numPr>
          <w:ilvl w:val="0"/>
          <w:numId w:val="14"/>
        </w:numPr>
        <w:rPr>
          <w:rFonts w:ascii="Calibri" w:hAnsi="Calibri" w:cs="Calibri"/>
          <w:sz w:val="22"/>
          <w:szCs w:val="22"/>
        </w:rPr>
      </w:pPr>
      <w:r w:rsidRPr="00D8173F">
        <w:rPr>
          <w:rFonts w:ascii="Calibri" w:hAnsi="Calibri" w:cs="Calibri"/>
          <w:sz w:val="22"/>
          <w:szCs w:val="22"/>
        </w:rPr>
        <w:t>The Democracy Commitment</w:t>
      </w:r>
    </w:p>
    <w:p w14:paraId="675A9F2B" w14:textId="77777777" w:rsidR="00D343A9" w:rsidRPr="00D8173F" w:rsidRDefault="00D343A9" w:rsidP="00837623">
      <w:pPr>
        <w:pStyle w:val="ListParagraph"/>
        <w:numPr>
          <w:ilvl w:val="0"/>
          <w:numId w:val="14"/>
        </w:numPr>
        <w:rPr>
          <w:rFonts w:ascii="Calibri" w:hAnsi="Calibri" w:cs="Calibri"/>
          <w:sz w:val="22"/>
          <w:szCs w:val="22"/>
        </w:rPr>
      </w:pPr>
      <w:r w:rsidRPr="00D8173F">
        <w:rPr>
          <w:rFonts w:ascii="Calibri" w:hAnsi="Calibri" w:cs="Calibri"/>
          <w:sz w:val="22"/>
          <w:szCs w:val="22"/>
        </w:rPr>
        <w:t>New England Resource Center for Higher Education (NERCHE)</w:t>
      </w:r>
    </w:p>
    <w:p w14:paraId="1A991C8D" w14:textId="77777777" w:rsidR="00D343A9" w:rsidRPr="00D8173F" w:rsidRDefault="00D343A9" w:rsidP="00837623">
      <w:pPr>
        <w:pStyle w:val="ListParagraph"/>
        <w:numPr>
          <w:ilvl w:val="0"/>
          <w:numId w:val="14"/>
        </w:numPr>
        <w:rPr>
          <w:rFonts w:ascii="Calibri" w:hAnsi="Calibri" w:cs="Calibri"/>
          <w:sz w:val="22"/>
          <w:szCs w:val="22"/>
        </w:rPr>
      </w:pPr>
      <w:r w:rsidRPr="00D8173F">
        <w:rPr>
          <w:rFonts w:ascii="Calibri" w:hAnsi="Calibri" w:cs="Calibri"/>
          <w:sz w:val="22"/>
          <w:szCs w:val="22"/>
        </w:rPr>
        <w:t>Wayne State University’s Center for the Study of Citizenship</w:t>
      </w:r>
    </w:p>
    <w:p w14:paraId="7EE8FE39" w14:textId="77777777" w:rsidR="00D343A9" w:rsidRPr="00DB3CD7" w:rsidRDefault="00D343A9" w:rsidP="00837623">
      <w:pPr>
        <w:rPr>
          <w:rFonts w:ascii="Calibri" w:hAnsi="Calibri" w:cs="Calibri"/>
          <w:sz w:val="22"/>
          <w:szCs w:val="22"/>
        </w:rPr>
      </w:pPr>
    </w:p>
    <w:p w14:paraId="4B6DC8F7" w14:textId="77777777" w:rsidR="00D343A9" w:rsidRPr="00F956E3" w:rsidRDefault="00D343A9" w:rsidP="001223B1">
      <w:pPr>
        <w:ind w:firstLine="360"/>
        <w:rPr>
          <w:rFonts w:ascii="Calibri" w:hAnsi="Calibri" w:cs="Calibri"/>
          <w:sz w:val="22"/>
          <w:szCs w:val="22"/>
        </w:rPr>
      </w:pPr>
      <w:r>
        <w:rPr>
          <w:rFonts w:ascii="Calibri" w:hAnsi="Calibri" w:cs="Calibri"/>
          <w:sz w:val="22"/>
          <w:szCs w:val="22"/>
        </w:rPr>
        <w:t>Other Potential Partner Organizations</w:t>
      </w:r>
      <w:r w:rsidRPr="00F956E3">
        <w:rPr>
          <w:rFonts w:ascii="Calibri" w:hAnsi="Calibri" w:cs="Calibri"/>
          <w:sz w:val="22"/>
          <w:szCs w:val="22"/>
        </w:rPr>
        <w:t>:</w:t>
      </w:r>
    </w:p>
    <w:p w14:paraId="4DC39A19" w14:textId="77777777" w:rsidR="00D343A9" w:rsidRPr="00F956E3" w:rsidRDefault="00D343A9" w:rsidP="002D21FE">
      <w:pPr>
        <w:pStyle w:val="ListParagraph"/>
        <w:numPr>
          <w:ilvl w:val="0"/>
          <w:numId w:val="17"/>
        </w:numPr>
        <w:rPr>
          <w:rFonts w:ascii="Calibri" w:hAnsi="Calibri" w:cs="Calibri"/>
          <w:sz w:val="22"/>
          <w:szCs w:val="22"/>
        </w:rPr>
      </w:pPr>
      <w:r w:rsidRPr="00F956E3">
        <w:rPr>
          <w:rFonts w:ascii="Calibri" w:hAnsi="Calibri" w:cs="Calibri"/>
          <w:sz w:val="22"/>
          <w:szCs w:val="22"/>
        </w:rPr>
        <w:t>Campus Compact</w:t>
      </w:r>
    </w:p>
    <w:p w14:paraId="63FBA046" w14:textId="77777777" w:rsidR="00D343A9" w:rsidRDefault="00D343A9" w:rsidP="002D21FE">
      <w:pPr>
        <w:pStyle w:val="ListParagraph"/>
        <w:numPr>
          <w:ilvl w:val="0"/>
          <w:numId w:val="17"/>
        </w:numPr>
        <w:rPr>
          <w:rFonts w:ascii="Calibri" w:hAnsi="Calibri" w:cs="Calibri"/>
          <w:sz w:val="22"/>
          <w:szCs w:val="22"/>
        </w:rPr>
      </w:pPr>
      <w:r w:rsidRPr="00F956E3">
        <w:rPr>
          <w:rFonts w:ascii="Calibri" w:hAnsi="Calibri" w:cs="Calibri"/>
          <w:sz w:val="22"/>
          <w:szCs w:val="22"/>
        </w:rPr>
        <w:t>The Democracy Imperative</w:t>
      </w:r>
    </w:p>
    <w:p w14:paraId="47408C8C" w14:textId="77777777" w:rsidR="00D343A9" w:rsidRPr="00F956E3" w:rsidRDefault="00D343A9" w:rsidP="002D21FE">
      <w:pPr>
        <w:pStyle w:val="ListParagraph"/>
        <w:numPr>
          <w:ilvl w:val="0"/>
          <w:numId w:val="17"/>
        </w:numPr>
        <w:rPr>
          <w:rFonts w:ascii="Calibri" w:hAnsi="Calibri" w:cs="Calibri"/>
          <w:sz w:val="22"/>
          <w:szCs w:val="22"/>
        </w:rPr>
      </w:pPr>
      <w:r w:rsidRPr="00F956E3">
        <w:rPr>
          <w:rFonts w:ascii="Calibri" w:hAnsi="Calibri" w:cs="Calibri"/>
          <w:i/>
          <w:iCs/>
          <w:sz w:val="22"/>
          <w:szCs w:val="22"/>
        </w:rPr>
        <w:t xml:space="preserve">The New York Times </w:t>
      </w:r>
      <w:r w:rsidRPr="00F956E3">
        <w:rPr>
          <w:rFonts w:ascii="Calibri" w:hAnsi="Calibri" w:cs="Calibri"/>
          <w:sz w:val="22"/>
          <w:szCs w:val="22"/>
        </w:rPr>
        <w:t>Knowledge Network</w:t>
      </w:r>
    </w:p>
    <w:p w14:paraId="125CBF03" w14:textId="77777777" w:rsidR="00D343A9" w:rsidRPr="00F956E3" w:rsidRDefault="00D343A9" w:rsidP="00837623">
      <w:pPr>
        <w:rPr>
          <w:rFonts w:ascii="Calibri" w:hAnsi="Calibri" w:cs="Calibri"/>
          <w:sz w:val="22"/>
          <w:szCs w:val="22"/>
        </w:rPr>
      </w:pPr>
    </w:p>
    <w:p w14:paraId="0B189C00" w14:textId="77777777" w:rsidR="00D343A9" w:rsidRPr="00F956E3" w:rsidRDefault="00D343A9" w:rsidP="00837623">
      <w:pPr>
        <w:rPr>
          <w:rFonts w:ascii="Calibri" w:hAnsi="Calibri" w:cs="Calibri"/>
          <w:sz w:val="22"/>
          <w:szCs w:val="22"/>
          <w:u w:val="single"/>
        </w:rPr>
      </w:pPr>
      <w:r w:rsidRPr="00F956E3">
        <w:rPr>
          <w:rFonts w:ascii="Calibri" w:hAnsi="Calibri" w:cs="Calibri"/>
          <w:sz w:val="22"/>
          <w:szCs w:val="22"/>
          <w:u w:val="single"/>
        </w:rPr>
        <w:t>Thought Leaders:</w:t>
      </w:r>
    </w:p>
    <w:p w14:paraId="4A257188" w14:textId="77777777" w:rsidR="00D343A9" w:rsidRPr="001223B1" w:rsidRDefault="00D343A9" w:rsidP="002D21FE">
      <w:pPr>
        <w:pStyle w:val="ListParagraph"/>
        <w:numPr>
          <w:ilvl w:val="0"/>
          <w:numId w:val="15"/>
        </w:numPr>
        <w:rPr>
          <w:rFonts w:ascii="Calibri" w:hAnsi="Calibri" w:cs="Calibri"/>
          <w:sz w:val="22"/>
          <w:szCs w:val="22"/>
        </w:rPr>
      </w:pPr>
      <w:r w:rsidRPr="001223B1">
        <w:rPr>
          <w:rFonts w:ascii="Calibri" w:hAnsi="Calibri" w:cs="Calibri"/>
          <w:sz w:val="22"/>
          <w:szCs w:val="22"/>
        </w:rPr>
        <w:t>National Conference on Citizenship: David Smith and Kristen Campbell</w:t>
      </w:r>
    </w:p>
    <w:p w14:paraId="19815DD4" w14:textId="77777777" w:rsidR="00D343A9" w:rsidRPr="00F956E3" w:rsidRDefault="00D343A9" w:rsidP="002D21FE">
      <w:pPr>
        <w:pStyle w:val="ListParagraph"/>
        <w:numPr>
          <w:ilvl w:val="0"/>
          <w:numId w:val="15"/>
        </w:numPr>
        <w:rPr>
          <w:rFonts w:ascii="Calibri" w:hAnsi="Calibri" w:cs="Calibri"/>
          <w:sz w:val="22"/>
          <w:szCs w:val="22"/>
        </w:rPr>
      </w:pPr>
      <w:r>
        <w:rPr>
          <w:rFonts w:ascii="Calibri" w:hAnsi="Calibri" w:cs="Calibri"/>
          <w:sz w:val="22"/>
          <w:szCs w:val="22"/>
        </w:rPr>
        <w:t xml:space="preserve">CIRCLE: </w:t>
      </w:r>
      <w:r w:rsidRPr="00F956E3">
        <w:rPr>
          <w:rFonts w:ascii="Calibri" w:hAnsi="Calibri" w:cs="Calibri"/>
          <w:sz w:val="22"/>
          <w:szCs w:val="22"/>
        </w:rPr>
        <w:t>Peter Levine</w:t>
      </w:r>
    </w:p>
    <w:p w14:paraId="12F94551" w14:textId="77777777" w:rsidR="00D343A9" w:rsidRDefault="00D343A9" w:rsidP="002D21FE">
      <w:pPr>
        <w:pStyle w:val="ListParagraph"/>
        <w:numPr>
          <w:ilvl w:val="0"/>
          <w:numId w:val="15"/>
        </w:numPr>
        <w:rPr>
          <w:rFonts w:ascii="Calibri" w:hAnsi="Calibri" w:cs="Calibri"/>
          <w:sz w:val="22"/>
          <w:szCs w:val="22"/>
        </w:rPr>
      </w:pPr>
      <w:r>
        <w:rPr>
          <w:rFonts w:ascii="Calibri" w:hAnsi="Calibri" w:cs="Calibri"/>
          <w:sz w:val="22"/>
          <w:szCs w:val="22"/>
        </w:rPr>
        <w:t>NERCHE: John Saltmarsh</w:t>
      </w:r>
    </w:p>
    <w:p w14:paraId="7FE4E9D9" w14:textId="77777777" w:rsidR="00D343A9" w:rsidRDefault="00D343A9" w:rsidP="002D21FE">
      <w:pPr>
        <w:pStyle w:val="ListParagraph"/>
        <w:numPr>
          <w:ilvl w:val="0"/>
          <w:numId w:val="15"/>
        </w:numPr>
        <w:rPr>
          <w:rFonts w:ascii="Calibri" w:hAnsi="Calibri" w:cs="Calibri"/>
          <w:sz w:val="22"/>
          <w:szCs w:val="22"/>
        </w:rPr>
      </w:pPr>
      <w:r>
        <w:rPr>
          <w:rFonts w:ascii="Calibri" w:hAnsi="Calibri" w:cs="Calibri"/>
          <w:sz w:val="22"/>
          <w:szCs w:val="22"/>
        </w:rPr>
        <w:t xml:space="preserve">Wayne State’s Center for the Study of Citizenship, Marc </w:t>
      </w:r>
      <w:proofErr w:type="spellStart"/>
      <w:r>
        <w:rPr>
          <w:rFonts w:ascii="Calibri" w:hAnsi="Calibri" w:cs="Calibri"/>
          <w:sz w:val="22"/>
          <w:szCs w:val="22"/>
        </w:rPr>
        <w:t>Kruman</w:t>
      </w:r>
      <w:proofErr w:type="spellEnd"/>
    </w:p>
    <w:p w14:paraId="0BEC173B" w14:textId="77777777" w:rsidR="00D343A9" w:rsidRPr="00F956E3" w:rsidRDefault="00D343A9" w:rsidP="002D21FE">
      <w:pPr>
        <w:pStyle w:val="ListParagraph"/>
        <w:numPr>
          <w:ilvl w:val="0"/>
          <w:numId w:val="15"/>
        </w:numPr>
        <w:rPr>
          <w:rFonts w:ascii="Calibri" w:hAnsi="Calibri" w:cs="Calibri"/>
          <w:sz w:val="22"/>
          <w:szCs w:val="22"/>
        </w:rPr>
      </w:pPr>
      <w:proofErr w:type="spellStart"/>
      <w:r w:rsidRPr="00F956E3">
        <w:rPr>
          <w:rFonts w:ascii="Calibri" w:hAnsi="Calibri" w:cs="Calibri"/>
          <w:sz w:val="22"/>
          <w:szCs w:val="22"/>
        </w:rPr>
        <w:t>KerryAnn</w:t>
      </w:r>
      <w:proofErr w:type="spellEnd"/>
      <w:r w:rsidRPr="00F956E3">
        <w:rPr>
          <w:rFonts w:ascii="Calibri" w:hAnsi="Calibri" w:cs="Calibri"/>
          <w:sz w:val="22"/>
          <w:szCs w:val="22"/>
        </w:rPr>
        <w:t xml:space="preserve"> O’Meara, Higher Education faculty member, University of Maryland College Park</w:t>
      </w:r>
    </w:p>
    <w:p w14:paraId="7B43ED66" w14:textId="77777777" w:rsidR="00D343A9" w:rsidRPr="00F956E3" w:rsidRDefault="00D343A9" w:rsidP="00837623">
      <w:pPr>
        <w:pStyle w:val="ListParagraph"/>
        <w:numPr>
          <w:ilvl w:val="0"/>
          <w:numId w:val="15"/>
        </w:numPr>
        <w:rPr>
          <w:rFonts w:ascii="Calibri" w:hAnsi="Calibri" w:cs="Calibri"/>
          <w:sz w:val="22"/>
          <w:szCs w:val="22"/>
        </w:rPr>
      </w:pPr>
      <w:r w:rsidRPr="00F956E3">
        <w:rPr>
          <w:rFonts w:ascii="Calibri" w:hAnsi="Calibri" w:cs="Calibri"/>
          <w:sz w:val="22"/>
          <w:szCs w:val="22"/>
        </w:rPr>
        <w:t>Michael Stout, Sociology faculty member, Missouri State University</w:t>
      </w:r>
    </w:p>
    <w:p w14:paraId="77F76061" w14:textId="77777777" w:rsidR="00D343A9" w:rsidRPr="00DB3CD7" w:rsidRDefault="00D343A9" w:rsidP="002D21FE">
      <w:pPr>
        <w:rPr>
          <w:rFonts w:ascii="Calibri" w:hAnsi="Calibri" w:cs="Calibri"/>
          <w:sz w:val="22"/>
          <w:szCs w:val="22"/>
        </w:rPr>
      </w:pPr>
    </w:p>
    <w:p w14:paraId="68397307" w14:textId="77777777" w:rsidR="00D343A9" w:rsidRPr="00F956E3" w:rsidRDefault="00D343A9" w:rsidP="001223B1">
      <w:pPr>
        <w:ind w:firstLine="360"/>
        <w:rPr>
          <w:rFonts w:ascii="Calibri" w:hAnsi="Calibri" w:cs="Calibri"/>
          <w:sz w:val="22"/>
          <w:szCs w:val="22"/>
        </w:rPr>
      </w:pPr>
      <w:r>
        <w:rPr>
          <w:rFonts w:ascii="Calibri" w:hAnsi="Calibri" w:cs="Calibri"/>
          <w:sz w:val="22"/>
          <w:szCs w:val="22"/>
        </w:rPr>
        <w:t xml:space="preserve">Other </w:t>
      </w:r>
      <w:r w:rsidRPr="00F956E3">
        <w:rPr>
          <w:rFonts w:ascii="Calibri" w:hAnsi="Calibri" w:cs="Calibri"/>
          <w:sz w:val="22"/>
          <w:szCs w:val="22"/>
        </w:rPr>
        <w:t>Potential Thought Leaders:</w:t>
      </w:r>
    </w:p>
    <w:p w14:paraId="7EFED53E" w14:textId="77777777" w:rsidR="00D343A9" w:rsidRDefault="00D343A9" w:rsidP="004B1433">
      <w:pPr>
        <w:pStyle w:val="ListParagraph"/>
        <w:numPr>
          <w:ilvl w:val="0"/>
          <w:numId w:val="18"/>
        </w:numPr>
        <w:rPr>
          <w:rFonts w:ascii="Calibri" w:hAnsi="Calibri" w:cs="Calibri"/>
          <w:sz w:val="22"/>
          <w:szCs w:val="22"/>
        </w:rPr>
      </w:pPr>
      <w:r w:rsidRPr="00F956E3">
        <w:rPr>
          <w:rFonts w:ascii="Calibri" w:hAnsi="Calibri" w:cs="Calibri"/>
          <w:sz w:val="22"/>
          <w:szCs w:val="22"/>
        </w:rPr>
        <w:t>The Democracy Imperative</w:t>
      </w:r>
      <w:r>
        <w:rPr>
          <w:rFonts w:ascii="Calibri" w:hAnsi="Calibri" w:cs="Calibri"/>
          <w:sz w:val="22"/>
          <w:szCs w:val="22"/>
        </w:rPr>
        <w:t>, Nancy Thomas</w:t>
      </w:r>
    </w:p>
    <w:p w14:paraId="1147957A" w14:textId="77777777" w:rsidR="00D343A9" w:rsidRDefault="00D343A9" w:rsidP="004B1433">
      <w:pPr>
        <w:pStyle w:val="ListParagraph"/>
        <w:numPr>
          <w:ilvl w:val="0"/>
          <w:numId w:val="18"/>
        </w:numPr>
        <w:rPr>
          <w:rFonts w:ascii="Calibri" w:hAnsi="Calibri" w:cs="Calibri"/>
          <w:sz w:val="22"/>
          <w:szCs w:val="22"/>
        </w:rPr>
      </w:pPr>
      <w:r w:rsidRPr="00A75877">
        <w:rPr>
          <w:rFonts w:ascii="Calibri" w:hAnsi="Calibri" w:cs="Calibri"/>
          <w:i/>
          <w:iCs/>
          <w:sz w:val="22"/>
          <w:szCs w:val="22"/>
        </w:rPr>
        <w:t>The New York Times</w:t>
      </w:r>
      <w:r>
        <w:rPr>
          <w:rFonts w:ascii="Calibri" w:hAnsi="Calibri" w:cs="Calibri"/>
          <w:sz w:val="22"/>
          <w:szCs w:val="22"/>
        </w:rPr>
        <w:t xml:space="preserve"> Knowledge Network: </w:t>
      </w:r>
      <w:proofErr w:type="spellStart"/>
      <w:r>
        <w:rPr>
          <w:rFonts w:ascii="Calibri" w:hAnsi="Calibri" w:cs="Calibri"/>
          <w:sz w:val="22"/>
          <w:szCs w:val="22"/>
        </w:rPr>
        <w:t>Felice</w:t>
      </w:r>
      <w:proofErr w:type="spellEnd"/>
      <w:r>
        <w:rPr>
          <w:rFonts w:ascii="Calibri" w:hAnsi="Calibri" w:cs="Calibri"/>
          <w:sz w:val="22"/>
          <w:szCs w:val="22"/>
        </w:rPr>
        <w:t xml:space="preserve"> </w:t>
      </w:r>
      <w:proofErr w:type="spellStart"/>
      <w:r>
        <w:rPr>
          <w:rFonts w:ascii="Calibri" w:hAnsi="Calibri" w:cs="Calibri"/>
          <w:sz w:val="22"/>
          <w:szCs w:val="22"/>
        </w:rPr>
        <w:t>Nudelman</w:t>
      </w:r>
      <w:proofErr w:type="spellEnd"/>
    </w:p>
    <w:p w14:paraId="023E16CE" w14:textId="77777777" w:rsidR="00D343A9" w:rsidRDefault="00D343A9" w:rsidP="00512FF1">
      <w:pPr>
        <w:rPr>
          <w:rFonts w:ascii="Calibri" w:hAnsi="Calibri" w:cs="Calibri"/>
          <w:sz w:val="22"/>
          <w:szCs w:val="22"/>
        </w:rPr>
      </w:pPr>
    </w:p>
    <w:p w14:paraId="22FD9A21" w14:textId="77777777" w:rsidR="00D343A9" w:rsidRDefault="00D343A9" w:rsidP="00512FF1">
      <w:pPr>
        <w:rPr>
          <w:rFonts w:ascii="Calibri" w:hAnsi="Calibri" w:cs="Calibri"/>
          <w:sz w:val="22"/>
          <w:szCs w:val="22"/>
        </w:rPr>
      </w:pPr>
    </w:p>
    <w:p w14:paraId="760EADCB" w14:textId="77777777" w:rsidR="00D343A9" w:rsidRDefault="00D343A9" w:rsidP="00512FF1">
      <w:pPr>
        <w:rPr>
          <w:rFonts w:ascii="Calibri" w:hAnsi="Calibri" w:cs="Calibri"/>
          <w:sz w:val="22"/>
          <w:szCs w:val="22"/>
        </w:rPr>
      </w:pPr>
    </w:p>
    <w:p w14:paraId="2C2E325E" w14:textId="77777777" w:rsidR="00D343A9" w:rsidRDefault="00D343A9" w:rsidP="00512FF1">
      <w:pPr>
        <w:rPr>
          <w:rFonts w:ascii="Calibri" w:hAnsi="Calibri" w:cs="Calibri"/>
          <w:sz w:val="22"/>
          <w:szCs w:val="22"/>
        </w:rPr>
      </w:pPr>
    </w:p>
    <w:p w14:paraId="034F101A" w14:textId="77777777" w:rsidR="00D343A9" w:rsidRDefault="00D343A9" w:rsidP="00512FF1">
      <w:pPr>
        <w:rPr>
          <w:rFonts w:ascii="Calibri" w:hAnsi="Calibri" w:cs="Calibri"/>
          <w:sz w:val="22"/>
          <w:szCs w:val="22"/>
        </w:rPr>
      </w:pPr>
    </w:p>
    <w:p w14:paraId="0B2961A8" w14:textId="77777777" w:rsidR="00D343A9" w:rsidRPr="00F956E3" w:rsidRDefault="00D343A9" w:rsidP="00DB3CD7">
      <w:pPr>
        <w:rPr>
          <w:rFonts w:ascii="Calibri" w:hAnsi="Calibri" w:cs="Calibri"/>
          <w:sz w:val="22"/>
          <w:szCs w:val="22"/>
        </w:rPr>
      </w:pPr>
      <w:r>
        <w:rPr>
          <w:rFonts w:ascii="Calibri" w:hAnsi="Calibri" w:cs="Calibri"/>
          <w:sz w:val="22"/>
          <w:szCs w:val="22"/>
        </w:rPr>
        <w:t xml:space="preserve">Draft document updated </w:t>
      </w:r>
      <w:r w:rsidRPr="00F956E3">
        <w:rPr>
          <w:rFonts w:ascii="Calibri" w:hAnsi="Calibri" w:cs="Calibri"/>
          <w:sz w:val="22"/>
          <w:szCs w:val="22"/>
        </w:rPr>
        <w:t>9.</w:t>
      </w:r>
      <w:r>
        <w:rPr>
          <w:rFonts w:ascii="Calibri" w:hAnsi="Calibri" w:cs="Calibri"/>
          <w:sz w:val="22"/>
          <w:szCs w:val="22"/>
        </w:rPr>
        <w:t>5</w:t>
      </w:r>
      <w:r w:rsidRPr="00F956E3">
        <w:rPr>
          <w:rFonts w:ascii="Calibri" w:hAnsi="Calibri" w:cs="Calibri"/>
          <w:sz w:val="22"/>
          <w:szCs w:val="22"/>
        </w:rPr>
        <w:t>.2011</w:t>
      </w:r>
    </w:p>
    <w:sectPr w:rsidR="00D343A9" w:rsidRPr="00F956E3" w:rsidSect="001702D0">
      <w:foot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imothy Eatman" w:date="2011-09-07T02:59:00Z" w:initials="TE">
    <w:p w14:paraId="360060D4" w14:textId="77777777" w:rsidR="009C2DA1" w:rsidRDefault="009C2DA1">
      <w:pPr>
        <w:pStyle w:val="CommentText"/>
      </w:pPr>
      <w:r>
        <w:rPr>
          <w:rStyle w:val="CommentReference"/>
        </w:rPr>
        <w:annotationRef/>
      </w:r>
      <w:r>
        <w:t>Really key aspect of the project; reciprocity is essential; Criteria for identifying institutions</w:t>
      </w:r>
    </w:p>
  </w:comment>
  <w:comment w:id="1" w:author="Timothy Eatman" w:date="2011-09-07T02:59:00Z" w:initials="TE">
    <w:p w14:paraId="478F6BD3" w14:textId="77777777" w:rsidR="009C2DA1" w:rsidRDefault="009C2DA1">
      <w:pPr>
        <w:pStyle w:val="CommentText"/>
      </w:pPr>
      <w:r>
        <w:rPr>
          <w:rStyle w:val="CommentReference"/>
        </w:rPr>
        <w:annotationRef/>
      </w:r>
      <w:r>
        <w:t xml:space="preserve">Presentations at community engagement oriented conferences – IA, CCPH, IARSLCE, CC, </w:t>
      </w:r>
      <w:r>
        <w:t>AACU</w:t>
      </w:r>
      <w:bookmarkStart w:id="2" w:name="_GoBack"/>
      <w:bookmarkEnd w:id="2"/>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5882E" w14:textId="77777777" w:rsidR="00D343A9" w:rsidRDefault="00D343A9" w:rsidP="00A75877">
      <w:r>
        <w:separator/>
      </w:r>
    </w:p>
  </w:endnote>
  <w:endnote w:type="continuationSeparator" w:id="0">
    <w:p w14:paraId="028DE21E" w14:textId="77777777" w:rsidR="00D343A9" w:rsidRDefault="00D343A9" w:rsidP="00A7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3B49D" w14:textId="77777777" w:rsidR="00D343A9" w:rsidRDefault="009C2DA1">
    <w:pPr>
      <w:pStyle w:val="Footer"/>
      <w:jc w:val="center"/>
    </w:pPr>
    <w:r>
      <w:fldChar w:fldCharType="begin"/>
    </w:r>
    <w:r>
      <w:instrText xml:space="preserve"> PAGE   \* MERGEFORMAT </w:instrText>
    </w:r>
    <w:r>
      <w:fldChar w:fldCharType="separate"/>
    </w:r>
    <w:r>
      <w:rPr>
        <w:noProof/>
      </w:rPr>
      <w:t>3</w:t>
    </w:r>
    <w:r>
      <w:rPr>
        <w:noProof/>
      </w:rPr>
      <w:fldChar w:fldCharType="end"/>
    </w:r>
  </w:p>
  <w:p w14:paraId="74E4D3A2" w14:textId="77777777" w:rsidR="00D343A9" w:rsidRDefault="00D343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EC597" w14:textId="77777777" w:rsidR="00D343A9" w:rsidRDefault="00D343A9" w:rsidP="00A75877">
      <w:r>
        <w:separator/>
      </w:r>
    </w:p>
  </w:footnote>
  <w:footnote w:type="continuationSeparator" w:id="0">
    <w:p w14:paraId="05CF4CEB" w14:textId="77777777" w:rsidR="00D343A9" w:rsidRDefault="00D343A9" w:rsidP="00A758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F04"/>
    <w:multiLevelType w:val="hybridMultilevel"/>
    <w:tmpl w:val="9FC6DE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E2A22C4"/>
    <w:multiLevelType w:val="hybridMultilevel"/>
    <w:tmpl w:val="F5C092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F7B09FD"/>
    <w:multiLevelType w:val="hybridMultilevel"/>
    <w:tmpl w:val="A4D649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25A3F36"/>
    <w:multiLevelType w:val="hybridMultilevel"/>
    <w:tmpl w:val="83B8C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6C6F44"/>
    <w:multiLevelType w:val="hybridMultilevel"/>
    <w:tmpl w:val="E056BD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531009D"/>
    <w:multiLevelType w:val="hybridMultilevel"/>
    <w:tmpl w:val="7AB868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97F1EA5"/>
    <w:multiLevelType w:val="hybridMultilevel"/>
    <w:tmpl w:val="E6587850"/>
    <w:lvl w:ilvl="0" w:tplc="04090001">
      <w:start w:val="1"/>
      <w:numFmt w:val="bullet"/>
      <w:lvlText w:val=""/>
      <w:lvlJc w:val="left"/>
      <w:pPr>
        <w:ind w:left="1080" w:hanging="360"/>
      </w:pPr>
      <w:rPr>
        <w:rFonts w:ascii="Symbol" w:hAnsi="Symbol" w:cs="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04A450B"/>
    <w:multiLevelType w:val="hybridMultilevel"/>
    <w:tmpl w:val="F25E81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0764B58"/>
    <w:multiLevelType w:val="hybridMultilevel"/>
    <w:tmpl w:val="554246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3075F7A"/>
    <w:multiLevelType w:val="hybridMultilevel"/>
    <w:tmpl w:val="02A8597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nsid w:val="330D393D"/>
    <w:multiLevelType w:val="hybridMultilevel"/>
    <w:tmpl w:val="B50E4B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676075C"/>
    <w:multiLevelType w:val="hybridMultilevel"/>
    <w:tmpl w:val="FC804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E197BF9"/>
    <w:multiLevelType w:val="hybridMultilevel"/>
    <w:tmpl w:val="CA42BC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E2E3DFF"/>
    <w:multiLevelType w:val="hybridMultilevel"/>
    <w:tmpl w:val="65DC07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1EB1261"/>
    <w:multiLevelType w:val="hybridMultilevel"/>
    <w:tmpl w:val="C46ACB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7233A32"/>
    <w:multiLevelType w:val="hybridMultilevel"/>
    <w:tmpl w:val="A7B8C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75424EF"/>
    <w:multiLevelType w:val="hybridMultilevel"/>
    <w:tmpl w:val="4E7E9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AF32292"/>
    <w:multiLevelType w:val="hybridMultilevel"/>
    <w:tmpl w:val="C706CC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ECB0422"/>
    <w:multiLevelType w:val="hybridMultilevel"/>
    <w:tmpl w:val="88A0FB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5D520F0"/>
    <w:multiLevelType w:val="hybridMultilevel"/>
    <w:tmpl w:val="95926A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F6A2950"/>
    <w:multiLevelType w:val="hybridMultilevel"/>
    <w:tmpl w:val="C7EA0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F93557C"/>
    <w:multiLevelType w:val="hybridMultilevel"/>
    <w:tmpl w:val="8B0E31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04A3F54"/>
    <w:multiLevelType w:val="hybridMultilevel"/>
    <w:tmpl w:val="D49AB8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7DA5195"/>
    <w:multiLevelType w:val="hybridMultilevel"/>
    <w:tmpl w:val="194829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79AB6E5F"/>
    <w:multiLevelType w:val="hybridMultilevel"/>
    <w:tmpl w:val="0EC297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15"/>
  </w:num>
  <w:num w:numId="3">
    <w:abstractNumId w:val="10"/>
  </w:num>
  <w:num w:numId="4">
    <w:abstractNumId w:val="6"/>
  </w:num>
  <w:num w:numId="5">
    <w:abstractNumId w:val="9"/>
  </w:num>
  <w:num w:numId="6">
    <w:abstractNumId w:val="4"/>
  </w:num>
  <w:num w:numId="7">
    <w:abstractNumId w:val="24"/>
  </w:num>
  <w:num w:numId="8">
    <w:abstractNumId w:val="21"/>
  </w:num>
  <w:num w:numId="9">
    <w:abstractNumId w:val="7"/>
  </w:num>
  <w:num w:numId="10">
    <w:abstractNumId w:val="23"/>
  </w:num>
  <w:num w:numId="11">
    <w:abstractNumId w:val="14"/>
  </w:num>
  <w:num w:numId="12">
    <w:abstractNumId w:val="22"/>
  </w:num>
  <w:num w:numId="13">
    <w:abstractNumId w:val="16"/>
  </w:num>
  <w:num w:numId="14">
    <w:abstractNumId w:val="1"/>
  </w:num>
  <w:num w:numId="15">
    <w:abstractNumId w:val="13"/>
  </w:num>
  <w:num w:numId="16">
    <w:abstractNumId w:val="5"/>
  </w:num>
  <w:num w:numId="17">
    <w:abstractNumId w:val="17"/>
  </w:num>
  <w:num w:numId="18">
    <w:abstractNumId w:val="12"/>
  </w:num>
  <w:num w:numId="19">
    <w:abstractNumId w:val="18"/>
  </w:num>
  <w:num w:numId="20">
    <w:abstractNumId w:val="0"/>
  </w:num>
  <w:num w:numId="21">
    <w:abstractNumId w:val="8"/>
  </w:num>
  <w:num w:numId="22">
    <w:abstractNumId w:val="19"/>
  </w:num>
  <w:num w:numId="23">
    <w:abstractNumId w:val="20"/>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0A"/>
    <w:rsid w:val="00057CEF"/>
    <w:rsid w:val="000A30FE"/>
    <w:rsid w:val="000E328F"/>
    <w:rsid w:val="000F5625"/>
    <w:rsid w:val="00117EFE"/>
    <w:rsid w:val="001223B1"/>
    <w:rsid w:val="00126902"/>
    <w:rsid w:val="00137894"/>
    <w:rsid w:val="001702D0"/>
    <w:rsid w:val="00197DCC"/>
    <w:rsid w:val="001D18E1"/>
    <w:rsid w:val="001E4739"/>
    <w:rsid w:val="002529E2"/>
    <w:rsid w:val="0028118A"/>
    <w:rsid w:val="002D21FE"/>
    <w:rsid w:val="002E1AEE"/>
    <w:rsid w:val="00387711"/>
    <w:rsid w:val="003969A2"/>
    <w:rsid w:val="003C31F6"/>
    <w:rsid w:val="004050B2"/>
    <w:rsid w:val="00446B41"/>
    <w:rsid w:val="00452C2A"/>
    <w:rsid w:val="00471DFF"/>
    <w:rsid w:val="004B1433"/>
    <w:rsid w:val="004C0CD9"/>
    <w:rsid w:val="004D6AF9"/>
    <w:rsid w:val="004E7695"/>
    <w:rsid w:val="004F6ABC"/>
    <w:rsid w:val="00512FF1"/>
    <w:rsid w:val="00562BD4"/>
    <w:rsid w:val="00565F89"/>
    <w:rsid w:val="00581763"/>
    <w:rsid w:val="005963B2"/>
    <w:rsid w:val="005969C5"/>
    <w:rsid w:val="005B0DE8"/>
    <w:rsid w:val="005C1E36"/>
    <w:rsid w:val="005D1CD5"/>
    <w:rsid w:val="0061272E"/>
    <w:rsid w:val="00677564"/>
    <w:rsid w:val="006927C9"/>
    <w:rsid w:val="006B51CC"/>
    <w:rsid w:val="006C154A"/>
    <w:rsid w:val="0071099E"/>
    <w:rsid w:val="00725F86"/>
    <w:rsid w:val="007423C0"/>
    <w:rsid w:val="0075043C"/>
    <w:rsid w:val="0077720E"/>
    <w:rsid w:val="00793F87"/>
    <w:rsid w:val="007953F5"/>
    <w:rsid w:val="007B628C"/>
    <w:rsid w:val="007D09BB"/>
    <w:rsid w:val="007F2C28"/>
    <w:rsid w:val="008057D4"/>
    <w:rsid w:val="00837623"/>
    <w:rsid w:val="00871B93"/>
    <w:rsid w:val="008A33E6"/>
    <w:rsid w:val="00910221"/>
    <w:rsid w:val="0091496E"/>
    <w:rsid w:val="0093110A"/>
    <w:rsid w:val="00984C12"/>
    <w:rsid w:val="009B1B7C"/>
    <w:rsid w:val="009C2DA1"/>
    <w:rsid w:val="00A15B75"/>
    <w:rsid w:val="00A75877"/>
    <w:rsid w:val="00A965AC"/>
    <w:rsid w:val="00AA756E"/>
    <w:rsid w:val="00B00E2D"/>
    <w:rsid w:val="00B41464"/>
    <w:rsid w:val="00B61889"/>
    <w:rsid w:val="00BA3107"/>
    <w:rsid w:val="00BD79D1"/>
    <w:rsid w:val="00C0443C"/>
    <w:rsid w:val="00C112D6"/>
    <w:rsid w:val="00C60AB9"/>
    <w:rsid w:val="00C62381"/>
    <w:rsid w:val="00CA36C6"/>
    <w:rsid w:val="00CC254D"/>
    <w:rsid w:val="00CF1355"/>
    <w:rsid w:val="00CF3318"/>
    <w:rsid w:val="00D13AC0"/>
    <w:rsid w:val="00D343A9"/>
    <w:rsid w:val="00D41A6F"/>
    <w:rsid w:val="00D8173F"/>
    <w:rsid w:val="00DA7FF3"/>
    <w:rsid w:val="00DB3CD7"/>
    <w:rsid w:val="00E172FD"/>
    <w:rsid w:val="00E456DE"/>
    <w:rsid w:val="00E831BF"/>
    <w:rsid w:val="00E8704E"/>
    <w:rsid w:val="00F232B1"/>
    <w:rsid w:val="00F66F71"/>
    <w:rsid w:val="00F956E3"/>
    <w:rsid w:val="00FC3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E5B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69C5"/>
    <w:rPr>
      <w:rFonts w:ascii="Times New Roman" w:hAnsi="Times New Roman"/>
      <w:sz w:val="24"/>
      <w:szCs w:val="24"/>
    </w:rPr>
  </w:style>
  <w:style w:type="paragraph" w:styleId="Heading1">
    <w:name w:val="heading 1"/>
    <w:basedOn w:val="Normal"/>
    <w:next w:val="Normal"/>
    <w:link w:val="Heading1Char"/>
    <w:uiPriority w:val="99"/>
    <w:qFormat/>
    <w:rsid w:val="004B1433"/>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4B1433"/>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4B1433"/>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4B1433"/>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4B1433"/>
    <w:pPr>
      <w:keepNext/>
      <w:keepLines/>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4B1433"/>
    <w:pPr>
      <w:keepNext/>
      <w:keepLines/>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4B1433"/>
    <w:pPr>
      <w:keepNext/>
      <w:keepLines/>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4B1433"/>
    <w:pPr>
      <w:keepNext/>
      <w:keepLines/>
      <w:spacing w:before="20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4B1433"/>
    <w:pPr>
      <w:keepNext/>
      <w:keepLines/>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433"/>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4B1433"/>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4B1433"/>
    <w:rPr>
      <w:rFonts w:ascii="Cambria" w:hAnsi="Cambria" w:cs="Cambria"/>
      <w:b/>
      <w:bCs/>
      <w:color w:val="4F81BD"/>
    </w:rPr>
  </w:style>
  <w:style w:type="character" w:customStyle="1" w:styleId="Heading4Char">
    <w:name w:val="Heading 4 Char"/>
    <w:basedOn w:val="DefaultParagraphFont"/>
    <w:link w:val="Heading4"/>
    <w:uiPriority w:val="99"/>
    <w:semiHidden/>
    <w:locked/>
    <w:rsid w:val="004B1433"/>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4B1433"/>
    <w:rPr>
      <w:rFonts w:ascii="Cambria" w:hAnsi="Cambria" w:cs="Cambria"/>
      <w:color w:val="243F60"/>
    </w:rPr>
  </w:style>
  <w:style w:type="character" w:customStyle="1" w:styleId="Heading6Char">
    <w:name w:val="Heading 6 Char"/>
    <w:basedOn w:val="DefaultParagraphFont"/>
    <w:link w:val="Heading6"/>
    <w:uiPriority w:val="99"/>
    <w:semiHidden/>
    <w:locked/>
    <w:rsid w:val="004B1433"/>
    <w:rPr>
      <w:rFonts w:ascii="Cambria" w:hAnsi="Cambria" w:cs="Cambria"/>
      <w:i/>
      <w:iCs/>
      <w:color w:val="243F60"/>
    </w:rPr>
  </w:style>
  <w:style w:type="character" w:customStyle="1" w:styleId="Heading7Char">
    <w:name w:val="Heading 7 Char"/>
    <w:basedOn w:val="DefaultParagraphFont"/>
    <w:link w:val="Heading7"/>
    <w:uiPriority w:val="99"/>
    <w:semiHidden/>
    <w:locked/>
    <w:rsid w:val="004B1433"/>
    <w:rPr>
      <w:rFonts w:ascii="Cambria" w:hAnsi="Cambria" w:cs="Cambria"/>
      <w:i/>
      <w:iCs/>
      <w:color w:val="404040"/>
    </w:rPr>
  </w:style>
  <w:style w:type="character" w:customStyle="1" w:styleId="Heading8Char">
    <w:name w:val="Heading 8 Char"/>
    <w:basedOn w:val="DefaultParagraphFont"/>
    <w:link w:val="Heading8"/>
    <w:uiPriority w:val="99"/>
    <w:semiHidden/>
    <w:locked/>
    <w:rsid w:val="004B1433"/>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4B1433"/>
    <w:rPr>
      <w:rFonts w:ascii="Cambria" w:hAnsi="Cambria" w:cs="Cambria"/>
      <w:i/>
      <w:iCs/>
      <w:color w:val="404040"/>
      <w:sz w:val="20"/>
      <w:szCs w:val="20"/>
    </w:rPr>
  </w:style>
  <w:style w:type="paragraph" w:styleId="NoSpacing">
    <w:name w:val="No Spacing"/>
    <w:uiPriority w:val="99"/>
    <w:qFormat/>
    <w:rsid w:val="004B1433"/>
    <w:rPr>
      <w:rFonts w:cs="Calibri"/>
    </w:rPr>
  </w:style>
  <w:style w:type="paragraph" w:styleId="Caption">
    <w:name w:val="caption"/>
    <w:basedOn w:val="Normal"/>
    <w:next w:val="Normal"/>
    <w:uiPriority w:val="99"/>
    <w:qFormat/>
    <w:rsid w:val="004B1433"/>
    <w:rPr>
      <w:b/>
      <w:bCs/>
      <w:color w:val="4F81BD"/>
      <w:sz w:val="18"/>
      <w:szCs w:val="18"/>
    </w:rPr>
  </w:style>
  <w:style w:type="paragraph" w:styleId="Title">
    <w:name w:val="Title"/>
    <w:basedOn w:val="Normal"/>
    <w:next w:val="Normal"/>
    <w:link w:val="TitleChar"/>
    <w:uiPriority w:val="99"/>
    <w:qFormat/>
    <w:rsid w:val="004B1433"/>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4B1433"/>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4B1433"/>
    <w:pPr>
      <w:numPr>
        <w:ilvl w:val="1"/>
      </w:numPr>
    </w:pPr>
    <w:rPr>
      <w:rFonts w:ascii="Cambria" w:eastAsia="Times New Roman" w:hAnsi="Cambria" w:cs="Cambria"/>
      <w:i/>
      <w:iCs/>
      <w:color w:val="4F81BD"/>
      <w:spacing w:val="15"/>
    </w:rPr>
  </w:style>
  <w:style w:type="character" w:customStyle="1" w:styleId="SubtitleChar">
    <w:name w:val="Subtitle Char"/>
    <w:basedOn w:val="DefaultParagraphFont"/>
    <w:link w:val="Subtitle"/>
    <w:uiPriority w:val="99"/>
    <w:locked/>
    <w:rsid w:val="004B1433"/>
    <w:rPr>
      <w:rFonts w:ascii="Cambria" w:hAnsi="Cambria" w:cs="Cambria"/>
      <w:i/>
      <w:iCs/>
      <w:color w:val="4F81BD"/>
      <w:spacing w:val="15"/>
      <w:sz w:val="24"/>
      <w:szCs w:val="24"/>
    </w:rPr>
  </w:style>
  <w:style w:type="character" w:styleId="Strong">
    <w:name w:val="Strong"/>
    <w:basedOn w:val="DefaultParagraphFont"/>
    <w:uiPriority w:val="99"/>
    <w:qFormat/>
    <w:rsid w:val="004B1433"/>
    <w:rPr>
      <w:b/>
      <w:bCs/>
    </w:rPr>
  </w:style>
  <w:style w:type="character" w:styleId="Emphasis">
    <w:name w:val="Emphasis"/>
    <w:basedOn w:val="DefaultParagraphFont"/>
    <w:uiPriority w:val="99"/>
    <w:qFormat/>
    <w:rsid w:val="004B1433"/>
    <w:rPr>
      <w:i/>
      <w:iCs/>
    </w:rPr>
  </w:style>
  <w:style w:type="paragraph" w:styleId="ListParagraph">
    <w:name w:val="List Paragraph"/>
    <w:basedOn w:val="Normal"/>
    <w:uiPriority w:val="99"/>
    <w:qFormat/>
    <w:rsid w:val="004B1433"/>
    <w:pPr>
      <w:ind w:left="720"/>
    </w:pPr>
  </w:style>
  <w:style w:type="paragraph" w:styleId="Quote">
    <w:name w:val="Quote"/>
    <w:basedOn w:val="Normal"/>
    <w:next w:val="Normal"/>
    <w:link w:val="QuoteChar"/>
    <w:uiPriority w:val="99"/>
    <w:qFormat/>
    <w:rsid w:val="004B1433"/>
    <w:rPr>
      <w:i/>
      <w:iCs/>
      <w:color w:val="000000"/>
    </w:rPr>
  </w:style>
  <w:style w:type="character" w:customStyle="1" w:styleId="QuoteChar">
    <w:name w:val="Quote Char"/>
    <w:basedOn w:val="DefaultParagraphFont"/>
    <w:link w:val="Quote"/>
    <w:uiPriority w:val="99"/>
    <w:locked/>
    <w:rsid w:val="004B1433"/>
    <w:rPr>
      <w:i/>
      <w:iCs/>
      <w:color w:val="000000"/>
    </w:rPr>
  </w:style>
  <w:style w:type="paragraph" w:styleId="IntenseQuote">
    <w:name w:val="Intense Quote"/>
    <w:basedOn w:val="Normal"/>
    <w:next w:val="Normal"/>
    <w:link w:val="IntenseQuoteChar"/>
    <w:uiPriority w:val="99"/>
    <w:qFormat/>
    <w:rsid w:val="004B14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B1433"/>
    <w:rPr>
      <w:b/>
      <w:bCs/>
      <w:i/>
      <w:iCs/>
      <w:color w:val="4F81BD"/>
    </w:rPr>
  </w:style>
  <w:style w:type="character" w:styleId="SubtleEmphasis">
    <w:name w:val="Subtle Emphasis"/>
    <w:basedOn w:val="DefaultParagraphFont"/>
    <w:uiPriority w:val="99"/>
    <w:qFormat/>
    <w:rsid w:val="004B1433"/>
    <w:rPr>
      <w:i/>
      <w:iCs/>
      <w:color w:val="808080"/>
    </w:rPr>
  </w:style>
  <w:style w:type="character" w:styleId="IntenseEmphasis">
    <w:name w:val="Intense Emphasis"/>
    <w:basedOn w:val="DefaultParagraphFont"/>
    <w:uiPriority w:val="99"/>
    <w:qFormat/>
    <w:rsid w:val="004B1433"/>
    <w:rPr>
      <w:b/>
      <w:bCs/>
      <w:i/>
      <w:iCs/>
      <w:color w:val="4F81BD"/>
    </w:rPr>
  </w:style>
  <w:style w:type="character" w:styleId="SubtleReference">
    <w:name w:val="Subtle Reference"/>
    <w:basedOn w:val="DefaultParagraphFont"/>
    <w:uiPriority w:val="99"/>
    <w:qFormat/>
    <w:rsid w:val="004B1433"/>
    <w:rPr>
      <w:smallCaps/>
      <w:color w:val="auto"/>
      <w:u w:val="single"/>
    </w:rPr>
  </w:style>
  <w:style w:type="character" w:styleId="IntenseReference">
    <w:name w:val="Intense Reference"/>
    <w:basedOn w:val="DefaultParagraphFont"/>
    <w:uiPriority w:val="99"/>
    <w:qFormat/>
    <w:rsid w:val="004B1433"/>
    <w:rPr>
      <w:b/>
      <w:bCs/>
      <w:smallCaps/>
      <w:color w:val="auto"/>
      <w:spacing w:val="5"/>
      <w:u w:val="single"/>
    </w:rPr>
  </w:style>
  <w:style w:type="character" w:styleId="BookTitle">
    <w:name w:val="Book Title"/>
    <w:basedOn w:val="DefaultParagraphFont"/>
    <w:uiPriority w:val="99"/>
    <w:qFormat/>
    <w:rsid w:val="004B1433"/>
    <w:rPr>
      <w:b/>
      <w:bCs/>
      <w:smallCaps/>
      <w:spacing w:val="5"/>
    </w:rPr>
  </w:style>
  <w:style w:type="paragraph" w:styleId="TOCHeading">
    <w:name w:val="TOC Heading"/>
    <w:basedOn w:val="Heading1"/>
    <w:next w:val="Normal"/>
    <w:uiPriority w:val="99"/>
    <w:qFormat/>
    <w:rsid w:val="004B1433"/>
    <w:pPr>
      <w:outlineLvl w:val="9"/>
    </w:pPr>
  </w:style>
  <w:style w:type="paragraph" w:styleId="PlainText">
    <w:name w:val="Plain Text"/>
    <w:basedOn w:val="Normal"/>
    <w:link w:val="PlainTextChar"/>
    <w:uiPriority w:val="99"/>
    <w:rsid w:val="007B628C"/>
    <w:rPr>
      <w:rFonts w:ascii="Consolas" w:hAnsi="Consolas" w:cs="Consolas"/>
      <w:sz w:val="21"/>
      <w:szCs w:val="21"/>
    </w:rPr>
  </w:style>
  <w:style w:type="character" w:customStyle="1" w:styleId="PlainTextChar">
    <w:name w:val="Plain Text Char"/>
    <w:basedOn w:val="DefaultParagraphFont"/>
    <w:link w:val="PlainText"/>
    <w:uiPriority w:val="99"/>
    <w:locked/>
    <w:rsid w:val="007B628C"/>
    <w:rPr>
      <w:rFonts w:ascii="Consolas" w:hAnsi="Consolas" w:cs="Consolas"/>
      <w:sz w:val="21"/>
      <w:szCs w:val="21"/>
    </w:rPr>
  </w:style>
  <w:style w:type="character" w:styleId="Hyperlink">
    <w:name w:val="Hyperlink"/>
    <w:basedOn w:val="DefaultParagraphFont"/>
    <w:uiPriority w:val="99"/>
    <w:semiHidden/>
    <w:rsid w:val="00581763"/>
    <w:rPr>
      <w:color w:val="0000FF"/>
      <w:u w:val="single"/>
    </w:rPr>
  </w:style>
  <w:style w:type="paragraph" w:styleId="BalloonText">
    <w:name w:val="Balloon Text"/>
    <w:basedOn w:val="Normal"/>
    <w:link w:val="BalloonTextChar"/>
    <w:uiPriority w:val="99"/>
    <w:semiHidden/>
    <w:rsid w:val="000E3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E328F"/>
    <w:rPr>
      <w:rFonts w:ascii="Lucida Grande" w:hAnsi="Lucida Grande" w:cs="Lucida Grande"/>
      <w:sz w:val="18"/>
      <w:szCs w:val="18"/>
    </w:rPr>
  </w:style>
  <w:style w:type="character" w:styleId="CommentReference">
    <w:name w:val="annotation reference"/>
    <w:basedOn w:val="DefaultParagraphFont"/>
    <w:uiPriority w:val="99"/>
    <w:semiHidden/>
    <w:rsid w:val="005963B2"/>
    <w:rPr>
      <w:sz w:val="18"/>
      <w:szCs w:val="18"/>
    </w:rPr>
  </w:style>
  <w:style w:type="paragraph" w:styleId="CommentText">
    <w:name w:val="annotation text"/>
    <w:basedOn w:val="Normal"/>
    <w:link w:val="CommentTextChar"/>
    <w:uiPriority w:val="99"/>
    <w:semiHidden/>
    <w:rsid w:val="005963B2"/>
  </w:style>
  <w:style w:type="character" w:customStyle="1" w:styleId="CommentTextChar">
    <w:name w:val="Comment Text Char"/>
    <w:basedOn w:val="DefaultParagraphFont"/>
    <w:link w:val="CommentText"/>
    <w:uiPriority w:val="99"/>
    <w:semiHidden/>
    <w:locked/>
    <w:rsid w:val="005963B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5963B2"/>
    <w:rPr>
      <w:b/>
      <w:bCs/>
      <w:sz w:val="20"/>
      <w:szCs w:val="20"/>
    </w:rPr>
  </w:style>
  <w:style w:type="character" w:customStyle="1" w:styleId="CommentSubjectChar">
    <w:name w:val="Comment Subject Char"/>
    <w:basedOn w:val="CommentTextChar"/>
    <w:link w:val="CommentSubject"/>
    <w:uiPriority w:val="99"/>
    <w:semiHidden/>
    <w:locked/>
    <w:rsid w:val="005963B2"/>
    <w:rPr>
      <w:rFonts w:ascii="Times New Roman" w:hAnsi="Times New Roman" w:cs="Times New Roman"/>
      <w:b/>
      <w:bCs/>
      <w:sz w:val="20"/>
      <w:szCs w:val="20"/>
    </w:rPr>
  </w:style>
  <w:style w:type="character" w:customStyle="1" w:styleId="st">
    <w:name w:val="st"/>
    <w:basedOn w:val="DefaultParagraphFont"/>
    <w:uiPriority w:val="99"/>
    <w:rsid w:val="00D8173F"/>
  </w:style>
  <w:style w:type="paragraph" w:styleId="Header">
    <w:name w:val="header"/>
    <w:basedOn w:val="Normal"/>
    <w:link w:val="HeaderChar"/>
    <w:uiPriority w:val="99"/>
    <w:semiHidden/>
    <w:rsid w:val="00A75877"/>
    <w:pPr>
      <w:tabs>
        <w:tab w:val="center" w:pos="4680"/>
        <w:tab w:val="right" w:pos="9360"/>
      </w:tabs>
    </w:pPr>
  </w:style>
  <w:style w:type="character" w:customStyle="1" w:styleId="HeaderChar">
    <w:name w:val="Header Char"/>
    <w:basedOn w:val="DefaultParagraphFont"/>
    <w:link w:val="Header"/>
    <w:uiPriority w:val="99"/>
    <w:semiHidden/>
    <w:locked/>
    <w:rsid w:val="00A75877"/>
    <w:rPr>
      <w:rFonts w:ascii="Times New Roman" w:hAnsi="Times New Roman" w:cs="Times New Roman"/>
      <w:sz w:val="24"/>
      <w:szCs w:val="24"/>
    </w:rPr>
  </w:style>
  <w:style w:type="paragraph" w:styleId="Footer">
    <w:name w:val="footer"/>
    <w:basedOn w:val="Normal"/>
    <w:link w:val="FooterChar"/>
    <w:uiPriority w:val="99"/>
    <w:rsid w:val="00A75877"/>
    <w:pPr>
      <w:tabs>
        <w:tab w:val="center" w:pos="4680"/>
        <w:tab w:val="right" w:pos="9360"/>
      </w:tabs>
    </w:pPr>
  </w:style>
  <w:style w:type="character" w:customStyle="1" w:styleId="FooterChar">
    <w:name w:val="Footer Char"/>
    <w:basedOn w:val="DefaultParagraphFont"/>
    <w:link w:val="Footer"/>
    <w:uiPriority w:val="99"/>
    <w:locked/>
    <w:rsid w:val="00A75877"/>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69C5"/>
    <w:rPr>
      <w:rFonts w:ascii="Times New Roman" w:hAnsi="Times New Roman"/>
      <w:sz w:val="24"/>
      <w:szCs w:val="24"/>
    </w:rPr>
  </w:style>
  <w:style w:type="paragraph" w:styleId="Heading1">
    <w:name w:val="heading 1"/>
    <w:basedOn w:val="Normal"/>
    <w:next w:val="Normal"/>
    <w:link w:val="Heading1Char"/>
    <w:uiPriority w:val="99"/>
    <w:qFormat/>
    <w:rsid w:val="004B1433"/>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4B1433"/>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4B1433"/>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4B1433"/>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4B1433"/>
    <w:pPr>
      <w:keepNext/>
      <w:keepLines/>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4B1433"/>
    <w:pPr>
      <w:keepNext/>
      <w:keepLines/>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4B1433"/>
    <w:pPr>
      <w:keepNext/>
      <w:keepLines/>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4B1433"/>
    <w:pPr>
      <w:keepNext/>
      <w:keepLines/>
      <w:spacing w:before="20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4B1433"/>
    <w:pPr>
      <w:keepNext/>
      <w:keepLines/>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433"/>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4B1433"/>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4B1433"/>
    <w:rPr>
      <w:rFonts w:ascii="Cambria" w:hAnsi="Cambria" w:cs="Cambria"/>
      <w:b/>
      <w:bCs/>
      <w:color w:val="4F81BD"/>
    </w:rPr>
  </w:style>
  <w:style w:type="character" w:customStyle="1" w:styleId="Heading4Char">
    <w:name w:val="Heading 4 Char"/>
    <w:basedOn w:val="DefaultParagraphFont"/>
    <w:link w:val="Heading4"/>
    <w:uiPriority w:val="99"/>
    <w:semiHidden/>
    <w:locked/>
    <w:rsid w:val="004B1433"/>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4B1433"/>
    <w:rPr>
      <w:rFonts w:ascii="Cambria" w:hAnsi="Cambria" w:cs="Cambria"/>
      <w:color w:val="243F60"/>
    </w:rPr>
  </w:style>
  <w:style w:type="character" w:customStyle="1" w:styleId="Heading6Char">
    <w:name w:val="Heading 6 Char"/>
    <w:basedOn w:val="DefaultParagraphFont"/>
    <w:link w:val="Heading6"/>
    <w:uiPriority w:val="99"/>
    <w:semiHidden/>
    <w:locked/>
    <w:rsid w:val="004B1433"/>
    <w:rPr>
      <w:rFonts w:ascii="Cambria" w:hAnsi="Cambria" w:cs="Cambria"/>
      <w:i/>
      <w:iCs/>
      <w:color w:val="243F60"/>
    </w:rPr>
  </w:style>
  <w:style w:type="character" w:customStyle="1" w:styleId="Heading7Char">
    <w:name w:val="Heading 7 Char"/>
    <w:basedOn w:val="DefaultParagraphFont"/>
    <w:link w:val="Heading7"/>
    <w:uiPriority w:val="99"/>
    <w:semiHidden/>
    <w:locked/>
    <w:rsid w:val="004B1433"/>
    <w:rPr>
      <w:rFonts w:ascii="Cambria" w:hAnsi="Cambria" w:cs="Cambria"/>
      <w:i/>
      <w:iCs/>
      <w:color w:val="404040"/>
    </w:rPr>
  </w:style>
  <w:style w:type="character" w:customStyle="1" w:styleId="Heading8Char">
    <w:name w:val="Heading 8 Char"/>
    <w:basedOn w:val="DefaultParagraphFont"/>
    <w:link w:val="Heading8"/>
    <w:uiPriority w:val="99"/>
    <w:semiHidden/>
    <w:locked/>
    <w:rsid w:val="004B1433"/>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4B1433"/>
    <w:rPr>
      <w:rFonts w:ascii="Cambria" w:hAnsi="Cambria" w:cs="Cambria"/>
      <w:i/>
      <w:iCs/>
      <w:color w:val="404040"/>
      <w:sz w:val="20"/>
      <w:szCs w:val="20"/>
    </w:rPr>
  </w:style>
  <w:style w:type="paragraph" w:styleId="NoSpacing">
    <w:name w:val="No Spacing"/>
    <w:uiPriority w:val="99"/>
    <w:qFormat/>
    <w:rsid w:val="004B1433"/>
    <w:rPr>
      <w:rFonts w:cs="Calibri"/>
    </w:rPr>
  </w:style>
  <w:style w:type="paragraph" w:styleId="Caption">
    <w:name w:val="caption"/>
    <w:basedOn w:val="Normal"/>
    <w:next w:val="Normal"/>
    <w:uiPriority w:val="99"/>
    <w:qFormat/>
    <w:rsid w:val="004B1433"/>
    <w:rPr>
      <w:b/>
      <w:bCs/>
      <w:color w:val="4F81BD"/>
      <w:sz w:val="18"/>
      <w:szCs w:val="18"/>
    </w:rPr>
  </w:style>
  <w:style w:type="paragraph" w:styleId="Title">
    <w:name w:val="Title"/>
    <w:basedOn w:val="Normal"/>
    <w:next w:val="Normal"/>
    <w:link w:val="TitleChar"/>
    <w:uiPriority w:val="99"/>
    <w:qFormat/>
    <w:rsid w:val="004B1433"/>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4B1433"/>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4B1433"/>
    <w:pPr>
      <w:numPr>
        <w:ilvl w:val="1"/>
      </w:numPr>
    </w:pPr>
    <w:rPr>
      <w:rFonts w:ascii="Cambria" w:eastAsia="Times New Roman" w:hAnsi="Cambria" w:cs="Cambria"/>
      <w:i/>
      <w:iCs/>
      <w:color w:val="4F81BD"/>
      <w:spacing w:val="15"/>
    </w:rPr>
  </w:style>
  <w:style w:type="character" w:customStyle="1" w:styleId="SubtitleChar">
    <w:name w:val="Subtitle Char"/>
    <w:basedOn w:val="DefaultParagraphFont"/>
    <w:link w:val="Subtitle"/>
    <w:uiPriority w:val="99"/>
    <w:locked/>
    <w:rsid w:val="004B1433"/>
    <w:rPr>
      <w:rFonts w:ascii="Cambria" w:hAnsi="Cambria" w:cs="Cambria"/>
      <w:i/>
      <w:iCs/>
      <w:color w:val="4F81BD"/>
      <w:spacing w:val="15"/>
      <w:sz w:val="24"/>
      <w:szCs w:val="24"/>
    </w:rPr>
  </w:style>
  <w:style w:type="character" w:styleId="Strong">
    <w:name w:val="Strong"/>
    <w:basedOn w:val="DefaultParagraphFont"/>
    <w:uiPriority w:val="99"/>
    <w:qFormat/>
    <w:rsid w:val="004B1433"/>
    <w:rPr>
      <w:b/>
      <w:bCs/>
    </w:rPr>
  </w:style>
  <w:style w:type="character" w:styleId="Emphasis">
    <w:name w:val="Emphasis"/>
    <w:basedOn w:val="DefaultParagraphFont"/>
    <w:uiPriority w:val="99"/>
    <w:qFormat/>
    <w:rsid w:val="004B1433"/>
    <w:rPr>
      <w:i/>
      <w:iCs/>
    </w:rPr>
  </w:style>
  <w:style w:type="paragraph" w:styleId="ListParagraph">
    <w:name w:val="List Paragraph"/>
    <w:basedOn w:val="Normal"/>
    <w:uiPriority w:val="99"/>
    <w:qFormat/>
    <w:rsid w:val="004B1433"/>
    <w:pPr>
      <w:ind w:left="720"/>
    </w:pPr>
  </w:style>
  <w:style w:type="paragraph" w:styleId="Quote">
    <w:name w:val="Quote"/>
    <w:basedOn w:val="Normal"/>
    <w:next w:val="Normal"/>
    <w:link w:val="QuoteChar"/>
    <w:uiPriority w:val="99"/>
    <w:qFormat/>
    <w:rsid w:val="004B1433"/>
    <w:rPr>
      <w:i/>
      <w:iCs/>
      <w:color w:val="000000"/>
    </w:rPr>
  </w:style>
  <w:style w:type="character" w:customStyle="1" w:styleId="QuoteChar">
    <w:name w:val="Quote Char"/>
    <w:basedOn w:val="DefaultParagraphFont"/>
    <w:link w:val="Quote"/>
    <w:uiPriority w:val="99"/>
    <w:locked/>
    <w:rsid w:val="004B1433"/>
    <w:rPr>
      <w:i/>
      <w:iCs/>
      <w:color w:val="000000"/>
    </w:rPr>
  </w:style>
  <w:style w:type="paragraph" w:styleId="IntenseQuote">
    <w:name w:val="Intense Quote"/>
    <w:basedOn w:val="Normal"/>
    <w:next w:val="Normal"/>
    <w:link w:val="IntenseQuoteChar"/>
    <w:uiPriority w:val="99"/>
    <w:qFormat/>
    <w:rsid w:val="004B14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B1433"/>
    <w:rPr>
      <w:b/>
      <w:bCs/>
      <w:i/>
      <w:iCs/>
      <w:color w:val="4F81BD"/>
    </w:rPr>
  </w:style>
  <w:style w:type="character" w:styleId="SubtleEmphasis">
    <w:name w:val="Subtle Emphasis"/>
    <w:basedOn w:val="DefaultParagraphFont"/>
    <w:uiPriority w:val="99"/>
    <w:qFormat/>
    <w:rsid w:val="004B1433"/>
    <w:rPr>
      <w:i/>
      <w:iCs/>
      <w:color w:val="808080"/>
    </w:rPr>
  </w:style>
  <w:style w:type="character" w:styleId="IntenseEmphasis">
    <w:name w:val="Intense Emphasis"/>
    <w:basedOn w:val="DefaultParagraphFont"/>
    <w:uiPriority w:val="99"/>
    <w:qFormat/>
    <w:rsid w:val="004B1433"/>
    <w:rPr>
      <w:b/>
      <w:bCs/>
      <w:i/>
      <w:iCs/>
      <w:color w:val="4F81BD"/>
    </w:rPr>
  </w:style>
  <w:style w:type="character" w:styleId="SubtleReference">
    <w:name w:val="Subtle Reference"/>
    <w:basedOn w:val="DefaultParagraphFont"/>
    <w:uiPriority w:val="99"/>
    <w:qFormat/>
    <w:rsid w:val="004B1433"/>
    <w:rPr>
      <w:smallCaps/>
      <w:color w:val="auto"/>
      <w:u w:val="single"/>
    </w:rPr>
  </w:style>
  <w:style w:type="character" w:styleId="IntenseReference">
    <w:name w:val="Intense Reference"/>
    <w:basedOn w:val="DefaultParagraphFont"/>
    <w:uiPriority w:val="99"/>
    <w:qFormat/>
    <w:rsid w:val="004B1433"/>
    <w:rPr>
      <w:b/>
      <w:bCs/>
      <w:smallCaps/>
      <w:color w:val="auto"/>
      <w:spacing w:val="5"/>
      <w:u w:val="single"/>
    </w:rPr>
  </w:style>
  <w:style w:type="character" w:styleId="BookTitle">
    <w:name w:val="Book Title"/>
    <w:basedOn w:val="DefaultParagraphFont"/>
    <w:uiPriority w:val="99"/>
    <w:qFormat/>
    <w:rsid w:val="004B1433"/>
    <w:rPr>
      <w:b/>
      <w:bCs/>
      <w:smallCaps/>
      <w:spacing w:val="5"/>
    </w:rPr>
  </w:style>
  <w:style w:type="paragraph" w:styleId="TOCHeading">
    <w:name w:val="TOC Heading"/>
    <w:basedOn w:val="Heading1"/>
    <w:next w:val="Normal"/>
    <w:uiPriority w:val="99"/>
    <w:qFormat/>
    <w:rsid w:val="004B1433"/>
    <w:pPr>
      <w:outlineLvl w:val="9"/>
    </w:pPr>
  </w:style>
  <w:style w:type="paragraph" w:styleId="PlainText">
    <w:name w:val="Plain Text"/>
    <w:basedOn w:val="Normal"/>
    <w:link w:val="PlainTextChar"/>
    <w:uiPriority w:val="99"/>
    <w:rsid w:val="007B628C"/>
    <w:rPr>
      <w:rFonts w:ascii="Consolas" w:hAnsi="Consolas" w:cs="Consolas"/>
      <w:sz w:val="21"/>
      <w:szCs w:val="21"/>
    </w:rPr>
  </w:style>
  <w:style w:type="character" w:customStyle="1" w:styleId="PlainTextChar">
    <w:name w:val="Plain Text Char"/>
    <w:basedOn w:val="DefaultParagraphFont"/>
    <w:link w:val="PlainText"/>
    <w:uiPriority w:val="99"/>
    <w:locked/>
    <w:rsid w:val="007B628C"/>
    <w:rPr>
      <w:rFonts w:ascii="Consolas" w:hAnsi="Consolas" w:cs="Consolas"/>
      <w:sz w:val="21"/>
      <w:szCs w:val="21"/>
    </w:rPr>
  </w:style>
  <w:style w:type="character" w:styleId="Hyperlink">
    <w:name w:val="Hyperlink"/>
    <w:basedOn w:val="DefaultParagraphFont"/>
    <w:uiPriority w:val="99"/>
    <w:semiHidden/>
    <w:rsid w:val="00581763"/>
    <w:rPr>
      <w:color w:val="0000FF"/>
      <w:u w:val="single"/>
    </w:rPr>
  </w:style>
  <w:style w:type="paragraph" w:styleId="BalloonText">
    <w:name w:val="Balloon Text"/>
    <w:basedOn w:val="Normal"/>
    <w:link w:val="BalloonTextChar"/>
    <w:uiPriority w:val="99"/>
    <w:semiHidden/>
    <w:rsid w:val="000E3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E328F"/>
    <w:rPr>
      <w:rFonts w:ascii="Lucida Grande" w:hAnsi="Lucida Grande" w:cs="Lucida Grande"/>
      <w:sz w:val="18"/>
      <w:szCs w:val="18"/>
    </w:rPr>
  </w:style>
  <w:style w:type="character" w:styleId="CommentReference">
    <w:name w:val="annotation reference"/>
    <w:basedOn w:val="DefaultParagraphFont"/>
    <w:uiPriority w:val="99"/>
    <w:semiHidden/>
    <w:rsid w:val="005963B2"/>
    <w:rPr>
      <w:sz w:val="18"/>
      <w:szCs w:val="18"/>
    </w:rPr>
  </w:style>
  <w:style w:type="paragraph" w:styleId="CommentText">
    <w:name w:val="annotation text"/>
    <w:basedOn w:val="Normal"/>
    <w:link w:val="CommentTextChar"/>
    <w:uiPriority w:val="99"/>
    <w:semiHidden/>
    <w:rsid w:val="005963B2"/>
  </w:style>
  <w:style w:type="character" w:customStyle="1" w:styleId="CommentTextChar">
    <w:name w:val="Comment Text Char"/>
    <w:basedOn w:val="DefaultParagraphFont"/>
    <w:link w:val="CommentText"/>
    <w:uiPriority w:val="99"/>
    <w:semiHidden/>
    <w:locked/>
    <w:rsid w:val="005963B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5963B2"/>
    <w:rPr>
      <w:b/>
      <w:bCs/>
      <w:sz w:val="20"/>
      <w:szCs w:val="20"/>
    </w:rPr>
  </w:style>
  <w:style w:type="character" w:customStyle="1" w:styleId="CommentSubjectChar">
    <w:name w:val="Comment Subject Char"/>
    <w:basedOn w:val="CommentTextChar"/>
    <w:link w:val="CommentSubject"/>
    <w:uiPriority w:val="99"/>
    <w:semiHidden/>
    <w:locked/>
    <w:rsid w:val="005963B2"/>
    <w:rPr>
      <w:rFonts w:ascii="Times New Roman" w:hAnsi="Times New Roman" w:cs="Times New Roman"/>
      <w:b/>
      <w:bCs/>
      <w:sz w:val="20"/>
      <w:szCs w:val="20"/>
    </w:rPr>
  </w:style>
  <w:style w:type="character" w:customStyle="1" w:styleId="st">
    <w:name w:val="st"/>
    <w:basedOn w:val="DefaultParagraphFont"/>
    <w:uiPriority w:val="99"/>
    <w:rsid w:val="00D8173F"/>
  </w:style>
  <w:style w:type="paragraph" w:styleId="Header">
    <w:name w:val="header"/>
    <w:basedOn w:val="Normal"/>
    <w:link w:val="HeaderChar"/>
    <w:uiPriority w:val="99"/>
    <w:semiHidden/>
    <w:rsid w:val="00A75877"/>
    <w:pPr>
      <w:tabs>
        <w:tab w:val="center" w:pos="4680"/>
        <w:tab w:val="right" w:pos="9360"/>
      </w:tabs>
    </w:pPr>
  </w:style>
  <w:style w:type="character" w:customStyle="1" w:styleId="HeaderChar">
    <w:name w:val="Header Char"/>
    <w:basedOn w:val="DefaultParagraphFont"/>
    <w:link w:val="Header"/>
    <w:uiPriority w:val="99"/>
    <w:semiHidden/>
    <w:locked/>
    <w:rsid w:val="00A75877"/>
    <w:rPr>
      <w:rFonts w:ascii="Times New Roman" w:hAnsi="Times New Roman" w:cs="Times New Roman"/>
      <w:sz w:val="24"/>
      <w:szCs w:val="24"/>
    </w:rPr>
  </w:style>
  <w:style w:type="paragraph" w:styleId="Footer">
    <w:name w:val="footer"/>
    <w:basedOn w:val="Normal"/>
    <w:link w:val="FooterChar"/>
    <w:uiPriority w:val="99"/>
    <w:rsid w:val="00A75877"/>
    <w:pPr>
      <w:tabs>
        <w:tab w:val="center" w:pos="4680"/>
        <w:tab w:val="right" w:pos="9360"/>
      </w:tabs>
    </w:pPr>
  </w:style>
  <w:style w:type="character" w:customStyle="1" w:styleId="FooterChar">
    <w:name w:val="Footer Char"/>
    <w:basedOn w:val="DefaultParagraphFont"/>
    <w:link w:val="Footer"/>
    <w:uiPriority w:val="99"/>
    <w:locked/>
    <w:rsid w:val="00A758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1275</Words>
  <Characters>7272</Characters>
  <Application>Microsoft Macintosh Word</Application>
  <DocSecurity>0</DocSecurity>
  <Lines>60</Lines>
  <Paragraphs>17</Paragraphs>
  <ScaleCrop>false</ScaleCrop>
  <Company>AASCU</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Timothy Eatman</cp:lastModifiedBy>
  <cp:revision>3</cp:revision>
  <cp:lastPrinted>2011-09-05T17:10:00Z</cp:lastPrinted>
  <dcterms:created xsi:type="dcterms:W3CDTF">2011-09-07T06:56:00Z</dcterms:created>
  <dcterms:modified xsi:type="dcterms:W3CDTF">2011-09-07T07:00:00Z</dcterms:modified>
</cp:coreProperties>
</file>