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E7" w:rsidRPr="00480BE7" w:rsidRDefault="00480BE7" w:rsidP="00480BE7">
      <w:pPr>
        <w:pStyle w:val="Ttulo2"/>
        <w:numPr>
          <w:ilvl w:val="0"/>
          <w:numId w:val="2"/>
        </w:numPr>
        <w:rPr>
          <w:sz w:val="16"/>
          <w:szCs w:val="16"/>
          <w:lang w:val="es-ES"/>
        </w:rPr>
      </w:pPr>
      <w:bookmarkStart w:id="0" w:name="_Toc196098314"/>
      <w:bookmarkStart w:id="1" w:name="_Toc196098970"/>
      <w:bookmarkStart w:id="2" w:name="_Toc196099828"/>
      <w:bookmarkStart w:id="3" w:name="_Toc196100449"/>
      <w:bookmarkStart w:id="4" w:name="_Toc196100604"/>
      <w:bookmarkStart w:id="5" w:name="_Toc241973680"/>
      <w:bookmarkStart w:id="6" w:name="_Toc269319441"/>
      <w:r w:rsidRPr="00480BE7">
        <w:rPr>
          <w:sz w:val="16"/>
          <w:szCs w:val="16"/>
          <w:lang w:val="es-ES"/>
        </w:rPr>
        <w:t xml:space="preserve">Factores y </w:t>
      </w:r>
      <w:proofErr w:type="spellStart"/>
      <w:r w:rsidRPr="00480BE7">
        <w:rPr>
          <w:sz w:val="16"/>
          <w:szCs w:val="16"/>
          <w:lang w:val="es-ES"/>
        </w:rPr>
        <w:t>contrafactores</w:t>
      </w:r>
      <w:proofErr w:type="spellEnd"/>
      <w:r w:rsidRPr="00480BE7">
        <w:rPr>
          <w:sz w:val="16"/>
          <w:szCs w:val="16"/>
          <w:lang w:val="es-ES"/>
        </w:rPr>
        <w:t xml:space="preserve"> de calidad de un equipo cooperativo</w:t>
      </w:r>
      <w:bookmarkEnd w:id="0"/>
      <w:bookmarkEnd w:id="1"/>
      <w:bookmarkEnd w:id="2"/>
      <w:bookmarkEnd w:id="3"/>
      <w:bookmarkEnd w:id="4"/>
      <w:bookmarkEnd w:id="5"/>
      <w:bookmarkEnd w:id="6"/>
    </w:p>
    <w:p w:rsidR="00480BE7" w:rsidRPr="00480BE7" w:rsidRDefault="00480BE7" w:rsidP="00480BE7">
      <w:pPr>
        <w:rPr>
          <w:sz w:val="16"/>
          <w:szCs w:val="16"/>
        </w:rPr>
      </w:pPr>
      <w:r w:rsidRPr="00480BE7">
        <w:rPr>
          <w:sz w:val="16"/>
          <w:szCs w:val="16"/>
        </w:rPr>
        <w:t xml:space="preserve">Para calcular el grado de </w:t>
      </w:r>
      <w:proofErr w:type="spellStart"/>
      <w:r w:rsidRPr="00480BE7">
        <w:rPr>
          <w:sz w:val="16"/>
          <w:szCs w:val="16"/>
        </w:rPr>
        <w:t>cooperatividad</w:t>
      </w:r>
      <w:proofErr w:type="spellEnd"/>
      <w:r w:rsidRPr="00480BE7">
        <w:rPr>
          <w:sz w:val="16"/>
          <w:szCs w:val="16"/>
        </w:rPr>
        <w:t xml:space="preserve">, a partir de Johnson, Johnson y </w:t>
      </w:r>
      <w:proofErr w:type="spellStart"/>
      <w:r w:rsidRPr="00480BE7">
        <w:rPr>
          <w:sz w:val="16"/>
          <w:szCs w:val="16"/>
        </w:rPr>
        <w:t>Holubec</w:t>
      </w:r>
      <w:proofErr w:type="spellEnd"/>
      <w:r w:rsidRPr="00480BE7">
        <w:rPr>
          <w:sz w:val="16"/>
          <w:szCs w:val="16"/>
        </w:rPr>
        <w:t xml:space="preserve"> (1999) y </w:t>
      </w:r>
      <w:proofErr w:type="spellStart"/>
      <w:r w:rsidRPr="00480BE7">
        <w:rPr>
          <w:sz w:val="16"/>
          <w:szCs w:val="16"/>
        </w:rPr>
        <w:t>Kagan</w:t>
      </w:r>
      <w:proofErr w:type="spellEnd"/>
      <w:r w:rsidRPr="00480BE7">
        <w:rPr>
          <w:sz w:val="16"/>
          <w:szCs w:val="16"/>
        </w:rPr>
        <w:t xml:space="preserve"> (1999) nos fijamos en una serie de factores de calidad, que –a nuestro entender- llevan asociados un </w:t>
      </w:r>
      <w:proofErr w:type="spellStart"/>
      <w:r w:rsidRPr="00480BE7">
        <w:rPr>
          <w:sz w:val="16"/>
          <w:szCs w:val="16"/>
        </w:rPr>
        <w:t>contrafactor</w:t>
      </w:r>
      <w:proofErr w:type="spellEnd"/>
      <w:r w:rsidRPr="00480BE7">
        <w:rPr>
          <w:sz w:val="16"/>
          <w:szCs w:val="16"/>
        </w:rPr>
        <w:t xml:space="preserve">. La presencia o la ausencia de estos factores y </w:t>
      </w:r>
      <w:proofErr w:type="spellStart"/>
      <w:r w:rsidRPr="00480BE7">
        <w:rPr>
          <w:sz w:val="16"/>
          <w:szCs w:val="16"/>
        </w:rPr>
        <w:t>contrafactores</w:t>
      </w:r>
      <w:proofErr w:type="spellEnd"/>
      <w:r w:rsidRPr="00480BE7">
        <w:rPr>
          <w:sz w:val="16"/>
          <w:szCs w:val="16"/>
        </w:rPr>
        <w:t xml:space="preserve"> pueden hacer aumentar o disminuir la calidad y, por consiguiente, la eficacia del trabajo en equipo.</w:t>
      </w:r>
    </w:p>
    <w:p w:rsidR="00480BE7" w:rsidRPr="00480BE7" w:rsidRDefault="00480BE7" w:rsidP="00480BE7">
      <w:pPr>
        <w:ind w:right="-1"/>
        <w:rPr>
          <w:sz w:val="16"/>
          <w:szCs w:val="16"/>
        </w:rPr>
      </w:pPr>
      <w:r w:rsidRPr="00480BE7">
        <w:rPr>
          <w:sz w:val="16"/>
          <w:szCs w:val="16"/>
        </w:rPr>
        <w:t xml:space="preserve">Como hemos dicho anteriormente, para calcular el </w:t>
      </w:r>
      <w:r w:rsidRPr="00480BE7">
        <w:rPr>
          <w:i/>
          <w:sz w:val="16"/>
          <w:szCs w:val="16"/>
        </w:rPr>
        <w:t>índice de calidad</w:t>
      </w:r>
      <w:r w:rsidRPr="00480BE7">
        <w:rPr>
          <w:sz w:val="16"/>
          <w:szCs w:val="16"/>
        </w:rPr>
        <w:t xml:space="preserve"> (y, por lo tanto, el grado de </w:t>
      </w:r>
      <w:proofErr w:type="spellStart"/>
      <w:r w:rsidRPr="00480BE7">
        <w:rPr>
          <w:sz w:val="16"/>
          <w:szCs w:val="16"/>
        </w:rPr>
        <w:t>cooperatividad</w:t>
      </w:r>
      <w:proofErr w:type="spellEnd"/>
      <w:r w:rsidRPr="00480BE7">
        <w:rPr>
          <w:sz w:val="16"/>
          <w:szCs w:val="16"/>
        </w:rPr>
        <w:t xml:space="preserve"> de un equipo) se deberán tener en cuenta los distintos factores de calidad, a cada uno de los cuales le corresponde un “</w:t>
      </w:r>
      <w:proofErr w:type="spellStart"/>
      <w:r w:rsidRPr="00480BE7">
        <w:rPr>
          <w:sz w:val="16"/>
          <w:szCs w:val="16"/>
        </w:rPr>
        <w:t>contrafactor</w:t>
      </w:r>
      <w:proofErr w:type="spellEnd"/>
      <w:r w:rsidRPr="00480BE7">
        <w:rPr>
          <w:sz w:val="16"/>
          <w:szCs w:val="16"/>
        </w:rPr>
        <w:t>” que denota una situación más negativa que la simple ausencia del factor correspondiente.</w:t>
      </w:r>
    </w:p>
    <w:p w:rsidR="00480BE7" w:rsidRPr="00480BE7" w:rsidRDefault="00480BE7" w:rsidP="00480BE7">
      <w:pPr>
        <w:ind w:right="-1"/>
        <w:rPr>
          <w:sz w:val="16"/>
          <w:szCs w:val="16"/>
        </w:rPr>
      </w:pPr>
      <w:r w:rsidRPr="00480BE7">
        <w:rPr>
          <w:sz w:val="16"/>
          <w:szCs w:val="16"/>
        </w:rPr>
        <w:t xml:space="preserve">Si estos seis factores o </w:t>
      </w:r>
      <w:proofErr w:type="spellStart"/>
      <w:r w:rsidRPr="00480BE7">
        <w:rPr>
          <w:sz w:val="16"/>
          <w:szCs w:val="16"/>
        </w:rPr>
        <w:t>contrafactores</w:t>
      </w:r>
      <w:proofErr w:type="spellEnd"/>
      <w:r w:rsidRPr="00480BE7">
        <w:rPr>
          <w:sz w:val="16"/>
          <w:szCs w:val="16"/>
        </w:rPr>
        <w:t xml:space="preserve"> se dan en un equipo de aprendizaje cooperativo determinado, y en función del grado o nivel con qué se den, el </w:t>
      </w:r>
      <w:r w:rsidRPr="00480BE7">
        <w:rPr>
          <w:i/>
          <w:sz w:val="16"/>
          <w:szCs w:val="16"/>
        </w:rPr>
        <w:t xml:space="preserve">grado de </w:t>
      </w:r>
      <w:proofErr w:type="spellStart"/>
      <w:r w:rsidRPr="00480BE7">
        <w:rPr>
          <w:i/>
          <w:sz w:val="16"/>
          <w:szCs w:val="16"/>
        </w:rPr>
        <w:t>cooperatividad</w:t>
      </w:r>
      <w:proofErr w:type="spellEnd"/>
      <w:r w:rsidRPr="00480BE7">
        <w:rPr>
          <w:sz w:val="16"/>
          <w:szCs w:val="16"/>
        </w:rPr>
        <w:t xml:space="preserve"> del equipo será más o menos elevado.</w:t>
      </w:r>
    </w:p>
    <w:tbl>
      <w:tblPr>
        <w:tblW w:w="8505" w:type="dxa"/>
        <w:tblInd w:w="108" w:type="dxa"/>
        <w:tblLook w:val="01E0"/>
      </w:tblPr>
      <w:tblGrid>
        <w:gridCol w:w="4252"/>
        <w:gridCol w:w="4253"/>
      </w:tblGrid>
      <w:tr w:rsidR="00480BE7" w:rsidRPr="00480BE7" w:rsidTr="00023EEF"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Tabla 1</w:t>
            </w:r>
          </w:p>
        </w:tc>
      </w:tr>
      <w:tr w:rsidR="00480BE7" w:rsidRPr="00480BE7" w:rsidTr="00023EE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Factor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Contrafactor</w:t>
            </w:r>
            <w:proofErr w:type="spellEnd"/>
          </w:p>
        </w:tc>
      </w:tr>
      <w:tr w:rsidR="00480BE7" w:rsidRPr="00480BE7" w:rsidTr="00023EE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Interdependencia positiva de finalidades</w:t>
            </w: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En general, los miembros del equipo tienen claros, y bien presentes, los objetivos que el equipo se ha planteado, como equipo: aprender y ayudarse a aprender. No están satisfechos, como equipo, hasta que consiguen que todos sus miembros progresen en el aprendizaje, cada cual según sus posibilidades.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Algún miembro del equipo no solamente no se esfuerza para que su equipo vaya bien (logre sus objetivos: aprender y ayudarse a aprender, y así el equipo “triunfe”), sino que se esfuerza para que su equipo “fracase” (no hace nada, no quiere ayudar a los demás, no quiere que le ayuden...).</w:t>
            </w:r>
          </w:p>
        </w:tc>
      </w:tr>
      <w:tr w:rsidR="00480BE7" w:rsidRPr="00480BE7" w:rsidTr="00023EE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Interdependencia positiva de roles</w:t>
            </w: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 xml:space="preserve">El equipo ha definido, y ha distribuido, los diferentes roles a ejercer para que el equipo funcione. Además se han especificado con claridad cuáles son las </w:t>
            </w:r>
            <w:r w:rsidRPr="00480BE7">
              <w:rPr>
                <w:rFonts w:ascii="Times New Roman" w:hAnsi="Times New Roman"/>
                <w:i/>
                <w:iCs/>
                <w:sz w:val="16"/>
                <w:szCs w:val="16"/>
              </w:rPr>
              <w:t>funciones</w:t>
            </w:r>
            <w:r w:rsidRPr="00480BE7">
              <w:rPr>
                <w:rFonts w:ascii="Times New Roman" w:hAnsi="Times New Roman"/>
                <w:sz w:val="16"/>
                <w:szCs w:val="16"/>
              </w:rPr>
              <w:t xml:space="preserve"> que se deben hacer para desempeñar de forma correcta un </w:t>
            </w:r>
            <w:r w:rsidRPr="00480BE7">
              <w:rPr>
                <w:rFonts w:ascii="Times New Roman" w:hAnsi="Times New Roman"/>
                <w:i/>
                <w:iCs/>
                <w:sz w:val="16"/>
                <w:szCs w:val="16"/>
              </w:rPr>
              <w:t>rol</w:t>
            </w:r>
            <w:r w:rsidRPr="00480BE7">
              <w:rPr>
                <w:rFonts w:ascii="Times New Roman" w:hAnsi="Times New Roman"/>
                <w:sz w:val="16"/>
                <w:szCs w:val="16"/>
              </w:rPr>
              <w:t xml:space="preserve"> determinado.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Más allá de que se hayan determinado estos roles pero no se ejerzan, hay alguien que desempeña un rol negativo que dificulte todavía más el buen funcionamiento de su equipo.</w:t>
            </w:r>
          </w:p>
        </w:tc>
      </w:tr>
      <w:tr w:rsidR="00480BE7" w:rsidRPr="00480BE7" w:rsidTr="00023EE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Interdependencia positiva de tareas</w:t>
            </w: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Los miembros del equipo –en el supuesto de que tengan que hacer algo entre todos (un trabajo escrito, una presentación oral de un tema, un mural, etc.)-, se distribuyen el trabajo de forma que todos los miembros tienen alguna responsabilidad en la realización del trabajo, y una tarea tan relevante como sea posible, según sus capacidades, aptitudes o habilidades.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Hay alguien en el equipo que, aun cuando se hayan distribuido las tareas, conscientemente haga mal (de una forma más o menos frecuente) su trabajo, o no haga aquello a qué se ha comprometido (es decir, que no sea responsable dentro el equipo en este aspecto).</w:t>
            </w:r>
          </w:p>
        </w:tc>
      </w:tr>
      <w:tr w:rsidR="00480BE7" w:rsidRPr="00480BE7" w:rsidTr="00023EE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Interacción simultánea</w:t>
            </w: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Los miembros del equipo interactúan, hablan antes de hacer una actividad, se ponen de acuerdo sobre cuál es la mejor manera de  hacerla; se ayudan entre ellos (piden ayuda, si la necesitan; prestan ayuda, si alguien se la pide...); se alientan, se animan mutuamente si alguien no se ve capaz de hacer un trabajo, o si está desanimado...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Con una mayor o menor frecuencia, hay alguien en el equipo que es marginado o menospreciado por el resto de sus compañeros, o hay alguien que impone a toda costa su punto de vista por encima del punto de vista de sus compañeros, o alguien que se limita a “copiar” lo que hacen los demás…</w:t>
            </w:r>
          </w:p>
        </w:tc>
      </w:tr>
      <w:tr w:rsidR="00480BE7" w:rsidRPr="00480BE7" w:rsidTr="00023EE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Dominio de las habilidades sociales básicas</w:t>
            </w:r>
          </w:p>
          <w:p w:rsidR="00480BE7" w:rsidRPr="00480BE7" w:rsidRDefault="00480BE7" w:rsidP="00023EEF">
            <w:pPr>
              <w:spacing w:before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 xml:space="preserve">Los miembros de un equipo dominan cada vez más las habilidades sociales básicas en su conjunto (respetar el turno de palabra, pedir y dar ayuda, cuidar el tono de voz, animar a sus compañeros, argumentar el punto de vista propio, aceptar el punto de vista de los demás, ponerse en el lugar de otro…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 xml:space="preserve">Algún miembro del equipo muestra una actitud y un comportamiento totalmente contrario a estas habilidades sociales, de forma consciente y más o menos reiterada. </w:t>
            </w:r>
          </w:p>
        </w:tc>
      </w:tr>
      <w:tr w:rsidR="00480BE7" w:rsidRPr="00480BE7" w:rsidTr="00023EE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80BE7">
              <w:rPr>
                <w:rFonts w:ascii="Times New Roman" w:hAnsi="Times New Roman"/>
                <w:b/>
                <w:i/>
                <w:sz w:val="16"/>
                <w:szCs w:val="16"/>
              </w:rPr>
              <w:t>Autoevaluación como equipo</w:t>
            </w: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Los miembros de un equipo son capaces de reflexionar sobre su propio funcionamiento como equipo, para identificar aquello que hacen especialmente bien para potenciarlo, y aquello que todavía no hacen suficientemente bien, para evitarlo o compensarlo.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BE7" w:rsidRPr="00480BE7" w:rsidRDefault="00480BE7" w:rsidP="00023E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BE7">
              <w:rPr>
                <w:rFonts w:ascii="Times New Roman" w:hAnsi="Times New Roman"/>
                <w:sz w:val="16"/>
                <w:szCs w:val="16"/>
              </w:rPr>
              <w:t>Hay alguien dentro el equipo que de una forma consciente y más o menos reiterada se niega a hacer esta evaluación, y no aporta nada de su parte para que su equipo vaya mejorando. Una cosa es que no hagan, o no hagan bastante bien esta evaluación, y otra todavía peor es que haya alguien que se niegue rotundamente a hacerla...</w:t>
            </w:r>
          </w:p>
        </w:tc>
      </w:tr>
    </w:tbl>
    <w:p w:rsidR="00480BE7" w:rsidRPr="00480BE7" w:rsidRDefault="00480BE7" w:rsidP="00480BE7">
      <w:pPr>
        <w:rPr>
          <w:sz w:val="16"/>
          <w:szCs w:val="16"/>
        </w:rPr>
      </w:pPr>
    </w:p>
    <w:p w:rsidR="008A1E83" w:rsidRPr="00480BE7" w:rsidRDefault="008A1E83">
      <w:pPr>
        <w:rPr>
          <w:sz w:val="16"/>
          <w:szCs w:val="16"/>
        </w:rPr>
      </w:pPr>
    </w:p>
    <w:sectPr w:rsidR="008A1E83" w:rsidRPr="00480BE7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57EF"/>
    <w:multiLevelType w:val="hybridMultilevel"/>
    <w:tmpl w:val="9DEA8422"/>
    <w:lvl w:ilvl="0" w:tplc="D5C47BB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376A4B"/>
    <w:multiLevelType w:val="multilevel"/>
    <w:tmpl w:val="743210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80BE7"/>
    <w:rsid w:val="0009609C"/>
    <w:rsid w:val="00161F6A"/>
    <w:rsid w:val="00272762"/>
    <w:rsid w:val="003931FE"/>
    <w:rsid w:val="00480BE7"/>
    <w:rsid w:val="004D3976"/>
    <w:rsid w:val="00676C96"/>
    <w:rsid w:val="00746AB1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paragraph" w:styleId="Ttulo2">
    <w:name w:val="heading 2"/>
    <w:basedOn w:val="Normal"/>
    <w:next w:val="Normal"/>
    <w:link w:val="Ttulo2Car"/>
    <w:qFormat/>
    <w:rsid w:val="00480BE7"/>
    <w:pPr>
      <w:keepNext/>
      <w:spacing w:before="360" w:after="24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BE7"/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Textodebloque">
    <w:name w:val="Block Text"/>
    <w:basedOn w:val="Normal"/>
    <w:rsid w:val="00480BE7"/>
    <w:pPr>
      <w:spacing w:after="0" w:line="360" w:lineRule="auto"/>
      <w:ind w:left="-540" w:right="-676" w:firstLine="180"/>
      <w:jc w:val="both"/>
    </w:pPr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3828</Characters>
  <Application>Microsoft Office Word</Application>
  <DocSecurity>0</DocSecurity>
  <Lines>31</Lines>
  <Paragraphs>9</Paragraphs>
  <ScaleCrop>false</ScaleCrop>
  <Company>Hewlett-Packard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2011-08-05T16:36:00Z</dcterms:created>
  <dcterms:modified xsi:type="dcterms:W3CDTF">2011-08-05T16:38:00Z</dcterms:modified>
</cp:coreProperties>
</file>