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05" w:rsidRPr="00D523B0" w:rsidRDefault="00F15805" w:rsidP="00D523B0">
      <w:pPr>
        <w:pStyle w:val="Ttulo1"/>
        <w:spacing w:line="360" w:lineRule="auto"/>
        <w:jc w:val="center"/>
        <w:rPr>
          <w:u w:val="thick"/>
        </w:rPr>
      </w:pPr>
      <w:r w:rsidRPr="00D523B0">
        <w:rPr>
          <w:u w:val="thick"/>
        </w:rPr>
        <w:t>PERFIL DEL DOCENTE</w:t>
      </w:r>
    </w:p>
    <w:p w:rsidR="00F15805" w:rsidRDefault="00F15805" w:rsidP="00D523B0">
      <w:pPr>
        <w:spacing w:line="360" w:lineRule="auto"/>
      </w:pPr>
      <w:r w:rsidRPr="00F15805">
        <w:rPr>
          <w:rStyle w:val="Ttulo2Car"/>
        </w:rPr>
        <w:t>La incorporación de las TICS nos obliga a reconfigurar la tarea del docente, siendo sus principales características:</w:t>
      </w:r>
      <w:r>
        <w:t xml:space="preserve"> </w:t>
      </w:r>
    </w:p>
    <w:p w:rsidR="00F15805" w:rsidRDefault="00F15805" w:rsidP="00F15805">
      <w:pPr>
        <w:pStyle w:val="Prrafodelista"/>
        <w:numPr>
          <w:ilvl w:val="0"/>
          <w:numId w:val="1"/>
        </w:numPr>
        <w:spacing w:line="360" w:lineRule="auto"/>
        <w:jc w:val="both"/>
      </w:pPr>
      <w:r w:rsidRPr="00D523B0">
        <w:rPr>
          <w:color w:val="365F91" w:themeColor="accent1" w:themeShade="BF"/>
        </w:rPr>
        <w:t>Más colaborador que solitario</w:t>
      </w:r>
      <w:r>
        <w:t>: tendrá que trabajar en una red, ya que las posibilidades comunicativas de Internet hacen viable el trabajo interactivo con profesores de centros diferentes.</w:t>
      </w:r>
    </w:p>
    <w:p w:rsidR="00F15805" w:rsidRDefault="00F15805" w:rsidP="00F15805">
      <w:pPr>
        <w:pStyle w:val="Prrafodelista"/>
        <w:numPr>
          <w:ilvl w:val="0"/>
          <w:numId w:val="1"/>
        </w:numPr>
        <w:spacing w:line="360" w:lineRule="auto"/>
        <w:jc w:val="both"/>
      </w:pPr>
      <w:r>
        <w:t>Tendría que</w:t>
      </w:r>
      <w:r w:rsidRPr="00D523B0">
        <w:rPr>
          <w:color w:val="365F91" w:themeColor="accent1" w:themeShade="BF"/>
        </w:rPr>
        <w:t xml:space="preserve"> fomentar/promocionar la participación</w:t>
      </w:r>
      <w:r>
        <w:t>: esto no sólo significa participación en clase, sino también la corresponsabilidad de los proyectos iniciados en el aula.</w:t>
      </w:r>
    </w:p>
    <w:p w:rsidR="00F15805" w:rsidRDefault="00F15805" w:rsidP="00F15805">
      <w:pPr>
        <w:pStyle w:val="Prrafodelista"/>
        <w:numPr>
          <w:ilvl w:val="0"/>
          <w:numId w:val="1"/>
        </w:numPr>
        <w:spacing w:line="360" w:lineRule="auto"/>
        <w:jc w:val="both"/>
      </w:pPr>
      <w:r>
        <w:t>Tendría que reconocer</w:t>
      </w:r>
      <w:r w:rsidRPr="00D523B0">
        <w:rPr>
          <w:color w:val="365F91" w:themeColor="accent1" w:themeShade="BF"/>
        </w:rPr>
        <w:t xml:space="preserve">/aceptar el hecho de que ya no tiene la posesión del conocimiento </w:t>
      </w:r>
      <w:r>
        <w:t>puesto que, por un lado, los estudiantes podrían ser iguales de buenos y competentes, o incluso más, con las TIC y, por el otro, pueden tener acceso a la información de una forma tan fácil como el profesorado.</w:t>
      </w:r>
    </w:p>
    <w:p w:rsidR="00F15805" w:rsidRDefault="00F15805" w:rsidP="00F15805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Con </w:t>
      </w:r>
      <w:r w:rsidRPr="00D523B0">
        <w:rPr>
          <w:color w:val="365F91" w:themeColor="accent1" w:themeShade="BF"/>
        </w:rPr>
        <w:t>habilidades organizativas importantes</w:t>
      </w:r>
      <w:r>
        <w:t>, dado que la clase y la información no serán bidireccionales (del profesorado a los estudiantes y a la inversa), sino que el trabajo con los estudiantes se podrá llevar a cabo entorno a diferentes enfoques de trabajo que provocarán cambios en la manera de enseñar.</w:t>
      </w:r>
    </w:p>
    <w:p w:rsidR="00F15805" w:rsidRDefault="00F15805" w:rsidP="00F15805">
      <w:pPr>
        <w:pStyle w:val="Prrafodelista"/>
        <w:numPr>
          <w:ilvl w:val="0"/>
          <w:numId w:val="1"/>
        </w:numPr>
        <w:spacing w:line="360" w:lineRule="auto"/>
        <w:jc w:val="both"/>
      </w:pPr>
      <w:r w:rsidRPr="00D523B0">
        <w:rPr>
          <w:color w:val="365F91" w:themeColor="accent1" w:themeShade="BF"/>
        </w:rPr>
        <w:t>Abierto a la experimentación</w:t>
      </w:r>
      <w:r>
        <w:t>: abierto a nuevas formas de trabajo tanto con estudiantes como con servicios y productos nuevos que Internet ofrece.</w:t>
      </w:r>
    </w:p>
    <w:p w:rsidR="00F15805" w:rsidRDefault="00F15805" w:rsidP="00F15805">
      <w:pPr>
        <w:pStyle w:val="Prrafodelista"/>
        <w:numPr>
          <w:ilvl w:val="0"/>
          <w:numId w:val="1"/>
        </w:numPr>
        <w:spacing w:line="360" w:lineRule="auto"/>
        <w:jc w:val="both"/>
      </w:pPr>
      <w:r w:rsidRPr="00D523B0">
        <w:rPr>
          <w:color w:val="365F91" w:themeColor="accent1" w:themeShade="BF"/>
        </w:rPr>
        <w:t>Con la capacidad/habilidad de modificar, desde el principio hasta el final, la metodología aplicada a la enseñanza del proceso de aprendizaje</w:t>
      </w:r>
      <w:r>
        <w:t xml:space="preserve">. </w:t>
      </w:r>
    </w:p>
    <w:sectPr w:rsidR="00F15805" w:rsidSect="00F1580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12"/>
    <w:multiLevelType w:val="hybridMultilevel"/>
    <w:tmpl w:val="460A6D94"/>
    <w:lvl w:ilvl="0" w:tplc="5FFA7EC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25CA"/>
    <w:multiLevelType w:val="hybridMultilevel"/>
    <w:tmpl w:val="D6C87998"/>
    <w:lvl w:ilvl="0" w:tplc="F7841B6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144F"/>
    <w:multiLevelType w:val="hybridMultilevel"/>
    <w:tmpl w:val="6D00254A"/>
    <w:lvl w:ilvl="0" w:tplc="B7BC3C6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F1789"/>
    <w:multiLevelType w:val="hybridMultilevel"/>
    <w:tmpl w:val="B7664A80"/>
    <w:lvl w:ilvl="0" w:tplc="6296AF2C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66112"/>
    <w:multiLevelType w:val="hybridMultilevel"/>
    <w:tmpl w:val="A9746E4C"/>
    <w:lvl w:ilvl="0" w:tplc="A0C2D5B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A1817"/>
    <w:multiLevelType w:val="hybridMultilevel"/>
    <w:tmpl w:val="A6C8F3A4"/>
    <w:lvl w:ilvl="0" w:tplc="6C06B79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66639"/>
    <w:multiLevelType w:val="hybridMultilevel"/>
    <w:tmpl w:val="F948D564"/>
    <w:lvl w:ilvl="0" w:tplc="DE9ED0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15805"/>
    <w:rsid w:val="001D61E5"/>
    <w:rsid w:val="00C745CD"/>
    <w:rsid w:val="00D523B0"/>
    <w:rsid w:val="00F1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CD"/>
  </w:style>
  <w:style w:type="paragraph" w:styleId="Ttulo1">
    <w:name w:val="heading 1"/>
    <w:basedOn w:val="Normal"/>
    <w:next w:val="Normal"/>
    <w:link w:val="Ttulo1Car"/>
    <w:uiPriority w:val="9"/>
    <w:qFormat/>
    <w:rsid w:val="00F15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5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F1580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15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2011-05-12T16:12:00Z</dcterms:created>
  <dcterms:modified xsi:type="dcterms:W3CDTF">2011-05-12T16:25:00Z</dcterms:modified>
</cp:coreProperties>
</file>