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AE" w:rsidRDefault="005D5DAE" w:rsidP="005D5DAE">
      <w:pPr>
        <w:spacing w:line="480" w:lineRule="auto"/>
        <w:ind w:left="144" w:right="144"/>
      </w:pPr>
      <w:r>
        <w:t xml:space="preserve">Anthony </w:t>
      </w:r>
      <w:proofErr w:type="spellStart"/>
      <w:r>
        <w:t>Stretar</w:t>
      </w:r>
      <w:proofErr w:type="spellEnd"/>
    </w:p>
    <w:p w:rsidR="005D5DAE" w:rsidRDefault="005D5DAE" w:rsidP="005D5DAE">
      <w:pPr>
        <w:spacing w:line="480" w:lineRule="auto"/>
        <w:ind w:left="144" w:right="144"/>
      </w:pPr>
      <w:r>
        <w:t>Economics</w:t>
      </w:r>
    </w:p>
    <w:p w:rsidR="006C1E03" w:rsidRDefault="005D5DAE" w:rsidP="005D5DAE">
      <w:pPr>
        <w:spacing w:line="480" w:lineRule="auto"/>
        <w:ind w:left="144" w:right="144"/>
      </w:pPr>
      <w:r>
        <w:t xml:space="preserve">STATEMENT OF PURPOSE: </w:t>
      </w:r>
    </w:p>
    <w:p w:rsidR="006C1E03" w:rsidRPr="006C1E03" w:rsidRDefault="006C1E03" w:rsidP="005D5DAE">
      <w:pPr>
        <w:spacing w:line="480" w:lineRule="auto"/>
        <w:ind w:left="144" w:right="144"/>
        <w:rPr>
          <w:b/>
        </w:rPr>
      </w:pPr>
      <w:r w:rsidRPr="006C1E03">
        <w:rPr>
          <w:b/>
        </w:rPr>
        <w:t>The Problem:</w:t>
      </w:r>
    </w:p>
    <w:p w:rsidR="006C1E03" w:rsidRDefault="006C1E03" w:rsidP="005D5DAE">
      <w:pPr>
        <w:spacing w:line="480" w:lineRule="auto"/>
        <w:ind w:left="144" w:right="144"/>
      </w:pPr>
      <w:r>
        <w:t xml:space="preserve">     Students in today’s society are often times unaware of how economies in their own and in other countries operate. This course sets out to explain the basics of how an economy and the people within an economy function. If the students have a better idea as to how business operates they will be much more equipped to enter the working world. </w:t>
      </w:r>
    </w:p>
    <w:p w:rsidR="006C1E03" w:rsidRPr="006C1E03" w:rsidRDefault="006C1E03" w:rsidP="005D5DAE">
      <w:pPr>
        <w:spacing w:line="480" w:lineRule="auto"/>
        <w:ind w:left="144" w:right="144"/>
        <w:rPr>
          <w:b/>
        </w:rPr>
      </w:pPr>
      <w:r w:rsidRPr="006C1E03">
        <w:rPr>
          <w:b/>
        </w:rPr>
        <w:t>Needs of the Learner:</w:t>
      </w:r>
    </w:p>
    <w:p w:rsidR="00B633BD" w:rsidRDefault="006C1E03" w:rsidP="005D5DAE">
      <w:pPr>
        <w:spacing w:line="480" w:lineRule="auto"/>
        <w:ind w:left="144" w:right="144"/>
      </w:pPr>
      <w:r>
        <w:t xml:space="preserve">     The learner needs to have a foundational understanding of vocabulary and concepts before the student can start to tackle more complex concepts. The main goal of educators is to prepare students for life after school. Students need to be prepared of experiences that await them after they leave the </w:t>
      </w:r>
      <w:proofErr w:type="gramStart"/>
      <w:r>
        <w:t>school house</w:t>
      </w:r>
      <w:proofErr w:type="gramEnd"/>
      <w:r>
        <w:t xml:space="preserve"> gates. I </w:t>
      </w:r>
      <w:r w:rsidR="00B633BD">
        <w:t xml:space="preserve">attempt to provide students with knowledge of what obstacles they will face. If a student wants to run their own business they should have an idea of what “start-up” costs are and what the “Factors of Production” mean to a sole-proprietor. </w:t>
      </w:r>
    </w:p>
    <w:p w:rsidR="00B633BD" w:rsidRPr="00B633BD" w:rsidRDefault="00B633BD" w:rsidP="005D5DAE">
      <w:pPr>
        <w:spacing w:line="480" w:lineRule="auto"/>
        <w:ind w:left="144" w:right="144"/>
        <w:rPr>
          <w:b/>
        </w:rPr>
      </w:pPr>
      <w:r w:rsidRPr="00B633BD">
        <w:rPr>
          <w:b/>
        </w:rPr>
        <w:t>Needs of Society:</w:t>
      </w:r>
    </w:p>
    <w:p w:rsidR="00B633BD" w:rsidRDefault="00B633BD" w:rsidP="005D5DAE">
      <w:pPr>
        <w:spacing w:line="480" w:lineRule="auto"/>
        <w:ind w:left="144" w:right="144"/>
      </w:pPr>
      <w:r>
        <w:t xml:space="preserve">     Society needs more informed and prepared citizens who swim and do not sink. I believe young people sink when they are overwhelmed and underprepared. We have a technologically advanced society that is always on the move and it is easy to get left behind. Those who get left behind become issues for the rest of us. If more students are prepared for the next step after high school then our society will have less responsibility.</w:t>
      </w:r>
    </w:p>
    <w:p w:rsidR="00B633BD" w:rsidRPr="00B633BD" w:rsidRDefault="00B633BD" w:rsidP="005D5DAE">
      <w:pPr>
        <w:spacing w:line="480" w:lineRule="auto"/>
        <w:ind w:left="144" w:right="144"/>
        <w:rPr>
          <w:b/>
        </w:rPr>
      </w:pPr>
      <w:r w:rsidRPr="00B633BD">
        <w:rPr>
          <w:b/>
        </w:rPr>
        <w:t>Value of the Subject Matter:</w:t>
      </w:r>
    </w:p>
    <w:p w:rsidR="006E1A66" w:rsidRDefault="00B633BD" w:rsidP="005D5DAE">
      <w:pPr>
        <w:spacing w:line="480" w:lineRule="auto"/>
        <w:ind w:left="144" w:right="144"/>
      </w:pPr>
      <w:r>
        <w:t xml:space="preserve">     I believe there is value in the subject matter I teach because I get to touch on major Macro type topics as well as personal finance topics. The larger scale material helps the students to have a sharper sense and perception of the world around them. When I cover personal finances </w:t>
      </w:r>
      <w:r w:rsidR="006E1A66">
        <w:t xml:space="preserve">and more Micro issues I am able to warn students of items like increasing credit card debt. Since we are a country that operates with a lot of credit card debt, I believe it is important to teach students early on that being fiscally responsible will not only help you individually, but will also help the society you live in. </w:t>
      </w:r>
    </w:p>
    <w:p w:rsidR="006E1A66" w:rsidRPr="006E1A66" w:rsidRDefault="006E1A66" w:rsidP="005D5DAE">
      <w:pPr>
        <w:spacing w:line="480" w:lineRule="auto"/>
        <w:ind w:left="144" w:right="144"/>
        <w:rPr>
          <w:b/>
        </w:rPr>
      </w:pPr>
      <w:r w:rsidRPr="006E1A66">
        <w:rPr>
          <w:b/>
        </w:rPr>
        <w:t>Educational Goal:</w:t>
      </w:r>
    </w:p>
    <w:p w:rsidR="00715BBB" w:rsidRDefault="006E1A66" w:rsidP="005D5DAE">
      <w:pPr>
        <w:spacing w:line="480" w:lineRule="auto"/>
        <w:ind w:left="144" w:right="144"/>
      </w:pPr>
      <w:r>
        <w:t xml:space="preserve">     My educational goal is to help students better understand concepts like the Stock Market, Business types, Economies around the world and how they operate successfully in society. I believe that Economics is one of those courses that can tie a lot of other subject matter together. My goal is for students to master concepts within the course like graphing supply and demand and also to leave the course with a broader more thoughtful perspective of the world around them. </w:t>
      </w:r>
    </w:p>
    <w:p w:rsidR="005D5DAE" w:rsidRPr="00715BBB" w:rsidRDefault="00715BBB" w:rsidP="005D5DAE">
      <w:pPr>
        <w:spacing w:line="480" w:lineRule="auto"/>
        <w:ind w:left="144" w:right="144"/>
        <w:rPr>
          <w:b/>
        </w:rPr>
      </w:pPr>
      <w:r w:rsidRPr="00715BBB">
        <w:rPr>
          <w:b/>
        </w:rPr>
        <w:t>Sources</w:t>
      </w:r>
    </w:p>
    <w:p w:rsidR="00715BBB" w:rsidRDefault="00715BBB" w:rsidP="005D5DAE">
      <w:pPr>
        <w:spacing w:line="480" w:lineRule="auto"/>
        <w:ind w:left="144" w:right="144"/>
        <w:rPr>
          <w:rFonts w:ascii="Times New Roman" w:hAnsi="Times New Roman" w:cs="Times New Roman"/>
        </w:rPr>
      </w:pPr>
      <w:proofErr w:type="spellStart"/>
      <w:r>
        <w:rPr>
          <w:rFonts w:ascii="Times New Roman" w:hAnsi="Times New Roman" w:cs="Times New Roman"/>
        </w:rPr>
        <w:t>O'Sulivan</w:t>
      </w:r>
      <w:proofErr w:type="spellEnd"/>
      <w:r>
        <w:rPr>
          <w:rFonts w:ascii="Times New Roman" w:hAnsi="Times New Roman" w:cs="Times New Roman"/>
        </w:rPr>
        <w:t xml:space="preserve">, A., &amp; </w:t>
      </w:r>
      <w:proofErr w:type="spellStart"/>
      <w:r>
        <w:rPr>
          <w:rFonts w:ascii="Times New Roman" w:hAnsi="Times New Roman" w:cs="Times New Roman"/>
        </w:rPr>
        <w:t>Sheffrin</w:t>
      </w:r>
      <w:proofErr w:type="spellEnd"/>
      <w:r>
        <w:rPr>
          <w:rFonts w:ascii="Times New Roman" w:hAnsi="Times New Roman" w:cs="Times New Roman"/>
        </w:rPr>
        <w:t xml:space="preserve">, S. M. (2009). </w:t>
      </w:r>
      <w:r>
        <w:rPr>
          <w:rFonts w:ascii="Times New Roman" w:hAnsi="Times New Roman" w:cs="Times New Roman"/>
          <w:i/>
          <w:iCs/>
        </w:rPr>
        <w:t>Economics: principles in action</w:t>
      </w:r>
      <w:r>
        <w:rPr>
          <w:rFonts w:ascii="Times New Roman" w:hAnsi="Times New Roman" w:cs="Times New Roman"/>
        </w:rPr>
        <w:t xml:space="preserve"> (Vol. 1, 2nd ed., pp. 3-23). New York, NY: Prentice Hall.</w:t>
      </w:r>
    </w:p>
    <w:p w:rsidR="00715BBB" w:rsidRDefault="00715BBB" w:rsidP="005D5DAE">
      <w:pPr>
        <w:spacing w:line="480" w:lineRule="auto"/>
        <w:ind w:left="144" w:right="144"/>
        <w:rPr>
          <w:rFonts w:ascii="Times New Roman" w:hAnsi="Times New Roman" w:cs="Times New Roman"/>
        </w:rPr>
      </w:pPr>
      <w:r>
        <w:rPr>
          <w:rFonts w:ascii="Times New Roman" w:hAnsi="Times New Roman" w:cs="Times New Roman"/>
        </w:rPr>
        <w:t xml:space="preserve">Sowell, T. (2007). </w:t>
      </w:r>
      <w:proofErr w:type="gramStart"/>
      <w:r>
        <w:rPr>
          <w:rFonts w:ascii="Times New Roman" w:hAnsi="Times New Roman" w:cs="Times New Roman"/>
          <w:i/>
          <w:iCs/>
        </w:rPr>
        <w:t>Basic economics</w:t>
      </w:r>
      <w:r>
        <w:rPr>
          <w:rFonts w:ascii="Times New Roman" w:hAnsi="Times New Roman" w:cs="Times New Roman"/>
        </w:rPr>
        <w:t xml:space="preserve"> (3rdrd ed., pp. 2-47).</w:t>
      </w:r>
      <w:proofErr w:type="gramEnd"/>
      <w:r>
        <w:rPr>
          <w:rFonts w:ascii="Times New Roman" w:hAnsi="Times New Roman" w:cs="Times New Roman"/>
        </w:rPr>
        <w:t xml:space="preserve"> New York, NY: Basic Books.</w:t>
      </w:r>
    </w:p>
    <w:p w:rsidR="00C2632A" w:rsidRDefault="00C2632A" w:rsidP="00C2632A">
      <w:pPr>
        <w:widowControl w:val="0"/>
        <w:autoSpaceDE w:val="0"/>
        <w:autoSpaceDN w:val="0"/>
        <w:adjustRightInd w:val="0"/>
        <w:spacing w:line="480" w:lineRule="atLeast"/>
        <w:ind w:left="700" w:hanging="600"/>
        <w:rPr>
          <w:rFonts w:ascii="Times New Roman" w:hAnsi="Times New Roman" w:cs="Times New Roman"/>
        </w:rPr>
      </w:pPr>
      <w:r>
        <w:rPr>
          <w:rFonts w:ascii="Times New Roman" w:hAnsi="Times New Roman" w:cs="Times New Roman"/>
        </w:rPr>
        <w:t xml:space="preserve">Banks, J. A., &amp; Cookson, P. (2001). </w:t>
      </w:r>
      <w:proofErr w:type="gramStart"/>
      <w:r>
        <w:rPr>
          <w:rFonts w:ascii="Times New Roman" w:hAnsi="Times New Roman" w:cs="Times New Roman"/>
          <w:i/>
          <w:iCs/>
        </w:rPr>
        <w:t>Diversity within education essential principles for teaching and learning in a multicultural society</w:t>
      </w:r>
      <w:r>
        <w:rPr>
          <w:rFonts w:ascii="Times New Roman" w:hAnsi="Times New Roman" w:cs="Times New Roman"/>
        </w:rPr>
        <w:t xml:space="preserve"> (pp. 3-12).</w:t>
      </w:r>
      <w:proofErr w:type="gramEnd"/>
      <w:r>
        <w:rPr>
          <w:rFonts w:ascii="Times New Roman" w:hAnsi="Times New Roman" w:cs="Times New Roman"/>
        </w:rPr>
        <w:t xml:space="preserve"> Olympia, WA: University of Washington.</w:t>
      </w:r>
    </w:p>
    <w:p w:rsidR="00715BBB" w:rsidRDefault="00715BBB" w:rsidP="005D5DAE">
      <w:pPr>
        <w:spacing w:line="480" w:lineRule="auto"/>
        <w:ind w:left="144" w:right="144"/>
        <w:rPr>
          <w:rFonts w:ascii="Times New Roman" w:hAnsi="Times New Roman" w:cs="Times New Roman"/>
        </w:rPr>
      </w:pPr>
    </w:p>
    <w:p w:rsidR="005D5DAE" w:rsidRDefault="005D5DAE" w:rsidP="005D5DAE">
      <w:pPr>
        <w:spacing w:line="480" w:lineRule="auto"/>
        <w:ind w:left="144" w:right="144"/>
      </w:pPr>
    </w:p>
    <w:sectPr w:rsidR="005D5DAE" w:rsidSect="005D5D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5DAE"/>
    <w:rsid w:val="00356658"/>
    <w:rsid w:val="004734BA"/>
    <w:rsid w:val="005D5DAE"/>
    <w:rsid w:val="006C1E03"/>
    <w:rsid w:val="006E1A66"/>
    <w:rsid w:val="00715BBB"/>
    <w:rsid w:val="00B633BD"/>
    <w:rsid w:val="00C2632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407</Words>
  <Characters>2320</Characters>
  <Application>Microsoft Macintosh Word</Application>
  <DocSecurity>0</DocSecurity>
  <Lines>19</Lines>
  <Paragraphs>4</Paragraphs>
  <ScaleCrop>false</ScaleCrop>
  <Company>University of Michigan</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McKinley</dc:creator>
  <cp:keywords/>
  <cp:lastModifiedBy>Amber McKinley</cp:lastModifiedBy>
  <cp:revision>3</cp:revision>
  <dcterms:created xsi:type="dcterms:W3CDTF">2011-02-21T03:05:00Z</dcterms:created>
  <dcterms:modified xsi:type="dcterms:W3CDTF">2011-02-21T16:50:00Z</dcterms:modified>
</cp:coreProperties>
</file>