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36" w:rsidRDefault="00821736" w:rsidP="00821736">
      <w:pPr>
        <w:jc w:val="right"/>
        <w:rPr>
          <w:rFonts w:ascii="Times New Roman" w:hAnsi="Times New Roman" w:cs="Times New Roman"/>
          <w:b/>
        </w:rPr>
      </w:pPr>
      <w:r>
        <w:rPr>
          <w:rFonts w:ascii="Times New Roman" w:hAnsi="Times New Roman" w:cs="Times New Roman"/>
          <w:b/>
        </w:rPr>
        <w:t>Tim Manz</w:t>
      </w:r>
    </w:p>
    <w:p w:rsidR="00821736" w:rsidRDefault="00821736" w:rsidP="00821736">
      <w:pPr>
        <w:jc w:val="right"/>
        <w:rPr>
          <w:rFonts w:ascii="Times New Roman" w:hAnsi="Times New Roman" w:cs="Times New Roman"/>
          <w:b/>
        </w:rPr>
      </w:pPr>
      <w:r>
        <w:rPr>
          <w:rFonts w:ascii="Times New Roman" w:hAnsi="Times New Roman" w:cs="Times New Roman"/>
          <w:b/>
        </w:rPr>
        <w:t>Instructional Design</w:t>
      </w:r>
    </w:p>
    <w:p w:rsidR="00821736" w:rsidRDefault="00821736" w:rsidP="00821736">
      <w:pPr>
        <w:jc w:val="right"/>
        <w:rPr>
          <w:rFonts w:ascii="Times New Roman" w:hAnsi="Times New Roman" w:cs="Times New Roman"/>
          <w:b/>
        </w:rPr>
      </w:pPr>
      <w:r>
        <w:rPr>
          <w:rFonts w:ascii="Times New Roman" w:hAnsi="Times New Roman" w:cs="Times New Roman"/>
          <w:b/>
        </w:rPr>
        <w:t>EDTL 7100</w:t>
      </w:r>
    </w:p>
    <w:p w:rsidR="0097410F" w:rsidRDefault="0097410F" w:rsidP="0097410F">
      <w:pPr>
        <w:jc w:val="center"/>
        <w:rPr>
          <w:rFonts w:ascii="Times New Roman" w:hAnsi="Times New Roman" w:cs="Times New Roman"/>
          <w:b/>
        </w:rPr>
      </w:pPr>
    </w:p>
    <w:p w:rsidR="00BF1F43" w:rsidRPr="001064DA" w:rsidRDefault="0027163E" w:rsidP="004B78EB">
      <w:pPr>
        <w:spacing w:line="480" w:lineRule="auto"/>
        <w:jc w:val="center"/>
        <w:rPr>
          <w:rFonts w:ascii="Times New Roman" w:hAnsi="Times New Roman" w:cs="Times New Roman"/>
          <w:b/>
        </w:rPr>
      </w:pPr>
      <w:r w:rsidRPr="001064DA">
        <w:rPr>
          <w:rFonts w:ascii="Times New Roman" w:hAnsi="Times New Roman" w:cs="Times New Roman"/>
          <w:b/>
        </w:rPr>
        <w:t>Statement of Purpose</w:t>
      </w:r>
    </w:p>
    <w:p w:rsidR="00D22966" w:rsidRPr="001064DA" w:rsidRDefault="0027163E" w:rsidP="004B78EB">
      <w:pPr>
        <w:spacing w:line="480" w:lineRule="auto"/>
        <w:rPr>
          <w:rFonts w:ascii="Times New Roman" w:hAnsi="Times New Roman" w:cs="Times New Roman"/>
        </w:rPr>
      </w:pPr>
      <w:r w:rsidRPr="001064DA">
        <w:rPr>
          <w:rFonts w:ascii="Times New Roman" w:hAnsi="Times New Roman" w:cs="Times New Roman"/>
        </w:rPr>
        <w:tab/>
        <w:t xml:space="preserve">Middle school students of today have been taught to </w:t>
      </w:r>
      <w:r w:rsidR="00D22966" w:rsidRPr="001064DA">
        <w:rPr>
          <w:rFonts w:ascii="Times New Roman" w:hAnsi="Times New Roman" w:cs="Times New Roman"/>
        </w:rPr>
        <w:t>question</w:t>
      </w:r>
      <w:r w:rsidRPr="001064DA">
        <w:rPr>
          <w:rFonts w:ascii="Times New Roman" w:hAnsi="Times New Roman" w:cs="Times New Roman"/>
        </w:rPr>
        <w:t xml:space="preserve"> things that they see happen around them, and question why</w:t>
      </w:r>
      <w:r w:rsidR="00D22966" w:rsidRPr="001064DA">
        <w:rPr>
          <w:rFonts w:ascii="Times New Roman" w:hAnsi="Times New Roman" w:cs="Times New Roman"/>
        </w:rPr>
        <w:t xml:space="preserve"> things are the way they are. They have been taught at a young age to not accept things at face value, but to dig deeper and find out the reason why. This is a change from the past, where students just went to class, were given facts, and then recited them on tests and quizzes. Today’s students attend school where the most common teaching methods developed prior to the electronic age and have changed little since the Industrial Revolution (Cookson, 2009)</w:t>
      </w:r>
      <w:r w:rsidR="00350C80" w:rsidRPr="001064DA">
        <w:rPr>
          <w:rFonts w:ascii="Times New Roman" w:hAnsi="Times New Roman" w:cs="Times New Roman"/>
        </w:rPr>
        <w:t xml:space="preserve">. </w:t>
      </w:r>
      <w:r w:rsidR="00D22966" w:rsidRPr="001064DA">
        <w:rPr>
          <w:rFonts w:ascii="Times New Roman" w:hAnsi="Times New Roman" w:cs="Times New Roman"/>
        </w:rPr>
        <w:t>Therefore, the type of lessons and techniques, that are used by teachers of middle school science, need to adapt to this change</w:t>
      </w:r>
      <w:r w:rsidR="004D5328" w:rsidRPr="001064DA">
        <w:rPr>
          <w:rFonts w:ascii="Times New Roman" w:hAnsi="Times New Roman" w:cs="Times New Roman"/>
        </w:rPr>
        <w:t xml:space="preserve"> in thought process</w:t>
      </w:r>
      <w:r w:rsidR="00D22966" w:rsidRPr="001064DA">
        <w:rPr>
          <w:rFonts w:ascii="Times New Roman" w:hAnsi="Times New Roman" w:cs="Times New Roman"/>
        </w:rPr>
        <w:t xml:space="preserve">. </w:t>
      </w:r>
      <w:r w:rsidR="00C77ECC">
        <w:rPr>
          <w:rFonts w:ascii="Times New Roman" w:hAnsi="Times New Roman" w:cs="Times New Roman"/>
        </w:rPr>
        <w:t xml:space="preserve">One area of concern is the lack of knowledge that students have in regards to weather patterns around them and what causes these types of weather phenomena. This is concerning because weather is something that is happening all around the students every single day of their lives. </w:t>
      </w:r>
      <w:r w:rsidR="00336CBC">
        <w:rPr>
          <w:rFonts w:ascii="Times New Roman" w:hAnsi="Times New Roman" w:cs="Times New Roman"/>
        </w:rPr>
        <w:t xml:space="preserve">Therefore, it is up to teachers to set forth a weather curriculum that the students can grasp and apply to their day to day lives.  </w:t>
      </w:r>
    </w:p>
    <w:p w:rsidR="000B77D6" w:rsidRPr="001064DA" w:rsidRDefault="00D22966" w:rsidP="004B78EB">
      <w:pPr>
        <w:spacing w:line="480" w:lineRule="auto"/>
        <w:rPr>
          <w:rFonts w:ascii="Times New Roman" w:hAnsi="Times New Roman" w:cs="Times New Roman"/>
        </w:rPr>
      </w:pPr>
      <w:r w:rsidRPr="001064DA">
        <w:rPr>
          <w:rFonts w:ascii="Times New Roman" w:hAnsi="Times New Roman" w:cs="Times New Roman"/>
        </w:rPr>
        <w:tab/>
        <w:t xml:space="preserve">One of the most effective </w:t>
      </w:r>
      <w:r w:rsidR="00350C80" w:rsidRPr="001064DA">
        <w:rPr>
          <w:rFonts w:ascii="Times New Roman" w:hAnsi="Times New Roman" w:cs="Times New Roman"/>
        </w:rPr>
        <w:t>types</w:t>
      </w:r>
      <w:r w:rsidRPr="001064DA">
        <w:rPr>
          <w:rFonts w:ascii="Times New Roman" w:hAnsi="Times New Roman" w:cs="Times New Roman"/>
        </w:rPr>
        <w:t xml:space="preserve"> of curriculum to achieve this goal i</w:t>
      </w:r>
      <w:r w:rsidR="004D5328" w:rsidRPr="001064DA">
        <w:rPr>
          <w:rFonts w:ascii="Times New Roman" w:hAnsi="Times New Roman" w:cs="Times New Roman"/>
        </w:rPr>
        <w:t xml:space="preserve">s the 5-E Learning cycle Model. According to Chiarelott, the five E’s are: engagement, exploration, explanation, extension, and evaluation (2006). </w:t>
      </w:r>
      <w:r w:rsidRPr="001064DA">
        <w:rPr>
          <w:rFonts w:ascii="Times New Roman" w:hAnsi="Times New Roman" w:cs="Times New Roman"/>
        </w:rPr>
        <w:t xml:space="preserve">This model “has been used successfully in science, mathematics, and social studies classrooms from kindergarten through college (Chiarelott, 2006).” It is a </w:t>
      </w:r>
      <w:r w:rsidR="004D5328" w:rsidRPr="001064DA">
        <w:rPr>
          <w:rFonts w:ascii="Times New Roman" w:hAnsi="Times New Roman" w:cs="Times New Roman"/>
        </w:rPr>
        <w:t xml:space="preserve">successful model for several reasons. </w:t>
      </w:r>
    </w:p>
    <w:p w:rsidR="0027163E" w:rsidRPr="001064DA" w:rsidRDefault="000B77D6" w:rsidP="004B78EB">
      <w:pPr>
        <w:spacing w:line="480" w:lineRule="auto"/>
        <w:rPr>
          <w:rFonts w:ascii="Times New Roman" w:hAnsi="Times New Roman" w:cs="Times New Roman"/>
        </w:rPr>
      </w:pPr>
      <w:r w:rsidRPr="001064DA">
        <w:rPr>
          <w:rFonts w:ascii="Times New Roman" w:hAnsi="Times New Roman" w:cs="Times New Roman"/>
        </w:rPr>
        <w:tab/>
      </w:r>
      <w:r w:rsidR="004D5328" w:rsidRPr="001064DA">
        <w:rPr>
          <w:rFonts w:ascii="Times New Roman" w:hAnsi="Times New Roman" w:cs="Times New Roman"/>
        </w:rPr>
        <w:t xml:space="preserve">The first reason is that this model is set up to encompass a lesson plan that covers several days. This fits well into my teaching style, because most of my lessons cover a several day </w:t>
      </w:r>
      <w:r w:rsidR="00350C80" w:rsidRPr="001064DA">
        <w:rPr>
          <w:rFonts w:ascii="Times New Roman" w:hAnsi="Times New Roman" w:cs="Times New Roman"/>
        </w:rPr>
        <w:lastRenderedPageBreak/>
        <w:t>period</w:t>
      </w:r>
      <w:r w:rsidR="004D5328" w:rsidRPr="001064DA">
        <w:rPr>
          <w:rFonts w:ascii="Times New Roman" w:hAnsi="Times New Roman" w:cs="Times New Roman"/>
        </w:rPr>
        <w:t xml:space="preserve"> of time, and are not one-shot lessons.</w:t>
      </w:r>
      <w:r w:rsidR="00C3268C" w:rsidRPr="001064DA">
        <w:rPr>
          <w:rFonts w:ascii="Times New Roman" w:hAnsi="Times New Roman" w:cs="Times New Roman"/>
        </w:rPr>
        <w:t xml:space="preserve"> These types of lesson are more meaningful to the students because they are given the time to think about and evaluate what they are learning. They are also given the opportunity to see how each lesson fits together and how it can be applied to the real world. One shot lessons give the students a staggered view of their learning and consequently they sometimes have a hard time fitting their learning together into the bigger context.</w:t>
      </w:r>
      <w:r w:rsidR="004D5328" w:rsidRPr="001064DA">
        <w:rPr>
          <w:rFonts w:ascii="Times New Roman" w:hAnsi="Times New Roman" w:cs="Times New Roman"/>
        </w:rPr>
        <w:t xml:space="preserve"> </w:t>
      </w:r>
      <w:r w:rsidRPr="001064DA">
        <w:rPr>
          <w:rFonts w:ascii="Times New Roman" w:hAnsi="Times New Roman" w:cs="Times New Roman"/>
        </w:rPr>
        <w:t xml:space="preserve">I also set my lessons up in a similar fashion to this model in that I have an activity that engages the interest of the learner, has hands-on </w:t>
      </w:r>
      <w:r w:rsidR="00C3268C" w:rsidRPr="001064DA">
        <w:rPr>
          <w:rFonts w:ascii="Times New Roman" w:hAnsi="Times New Roman" w:cs="Times New Roman"/>
        </w:rPr>
        <w:t xml:space="preserve">exploratory </w:t>
      </w:r>
      <w:r w:rsidRPr="001064DA">
        <w:rPr>
          <w:rFonts w:ascii="Times New Roman" w:hAnsi="Times New Roman" w:cs="Times New Roman"/>
        </w:rPr>
        <w:t xml:space="preserve">activities, and then has an evaluation aspect. Part of a contextualize curriculum is making the learning meaningful to the students. </w:t>
      </w:r>
      <w:r w:rsidR="00E326B1" w:rsidRPr="001064DA">
        <w:rPr>
          <w:rFonts w:ascii="Times New Roman" w:hAnsi="Times New Roman" w:cs="Times New Roman"/>
        </w:rPr>
        <w:t>According to Ornstein, students must be active in their learning environments and that learning should not be separated from students’ lives (2009).</w:t>
      </w:r>
      <w:r w:rsidRPr="001064DA">
        <w:rPr>
          <w:rFonts w:ascii="Times New Roman" w:hAnsi="Times New Roman" w:cs="Times New Roman"/>
        </w:rPr>
        <w:t>This model will help me accomplish this. This model will also help me to relate the learning to the students’ real world lives</w:t>
      </w:r>
      <w:r w:rsidR="00F60BA9" w:rsidRPr="001064DA">
        <w:rPr>
          <w:rFonts w:ascii="Times New Roman" w:hAnsi="Times New Roman" w:cs="Times New Roman"/>
        </w:rPr>
        <w:t xml:space="preserve"> and situations. </w:t>
      </w:r>
      <w:r w:rsidR="00706699" w:rsidRPr="001064DA">
        <w:rPr>
          <w:rFonts w:ascii="Times New Roman" w:hAnsi="Times New Roman" w:cs="Times New Roman"/>
        </w:rPr>
        <w:t>According to Ornstein, Dewey believed that problem-solving skills learned in school will also transfer to skills that can be used to solve society’s everyday problems (2009).</w:t>
      </w:r>
      <w:r w:rsidR="00F60BA9" w:rsidRPr="001064DA">
        <w:rPr>
          <w:rFonts w:ascii="Times New Roman" w:hAnsi="Times New Roman" w:cs="Times New Roman"/>
        </w:rPr>
        <w:t>This will give the students a real-world context which is part of any successful curriculum.</w:t>
      </w:r>
    </w:p>
    <w:p w:rsidR="000B77D6" w:rsidRPr="001064DA" w:rsidRDefault="000B77D6" w:rsidP="004B78EB">
      <w:pPr>
        <w:spacing w:line="480" w:lineRule="auto"/>
        <w:rPr>
          <w:rFonts w:ascii="Times New Roman" w:hAnsi="Times New Roman" w:cs="Times New Roman"/>
        </w:rPr>
      </w:pPr>
      <w:r w:rsidRPr="001064DA">
        <w:rPr>
          <w:rFonts w:ascii="Times New Roman" w:hAnsi="Times New Roman" w:cs="Times New Roman"/>
        </w:rPr>
        <w:tab/>
        <w:t>Another part of this model that appeals to me is that it can be set up for, and is encouraged to be set up for, group learning.</w:t>
      </w:r>
      <w:r w:rsidR="00F60BA9" w:rsidRPr="001064DA">
        <w:rPr>
          <w:rFonts w:ascii="Times New Roman" w:hAnsi="Times New Roman" w:cs="Times New Roman"/>
        </w:rPr>
        <w:t xml:space="preserve"> </w:t>
      </w:r>
      <w:r w:rsidR="00E326B1" w:rsidRPr="001064DA">
        <w:rPr>
          <w:rFonts w:ascii="Times New Roman" w:hAnsi="Times New Roman" w:cs="Times New Roman"/>
        </w:rPr>
        <w:t xml:space="preserve">This type of cooperative learning </w:t>
      </w:r>
      <w:r w:rsidR="00F60BA9" w:rsidRPr="001064DA">
        <w:rPr>
          <w:rFonts w:ascii="Times New Roman" w:hAnsi="Times New Roman" w:cs="Times New Roman"/>
        </w:rPr>
        <w:t>gives the students a real-world type of learning, in which they will be working with other people in their future jobs.</w:t>
      </w:r>
      <w:r w:rsidR="00E326B1" w:rsidRPr="001064DA">
        <w:rPr>
          <w:rFonts w:ascii="Times New Roman" w:hAnsi="Times New Roman" w:cs="Times New Roman"/>
        </w:rPr>
        <w:t xml:space="preserve"> Cooperative learning is a teaching strategy in which small teams of students with varying ability levels, use a variety of learning activities to improve their learning in a subject area (Johnson 2001). In this manner, students actively participate and assist each other in their learning.</w:t>
      </w:r>
      <w:r w:rsidR="00F60BA9" w:rsidRPr="001064DA">
        <w:rPr>
          <w:rFonts w:ascii="Times New Roman" w:hAnsi="Times New Roman" w:cs="Times New Roman"/>
        </w:rPr>
        <w:t xml:space="preserve"> Group work helps to build social, time management, and collaboration skills that will be needed for the students’ future lives.</w:t>
      </w:r>
      <w:r w:rsidRPr="001064DA">
        <w:rPr>
          <w:rFonts w:ascii="Times New Roman" w:hAnsi="Times New Roman" w:cs="Times New Roman"/>
        </w:rPr>
        <w:t xml:space="preserve"> Many of my current lesson</w:t>
      </w:r>
      <w:r w:rsidR="00F60BA9" w:rsidRPr="001064DA">
        <w:rPr>
          <w:rFonts w:ascii="Times New Roman" w:hAnsi="Times New Roman" w:cs="Times New Roman"/>
        </w:rPr>
        <w:t>s</w:t>
      </w:r>
      <w:r w:rsidRPr="001064DA">
        <w:rPr>
          <w:rFonts w:ascii="Times New Roman" w:hAnsi="Times New Roman" w:cs="Times New Roman"/>
        </w:rPr>
        <w:t xml:space="preserve"> incorporate this learning </w:t>
      </w:r>
      <w:r w:rsidRPr="001064DA">
        <w:rPr>
          <w:rFonts w:ascii="Times New Roman" w:hAnsi="Times New Roman" w:cs="Times New Roman"/>
        </w:rPr>
        <w:lastRenderedPageBreak/>
        <w:t xml:space="preserve">style so my lessons will not need to </w:t>
      </w:r>
      <w:r w:rsidR="00F60BA9" w:rsidRPr="001064DA">
        <w:rPr>
          <w:rFonts w:ascii="Times New Roman" w:hAnsi="Times New Roman" w:cs="Times New Roman"/>
        </w:rPr>
        <w:t xml:space="preserve">be </w:t>
      </w:r>
      <w:r w:rsidRPr="001064DA">
        <w:rPr>
          <w:rFonts w:ascii="Times New Roman" w:hAnsi="Times New Roman" w:cs="Times New Roman"/>
        </w:rPr>
        <w:t xml:space="preserve">changed very much. </w:t>
      </w:r>
      <w:r w:rsidR="00F60BA9" w:rsidRPr="001064DA">
        <w:rPr>
          <w:rFonts w:ascii="Times New Roman" w:hAnsi="Times New Roman" w:cs="Times New Roman"/>
        </w:rPr>
        <w:t xml:space="preserve">I have seen that group work is the most effective at this level, so this model will facilitate this. </w:t>
      </w:r>
    </w:p>
    <w:p w:rsidR="001064DA" w:rsidRPr="001064DA" w:rsidRDefault="001064DA" w:rsidP="00233790">
      <w:pPr>
        <w:spacing w:line="480" w:lineRule="auto"/>
        <w:jc w:val="center"/>
        <w:rPr>
          <w:rFonts w:ascii="Times New Roman" w:hAnsi="Times New Roman" w:cs="Times New Roman"/>
          <w:b/>
          <w:noProof/>
        </w:rPr>
      </w:pPr>
    </w:p>
    <w:p w:rsidR="001064DA" w:rsidRPr="001064DA" w:rsidRDefault="001064DA" w:rsidP="00233790">
      <w:pPr>
        <w:spacing w:line="480" w:lineRule="auto"/>
        <w:jc w:val="center"/>
        <w:rPr>
          <w:rFonts w:ascii="Times New Roman" w:hAnsi="Times New Roman" w:cs="Times New Roman"/>
          <w:b/>
          <w:noProof/>
        </w:rPr>
      </w:pPr>
    </w:p>
    <w:p w:rsidR="001064DA" w:rsidRPr="001064DA" w:rsidRDefault="001064DA" w:rsidP="00233790">
      <w:pPr>
        <w:spacing w:line="480" w:lineRule="auto"/>
        <w:jc w:val="center"/>
        <w:rPr>
          <w:rFonts w:ascii="Times New Roman" w:hAnsi="Times New Roman" w:cs="Times New Roman"/>
          <w:b/>
          <w:noProof/>
        </w:rPr>
      </w:pPr>
    </w:p>
    <w:p w:rsidR="00233790" w:rsidRPr="001064DA" w:rsidRDefault="00233790" w:rsidP="001064DA">
      <w:pPr>
        <w:spacing w:line="480" w:lineRule="auto"/>
        <w:jc w:val="center"/>
        <w:rPr>
          <w:rFonts w:ascii="Times New Roman" w:hAnsi="Times New Roman" w:cs="Times New Roman"/>
          <w:b/>
          <w:noProof/>
        </w:rPr>
      </w:pPr>
      <w:r w:rsidRPr="001064DA">
        <w:rPr>
          <w:rFonts w:ascii="Times New Roman" w:hAnsi="Times New Roman" w:cs="Times New Roman"/>
          <w:b/>
          <w:noProof/>
        </w:rPr>
        <w:t>Works Cited</w:t>
      </w:r>
    </w:p>
    <w:p w:rsidR="00233790" w:rsidRPr="001064DA" w:rsidRDefault="00233790" w:rsidP="001064DA">
      <w:pPr>
        <w:spacing w:line="480" w:lineRule="auto"/>
        <w:rPr>
          <w:rFonts w:ascii="Times New Roman" w:hAnsi="Times New Roman" w:cs="Times New Roman"/>
        </w:rPr>
      </w:pPr>
      <w:r w:rsidRPr="001064DA">
        <w:rPr>
          <w:rFonts w:ascii="Times New Roman" w:hAnsi="Times New Roman" w:cs="Times New Roman"/>
          <w:noProof/>
        </w:rPr>
        <w:t xml:space="preserve">Chiarelott, L. (2006). </w:t>
      </w:r>
      <w:r w:rsidRPr="001064DA">
        <w:rPr>
          <w:rFonts w:ascii="Times New Roman" w:hAnsi="Times New Roman" w:cs="Times New Roman"/>
          <w:i/>
          <w:iCs/>
          <w:noProof/>
        </w:rPr>
        <w:t>Curriculum in Context.</w:t>
      </w:r>
      <w:r w:rsidRPr="001064DA">
        <w:rPr>
          <w:rFonts w:ascii="Times New Roman" w:hAnsi="Times New Roman" w:cs="Times New Roman"/>
          <w:noProof/>
        </w:rPr>
        <w:t xml:space="preserve"> Belmont: Thomas Wadsworth.</w:t>
      </w:r>
    </w:p>
    <w:p w:rsidR="001064DA" w:rsidRPr="001064DA" w:rsidRDefault="001064DA" w:rsidP="001064DA">
      <w:pPr>
        <w:spacing w:line="480" w:lineRule="auto"/>
        <w:rPr>
          <w:rFonts w:ascii="Times New Roman" w:hAnsi="Times New Roman" w:cs="Times New Roman"/>
          <w:szCs w:val="22"/>
        </w:rPr>
      </w:pPr>
      <w:r w:rsidRPr="001064DA">
        <w:rPr>
          <w:rFonts w:ascii="Times New Roman" w:hAnsi="Times New Roman" w:cs="Times New Roman"/>
          <w:szCs w:val="22"/>
        </w:rPr>
        <w:t xml:space="preserve">Cookson Jr., P. W. (2009). What would Socrates say? </w:t>
      </w:r>
      <w:r w:rsidRPr="001064DA">
        <w:rPr>
          <w:rFonts w:ascii="Times New Roman" w:hAnsi="Times New Roman" w:cs="Times New Roman"/>
          <w:i/>
          <w:szCs w:val="22"/>
        </w:rPr>
        <w:t>Educational Leadership</w:t>
      </w:r>
      <w:r w:rsidRPr="001064DA">
        <w:rPr>
          <w:rFonts w:ascii="Times New Roman" w:hAnsi="Times New Roman" w:cs="Times New Roman"/>
          <w:szCs w:val="22"/>
        </w:rPr>
        <w:t xml:space="preserve">, </w:t>
      </w:r>
      <w:r w:rsidRPr="001064DA">
        <w:rPr>
          <w:rFonts w:ascii="Times New Roman" w:hAnsi="Times New Roman" w:cs="Times New Roman"/>
          <w:i/>
          <w:szCs w:val="22"/>
        </w:rPr>
        <w:t>1</w:t>
      </w:r>
      <w:r w:rsidRPr="001064DA">
        <w:rPr>
          <w:rFonts w:ascii="Times New Roman" w:hAnsi="Times New Roman" w:cs="Times New Roman"/>
          <w:szCs w:val="22"/>
        </w:rPr>
        <w:t>(67), 8-</w:t>
      </w:r>
      <w:r w:rsidRPr="001064DA">
        <w:rPr>
          <w:rFonts w:ascii="Times New Roman" w:hAnsi="Times New Roman" w:cs="Times New Roman"/>
          <w:szCs w:val="22"/>
        </w:rPr>
        <w:tab/>
        <w:t>14.</w:t>
      </w:r>
    </w:p>
    <w:p w:rsidR="00233790" w:rsidRPr="001064DA" w:rsidRDefault="00233790" w:rsidP="001064DA">
      <w:pPr>
        <w:spacing w:line="480" w:lineRule="auto"/>
        <w:rPr>
          <w:rFonts w:ascii="Times New Roman" w:hAnsi="Times New Roman" w:cs="Times New Roman"/>
        </w:rPr>
      </w:pPr>
      <w:r w:rsidRPr="001064DA">
        <w:rPr>
          <w:rFonts w:ascii="Times New Roman" w:hAnsi="Times New Roman" w:cs="Times New Roman"/>
          <w:noProof/>
        </w:rPr>
        <w:t xml:space="preserve">Johnson, R., &amp; David, J. (2009, November 28). </w:t>
      </w:r>
      <w:r w:rsidRPr="001064DA">
        <w:rPr>
          <w:rFonts w:ascii="Times New Roman" w:hAnsi="Times New Roman" w:cs="Times New Roman"/>
          <w:i/>
          <w:iCs/>
          <w:noProof/>
        </w:rPr>
        <w:t>What is Cooperative Learning?</w:t>
      </w:r>
      <w:r w:rsidRPr="001064DA">
        <w:rPr>
          <w:rFonts w:ascii="Times New Roman" w:hAnsi="Times New Roman" w:cs="Times New Roman"/>
          <w:noProof/>
        </w:rPr>
        <w:t xml:space="preserve"> Retrieved June </w:t>
      </w:r>
      <w:r w:rsidRPr="001064DA">
        <w:rPr>
          <w:rFonts w:ascii="Times New Roman" w:hAnsi="Times New Roman" w:cs="Times New Roman"/>
          <w:noProof/>
        </w:rPr>
        <w:tab/>
        <w:t xml:space="preserve">1, 2010, from The Cooperative Learning Center at the University of Minnesota: </w:t>
      </w:r>
      <w:r w:rsidRPr="001064DA">
        <w:rPr>
          <w:rFonts w:ascii="Times New Roman" w:hAnsi="Times New Roman" w:cs="Times New Roman"/>
          <w:noProof/>
        </w:rPr>
        <w:tab/>
        <w:t>http://www.co-operation.org/.</w:t>
      </w:r>
    </w:p>
    <w:p w:rsidR="00233790" w:rsidRPr="001064DA" w:rsidRDefault="00233790" w:rsidP="001064DA">
      <w:pPr>
        <w:spacing w:line="480" w:lineRule="auto"/>
        <w:rPr>
          <w:rFonts w:ascii="Times New Roman" w:hAnsi="Times New Roman" w:cs="Times New Roman"/>
        </w:rPr>
      </w:pPr>
      <w:r w:rsidRPr="001064DA">
        <w:rPr>
          <w:rFonts w:ascii="Times New Roman" w:hAnsi="Times New Roman" w:cs="Times New Roman"/>
        </w:rPr>
        <w:t xml:space="preserve">Ornstein, A. C. &amp; Hunkins, F. P. (2009). </w:t>
      </w:r>
      <w:r w:rsidRPr="001064DA">
        <w:rPr>
          <w:rFonts w:ascii="Times New Roman" w:hAnsi="Times New Roman" w:cs="Times New Roman"/>
          <w:i/>
        </w:rPr>
        <w:t>Curriculum: Foundations, Principles, and Issues</w:t>
      </w:r>
      <w:r w:rsidRPr="001064DA">
        <w:rPr>
          <w:rFonts w:ascii="Times New Roman" w:hAnsi="Times New Roman" w:cs="Times New Roman"/>
        </w:rPr>
        <w:t xml:space="preserve"> </w:t>
      </w:r>
      <w:r w:rsidRPr="001064DA">
        <w:rPr>
          <w:rFonts w:ascii="Times New Roman" w:hAnsi="Times New Roman" w:cs="Times New Roman"/>
        </w:rPr>
        <w:tab/>
        <w:t>(5</w:t>
      </w:r>
      <w:r w:rsidRPr="001064DA">
        <w:rPr>
          <w:rFonts w:ascii="Times New Roman" w:hAnsi="Times New Roman" w:cs="Times New Roman"/>
          <w:vertAlign w:val="superscript"/>
        </w:rPr>
        <w:t>th</w:t>
      </w:r>
      <w:r w:rsidRPr="001064DA">
        <w:rPr>
          <w:rFonts w:ascii="Times New Roman" w:hAnsi="Times New Roman" w:cs="Times New Roman"/>
        </w:rPr>
        <w:t xml:space="preserve"> ed.). Boston, MA: Pearson Education, Inc.</w:t>
      </w:r>
    </w:p>
    <w:p w:rsidR="00233790" w:rsidRPr="001064DA" w:rsidRDefault="00233790" w:rsidP="001064DA">
      <w:pPr>
        <w:spacing w:line="480" w:lineRule="auto"/>
        <w:rPr>
          <w:rFonts w:ascii="Times New Roman" w:hAnsi="Times New Roman" w:cs="Times New Roman"/>
        </w:rPr>
      </w:pPr>
    </w:p>
    <w:sectPr w:rsidR="00233790" w:rsidRPr="001064DA" w:rsidSect="00BF1F4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875" w:rsidRDefault="00CE2875" w:rsidP="00233790">
      <w:pPr>
        <w:spacing w:after="0"/>
      </w:pPr>
      <w:r>
        <w:separator/>
      </w:r>
    </w:p>
  </w:endnote>
  <w:endnote w:type="continuationSeparator" w:id="0">
    <w:p w:rsidR="00CE2875" w:rsidRDefault="00CE2875" w:rsidP="002337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90" w:rsidRDefault="00233790">
    <w:pPr>
      <w:pStyle w:val="Footer"/>
    </w:pPr>
  </w:p>
  <w:p w:rsidR="00233790" w:rsidRDefault="002337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875" w:rsidRDefault="00CE2875" w:rsidP="00233790">
      <w:pPr>
        <w:spacing w:after="0"/>
      </w:pPr>
      <w:r>
        <w:separator/>
      </w:r>
    </w:p>
  </w:footnote>
  <w:footnote w:type="continuationSeparator" w:id="0">
    <w:p w:rsidR="00CE2875" w:rsidRDefault="00CE2875" w:rsidP="0023379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7163E"/>
    <w:rsid w:val="000208EA"/>
    <w:rsid w:val="00036A49"/>
    <w:rsid w:val="00051FDE"/>
    <w:rsid w:val="000B77D6"/>
    <w:rsid w:val="001017EB"/>
    <w:rsid w:val="001064DA"/>
    <w:rsid w:val="00233790"/>
    <w:rsid w:val="0027163E"/>
    <w:rsid w:val="002B7EB2"/>
    <w:rsid w:val="003045C7"/>
    <w:rsid w:val="00336CBC"/>
    <w:rsid w:val="00350C80"/>
    <w:rsid w:val="00496C96"/>
    <w:rsid w:val="004B24B4"/>
    <w:rsid w:val="004B78EB"/>
    <w:rsid w:val="004D5328"/>
    <w:rsid w:val="0069399B"/>
    <w:rsid w:val="00706699"/>
    <w:rsid w:val="00777B23"/>
    <w:rsid w:val="007837BF"/>
    <w:rsid w:val="007917FF"/>
    <w:rsid w:val="00821736"/>
    <w:rsid w:val="008821B2"/>
    <w:rsid w:val="008C30C4"/>
    <w:rsid w:val="009078FC"/>
    <w:rsid w:val="0097410F"/>
    <w:rsid w:val="00AF1316"/>
    <w:rsid w:val="00BF1F43"/>
    <w:rsid w:val="00C3268C"/>
    <w:rsid w:val="00C74011"/>
    <w:rsid w:val="00C77ECC"/>
    <w:rsid w:val="00C91073"/>
    <w:rsid w:val="00CE2875"/>
    <w:rsid w:val="00D073E6"/>
    <w:rsid w:val="00D22966"/>
    <w:rsid w:val="00E326B1"/>
    <w:rsid w:val="00EF1BD5"/>
    <w:rsid w:val="00F37523"/>
    <w:rsid w:val="00F60BA9"/>
    <w:rsid w:val="00FE2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B2"/>
    <w:pPr>
      <w:spacing w:after="80" w:line="240" w:lineRule="auto"/>
    </w:pPr>
  </w:style>
  <w:style w:type="paragraph" w:styleId="Heading1">
    <w:name w:val="heading 1"/>
    <w:basedOn w:val="Normal"/>
    <w:next w:val="Normal"/>
    <w:link w:val="Heading1Char"/>
    <w:uiPriority w:val="9"/>
    <w:qFormat/>
    <w:rsid w:val="00233790"/>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F1BD5"/>
    <w:pPr>
      <w:spacing w:after="0" w:line="240" w:lineRule="auto"/>
    </w:pPr>
  </w:style>
  <w:style w:type="paragraph" w:styleId="Header">
    <w:name w:val="header"/>
    <w:basedOn w:val="Normal"/>
    <w:link w:val="HeaderChar"/>
    <w:uiPriority w:val="99"/>
    <w:semiHidden/>
    <w:unhideWhenUsed/>
    <w:rsid w:val="00233790"/>
    <w:pPr>
      <w:tabs>
        <w:tab w:val="center" w:pos="4680"/>
        <w:tab w:val="right" w:pos="9360"/>
      </w:tabs>
      <w:spacing w:after="0"/>
    </w:pPr>
  </w:style>
  <w:style w:type="character" w:customStyle="1" w:styleId="HeaderChar">
    <w:name w:val="Header Char"/>
    <w:basedOn w:val="DefaultParagraphFont"/>
    <w:link w:val="Header"/>
    <w:uiPriority w:val="99"/>
    <w:semiHidden/>
    <w:rsid w:val="00233790"/>
  </w:style>
  <w:style w:type="paragraph" w:styleId="Footer">
    <w:name w:val="footer"/>
    <w:basedOn w:val="Normal"/>
    <w:link w:val="FooterChar"/>
    <w:uiPriority w:val="99"/>
    <w:unhideWhenUsed/>
    <w:rsid w:val="00233790"/>
    <w:pPr>
      <w:tabs>
        <w:tab w:val="center" w:pos="4680"/>
        <w:tab w:val="right" w:pos="9360"/>
      </w:tabs>
      <w:spacing w:after="0"/>
    </w:pPr>
  </w:style>
  <w:style w:type="character" w:customStyle="1" w:styleId="FooterChar">
    <w:name w:val="Footer Char"/>
    <w:basedOn w:val="DefaultParagraphFont"/>
    <w:link w:val="Footer"/>
    <w:uiPriority w:val="99"/>
    <w:rsid w:val="00233790"/>
  </w:style>
  <w:style w:type="paragraph" w:styleId="BalloonText">
    <w:name w:val="Balloon Text"/>
    <w:basedOn w:val="Normal"/>
    <w:link w:val="BalloonTextChar"/>
    <w:uiPriority w:val="99"/>
    <w:semiHidden/>
    <w:unhideWhenUsed/>
    <w:rsid w:val="002337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790"/>
    <w:rPr>
      <w:rFonts w:ascii="Tahoma" w:hAnsi="Tahoma" w:cs="Tahoma"/>
      <w:sz w:val="16"/>
      <w:szCs w:val="16"/>
    </w:rPr>
  </w:style>
  <w:style w:type="character" w:customStyle="1" w:styleId="Heading1Char">
    <w:name w:val="Heading 1 Char"/>
    <w:basedOn w:val="DefaultParagraphFont"/>
    <w:link w:val="Heading1"/>
    <w:uiPriority w:val="9"/>
    <w:rsid w:val="0023379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33790"/>
  </w:style>
</w:styles>
</file>

<file path=word/webSettings.xml><?xml version="1.0" encoding="utf-8"?>
<w:webSettings xmlns:r="http://schemas.openxmlformats.org/officeDocument/2006/relationships" xmlns:w="http://schemas.openxmlformats.org/wordprocessingml/2006/main">
  <w:divs>
    <w:div w:id="8525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Chi06</b:Tag>
    <b:SourceType>Book</b:SourceType>
    <b:Guid>{393212B9-BBEA-4E6B-9820-8BBAB3023834}</b:Guid>
    <b:LCID>0</b:LCID>
    <b:Author>
      <b:Author>
        <b:NameList>
          <b:Person>
            <b:Last>Chiarelott</b:Last>
            <b:First>Leigh</b:First>
          </b:Person>
        </b:NameList>
      </b:Author>
    </b:Author>
    <b:Title>Curriculum in Context</b:Title>
    <b:Year>2006</b:Year>
    <b:City>Belmont</b:City>
    <b:Publisher>Thomas Wadsworth</b:Publisher>
    <b:RefOrder>1</b:RefOrder>
  </b:Source>
</b:Sources>
</file>

<file path=customXml/itemProps1.xml><?xml version="1.0" encoding="utf-8"?>
<ds:datastoreItem xmlns:ds="http://schemas.openxmlformats.org/officeDocument/2006/customXml" ds:itemID="{BA18CDAB-7045-4545-9F86-B9667C0A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17</cp:revision>
  <dcterms:created xsi:type="dcterms:W3CDTF">2011-02-03T14:56:00Z</dcterms:created>
  <dcterms:modified xsi:type="dcterms:W3CDTF">2011-02-11T00:23:00Z</dcterms:modified>
</cp:coreProperties>
</file>