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45" w:rsidRDefault="00C72E45" w:rsidP="00C72E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 McCord</w:t>
      </w:r>
    </w:p>
    <w:p w:rsidR="00C72E45" w:rsidRDefault="00C72E45" w:rsidP="00C72E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Design</w:t>
      </w:r>
    </w:p>
    <w:p w:rsidR="00C72E45" w:rsidRDefault="00C72E45" w:rsidP="00C72E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Managing Financial Resources</w:t>
      </w:r>
    </w:p>
    <w:p w:rsidR="00C72E45" w:rsidRDefault="00C72E45" w:rsidP="00C72E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2E45" w:rsidRDefault="00E4032B" w:rsidP="00C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Section</w:t>
      </w:r>
      <w:r w:rsidR="00C72E45">
        <w:rPr>
          <w:rFonts w:ascii="Times New Roman" w:hAnsi="Times New Roman" w:cs="Times New Roman"/>
          <w:b/>
          <w:sz w:val="32"/>
        </w:rPr>
        <w:t xml:space="preserve"> Outcomes</w:t>
      </w:r>
    </w:p>
    <w:p w:rsidR="00C72E45" w:rsidRDefault="00C72E45" w:rsidP="00C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72E45" w:rsidRDefault="00C72E45" w:rsidP="00C72E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2E45">
        <w:rPr>
          <w:rFonts w:ascii="Times New Roman" w:hAnsi="Times New Roman" w:cs="Times New Roman"/>
          <w:sz w:val="28"/>
        </w:rPr>
        <w:t>The numbers found in parentheses are taken from the Core Integrated Technical an</w:t>
      </w:r>
      <w:r>
        <w:rPr>
          <w:rFonts w:ascii="Times New Roman" w:hAnsi="Times New Roman" w:cs="Times New Roman"/>
          <w:sz w:val="28"/>
        </w:rPr>
        <w:t>d Academic Competencies (ITACS) that were used in creating the C</w:t>
      </w:r>
      <w:r w:rsidR="00947B7D">
        <w:rPr>
          <w:rFonts w:ascii="Times New Roman" w:hAnsi="Times New Roman" w:cs="Times New Roman"/>
          <w:sz w:val="28"/>
        </w:rPr>
        <w:t xml:space="preserve">areer Based </w:t>
      </w:r>
      <w:proofErr w:type="gramStart"/>
      <w:r w:rsidR="00947B7D">
        <w:rPr>
          <w:rFonts w:ascii="Times New Roman" w:hAnsi="Times New Roman" w:cs="Times New Roman"/>
          <w:sz w:val="28"/>
        </w:rPr>
        <w:t>Intervention  Model</w:t>
      </w:r>
      <w:proofErr w:type="gramEnd"/>
      <w:r w:rsidR="00947B7D">
        <w:rPr>
          <w:rFonts w:ascii="Times New Roman" w:hAnsi="Times New Roman" w:cs="Times New Roman"/>
          <w:sz w:val="28"/>
        </w:rPr>
        <w:t>, but are no longer mandated.</w:t>
      </w:r>
    </w:p>
    <w:p w:rsidR="00C72E45" w:rsidRDefault="00C72E45" w:rsidP="00C72E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E45" w:rsidRDefault="00CA6E85" w:rsidP="00C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Section</w:t>
      </w:r>
      <w:r w:rsidR="00C72E45">
        <w:rPr>
          <w:rFonts w:ascii="Times New Roman" w:hAnsi="Times New Roman" w:cs="Times New Roman"/>
          <w:b/>
          <w:sz w:val="32"/>
        </w:rPr>
        <w:t xml:space="preserve"> 1: Work and the Paycheck</w:t>
      </w:r>
    </w:p>
    <w:p w:rsidR="00C72E45" w:rsidRDefault="00C72E45" w:rsidP="00C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24661" w:rsidRPr="0082563F" w:rsidRDefault="00F24661" w:rsidP="00F246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define human capital a</w:t>
      </w:r>
      <w:r w:rsidR="0082563F">
        <w:rPr>
          <w:rFonts w:ascii="Times New Roman" w:hAnsi="Times New Roman" w:cs="Times New Roman"/>
          <w:sz w:val="24"/>
        </w:rPr>
        <w:t>nd investment in human capital [</w:t>
      </w:r>
      <w:r>
        <w:rPr>
          <w:rFonts w:ascii="Times New Roman" w:hAnsi="Times New Roman" w:cs="Times New Roman"/>
          <w:sz w:val="24"/>
        </w:rPr>
        <w:t>Memory/Recall</w:t>
      </w:r>
      <w:r w:rsidR="0082563F">
        <w:rPr>
          <w:rFonts w:ascii="Times New Roman" w:hAnsi="Times New Roman" w:cs="Times New Roman"/>
          <w:sz w:val="24"/>
        </w:rPr>
        <w:t>]</w:t>
      </w:r>
    </w:p>
    <w:p w:rsidR="0082563F" w:rsidRPr="0082563F" w:rsidRDefault="0082563F" w:rsidP="0082563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the impact of abilities and skills on career development (5.1.3) [Comprehension]</w:t>
      </w:r>
    </w:p>
    <w:p w:rsidR="0082563F" w:rsidRDefault="0082563F" w:rsidP="0082563F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:rsidR="00F24661" w:rsidRPr="00F24661" w:rsidRDefault="00F24661" w:rsidP="00F246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describe various examples </w:t>
      </w:r>
      <w:r w:rsidR="0082563F">
        <w:rPr>
          <w:rFonts w:ascii="Times New Roman" w:hAnsi="Times New Roman" w:cs="Times New Roman"/>
          <w:sz w:val="24"/>
        </w:rPr>
        <w:t>of investment of human capital [</w:t>
      </w:r>
      <w:r>
        <w:rPr>
          <w:rFonts w:ascii="Times New Roman" w:hAnsi="Times New Roman" w:cs="Times New Roman"/>
          <w:sz w:val="24"/>
        </w:rPr>
        <w:t>Memory/Recall</w:t>
      </w:r>
      <w:r w:rsidR="0082563F">
        <w:rPr>
          <w:rFonts w:ascii="Times New Roman" w:hAnsi="Times New Roman" w:cs="Times New Roman"/>
          <w:sz w:val="24"/>
        </w:rPr>
        <w:t>]</w:t>
      </w:r>
    </w:p>
    <w:p w:rsidR="0082563F" w:rsidRPr="00A10C18" w:rsidRDefault="00E53C4A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compare</w:t>
      </w:r>
      <w:r w:rsidR="00F24661">
        <w:rPr>
          <w:rFonts w:ascii="Times New Roman" w:hAnsi="Times New Roman" w:cs="Times New Roman"/>
          <w:sz w:val="24"/>
        </w:rPr>
        <w:t xml:space="preserve"> the relationship between one’s education and one’s income potential</w:t>
      </w:r>
      <w:r w:rsidR="0082563F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Analysis</w:t>
      </w:r>
      <w:r w:rsidR="0082563F">
        <w:rPr>
          <w:rFonts w:ascii="Times New Roman" w:hAnsi="Times New Roman" w:cs="Times New Roman"/>
          <w:sz w:val="24"/>
        </w:rPr>
        <w:t>]</w:t>
      </w:r>
    </w:p>
    <w:p w:rsidR="00A10C18" w:rsidRDefault="00A10C18" w:rsidP="00A10C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0C18" w:rsidRPr="00947B7D" w:rsidRDefault="00A10C18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assess differences in the wages, benefits, annual incomes, cost of living, and job opportunities associated with selected career options (5.2.6) [Evaluation]</w:t>
      </w:r>
    </w:p>
    <w:p w:rsidR="00947B7D" w:rsidRPr="00947B7D" w:rsidRDefault="00947B7D" w:rsidP="00947B7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47B7D" w:rsidRPr="00A10C18" w:rsidRDefault="00947B7D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analyze how individuals and households exchange their resources for income in order to bug goods and services (1.9.3) [Analysis]</w:t>
      </w:r>
    </w:p>
    <w:p w:rsidR="00A10C18" w:rsidRPr="00A10C18" w:rsidRDefault="00A10C18" w:rsidP="00A10C1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10C18" w:rsidRPr="00E5263C" w:rsidRDefault="00E5263C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interpret a pay stub [Application]</w:t>
      </w:r>
    </w:p>
    <w:p w:rsidR="00E5263C" w:rsidRPr="00E5263C" w:rsidRDefault="00E5263C" w:rsidP="00E5263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5263C" w:rsidRPr="00E5263C" w:rsidRDefault="00E5263C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items commonly taken out of gross pay [Comprehension]</w:t>
      </w:r>
    </w:p>
    <w:p w:rsidR="00E5263C" w:rsidRPr="00E5263C" w:rsidRDefault="00E5263C" w:rsidP="00E5263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5263C" w:rsidRPr="00E5263C" w:rsidRDefault="00E5263C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define income, taxes, and wages [Knowledge]</w:t>
      </w:r>
    </w:p>
    <w:p w:rsidR="00E5263C" w:rsidRPr="00E5263C" w:rsidRDefault="00E5263C" w:rsidP="00E5263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5263C" w:rsidRPr="00E71DA1" w:rsidRDefault="00E5263C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</w:t>
      </w:r>
      <w:r w:rsidR="00E71DA1">
        <w:rPr>
          <w:rFonts w:ascii="Times New Roman" w:hAnsi="Times New Roman" w:cs="Times New Roman"/>
          <w:sz w:val="24"/>
        </w:rPr>
        <w:t>explain the difference between gross and net pay [Comprehension]</w:t>
      </w:r>
    </w:p>
    <w:p w:rsidR="00E71DA1" w:rsidRPr="00E71DA1" w:rsidRDefault="00E71DA1" w:rsidP="00E71DA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DA1" w:rsidRPr="00E71DA1" w:rsidRDefault="00E71DA1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complete a W-2 and W-4 form [Application]</w:t>
      </w:r>
    </w:p>
    <w:p w:rsidR="00E71DA1" w:rsidRPr="00E71DA1" w:rsidRDefault="00E71DA1" w:rsidP="00E71DA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DA1" w:rsidRPr="00E71DA1" w:rsidRDefault="00E71DA1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calculate gross pay for common pay periods [Analysis]</w:t>
      </w:r>
    </w:p>
    <w:p w:rsidR="00E71DA1" w:rsidRPr="00E71DA1" w:rsidRDefault="00E71DA1" w:rsidP="00E71DA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DA1" w:rsidRPr="00E71DA1" w:rsidRDefault="00E71DA1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calculate net pay [Analysis]</w:t>
      </w:r>
    </w:p>
    <w:p w:rsidR="00E71DA1" w:rsidRPr="00E71DA1" w:rsidRDefault="00E71DA1" w:rsidP="00E71DA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DA1" w:rsidRPr="00E71DA1" w:rsidRDefault="00E71DA1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Students will define straight time, overtime, and double time [Knowledge]</w:t>
      </w:r>
    </w:p>
    <w:p w:rsidR="00E71DA1" w:rsidRPr="00E71DA1" w:rsidRDefault="00E71DA1" w:rsidP="00E71DA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71DA1" w:rsidRPr="00693F1B" w:rsidRDefault="00E71DA1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calculate gross earnings for straight time, overtime, and double time [Analysis]</w:t>
      </w:r>
    </w:p>
    <w:p w:rsidR="00693F1B" w:rsidRPr="00693F1B" w:rsidRDefault="00693F1B" w:rsidP="00693F1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93F1B" w:rsidRPr="00A46F84" w:rsidRDefault="00693F1B" w:rsidP="00A1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calculate the salary per pay period [Analysis]</w:t>
      </w:r>
    </w:p>
    <w:p w:rsidR="00A46F84" w:rsidRPr="00A46F84" w:rsidRDefault="00A46F84" w:rsidP="00A46F8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11D14" w:rsidRDefault="00CA6E85" w:rsidP="00611D14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Section</w:t>
      </w:r>
      <w:r w:rsidR="00611D14">
        <w:rPr>
          <w:rFonts w:ascii="Times New Roman" w:hAnsi="Times New Roman" w:cs="Times New Roman"/>
          <w:b/>
          <w:sz w:val="32"/>
        </w:rPr>
        <w:t xml:space="preserve"> 2: Banking</w:t>
      </w: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explain the different services offered by banks, credit unions, and saving and loan institutions [Comprehension]</w:t>
      </w:r>
    </w:p>
    <w:p w:rsidR="00611D14" w:rsidRDefault="00611D14" w:rsidP="00611D14">
      <w:pPr>
        <w:pStyle w:val="ListParagraph"/>
        <w:spacing w:before="240" w:line="240" w:lineRule="auto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list some factors to consider when shopping for a bank [Knowledge]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define “bank fees” [Knowledge]</w:t>
      </w:r>
    </w:p>
    <w:p w:rsidR="00611D14" w:rsidRPr="00715B83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describe the responsibilities of having a checking account [Comprehension]</w:t>
      </w:r>
    </w:p>
    <w:p w:rsidR="00611D14" w:rsidRPr="00715B83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identify terms associated with checking accounts [Comprehension]</w:t>
      </w:r>
    </w:p>
    <w:p w:rsidR="00611D14" w:rsidRPr="00715B83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examine various types of checking accounts [Analysis]</w:t>
      </w:r>
    </w:p>
    <w:p w:rsidR="00611D14" w:rsidRPr="00715B83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choose which checking account is best for their financial situation [Evaluation] 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describe how to deposit a check [Comprehension]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write checks from a checking account to pay for items/services [Synthesis]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manage a check register [Synthesis]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interpret a checking account statement [Application]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reconcile a bank statement [Application]</w:t>
      </w:r>
    </w:p>
    <w:p w:rsidR="00611D14" w:rsidRPr="00715B83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describe the responsibilities of having a savings account [Comprehension]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identify terms associated with a savings account [Comprehension]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examine various types of savings accounts [Analysis]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choose which checking account is best for their financial situation [Evaluation]</w:t>
      </w:r>
    </w:p>
    <w:p w:rsidR="00611D14" w:rsidRPr="00225B65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maintain a savings account balance using deposits and withdraws [Application]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discuss the concepts of on-line banking [Comprehension]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explain how an ATM machine is used [Comprehension]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describe what a debit card is and how it is used [Comprehension]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describe what a credit card is and how it is used [Comprehension]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list reasons why some may have a credit card [Knowledge]</w:t>
      </w:r>
    </w:p>
    <w:p w:rsidR="00611D14" w:rsidRPr="006F005C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list advantages and disadvantages of having a credit card [Knowledge]</w:t>
      </w:r>
    </w:p>
    <w:p w:rsidR="00611D14" w:rsidRPr="00A66F3E" w:rsidRDefault="00611D14" w:rsidP="00611D14">
      <w:pPr>
        <w:pStyle w:val="ListParagraph"/>
        <w:rPr>
          <w:rFonts w:ascii="Times New Roman" w:hAnsi="Times New Roman" w:cs="Times New Roman"/>
          <w:sz w:val="24"/>
        </w:rPr>
      </w:pPr>
    </w:p>
    <w:p w:rsidR="00611D14" w:rsidRPr="00715B83" w:rsidRDefault="00611D14" w:rsidP="00611D1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assess their own personal and financial situation to determine if a credit card is beneficial [Evaluation]</w:t>
      </w:r>
    </w:p>
    <w:p w:rsidR="00611D14" w:rsidRDefault="00611D14" w:rsidP="00611D14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693F1B" w:rsidRDefault="00CA6E85" w:rsidP="00693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Section</w:t>
      </w:r>
      <w:r w:rsidR="00611D14">
        <w:rPr>
          <w:rFonts w:ascii="Times New Roman" w:hAnsi="Times New Roman" w:cs="Times New Roman"/>
          <w:b/>
          <w:sz w:val="32"/>
        </w:rPr>
        <w:t xml:space="preserve"> 3</w:t>
      </w:r>
      <w:r w:rsidR="00A46F84">
        <w:rPr>
          <w:rFonts w:ascii="Times New Roman" w:hAnsi="Times New Roman" w:cs="Times New Roman"/>
          <w:b/>
          <w:sz w:val="32"/>
        </w:rPr>
        <w:t>: Budgets</w:t>
      </w:r>
    </w:p>
    <w:p w:rsidR="00693F1B" w:rsidRDefault="00693F1B" w:rsidP="0069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7B7D" w:rsidRDefault="00947B7D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the need for personal and family financial management records (6.11.1) [Comprehension]</w:t>
      </w:r>
    </w:p>
    <w:p w:rsidR="00947B7D" w:rsidRDefault="00947B7D" w:rsidP="00947B7D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:rsidR="00947B7D" w:rsidRPr="00F55893" w:rsidRDefault="00947B7D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</w:t>
      </w:r>
      <w:r w:rsidR="00F55893">
        <w:rPr>
          <w:rFonts w:ascii="Times New Roman" w:hAnsi="Times New Roman" w:cs="Times New Roman"/>
          <w:sz w:val="24"/>
        </w:rPr>
        <w:t>manage resources to support achievement of goals (6.1.7) [Synthesis]</w:t>
      </w:r>
    </w:p>
    <w:p w:rsidR="00F55893" w:rsidRPr="00F55893" w:rsidRDefault="00F55893" w:rsidP="00F5589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55893" w:rsidRPr="0018524C" w:rsidRDefault="0018524C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prioritize personal and financial goals [Evaluation]</w:t>
      </w:r>
    </w:p>
    <w:p w:rsidR="0018524C" w:rsidRPr="0018524C" w:rsidRDefault="0018524C" w:rsidP="0018524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8524C" w:rsidRPr="0018524C" w:rsidRDefault="0018524C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current spending behaviors [Comprehension]</w:t>
      </w:r>
    </w:p>
    <w:p w:rsidR="0018524C" w:rsidRPr="0018524C" w:rsidRDefault="0018524C" w:rsidP="0018524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8524C" w:rsidRPr="006F2B6E" w:rsidRDefault="006F2B6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review what a budget is and identify the reasons to keep a budget (Comprehension)</w:t>
      </w:r>
    </w:p>
    <w:p w:rsidR="006F2B6E" w:rsidRPr="006F2B6E" w:rsidRDefault="006F2B6E" w:rsidP="006F2B6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F2B6E" w:rsidRPr="006F2B6E" w:rsidRDefault="006F2B6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parts of a budget [Comprehension]</w:t>
      </w:r>
    </w:p>
    <w:p w:rsidR="006F2B6E" w:rsidRPr="006F2B6E" w:rsidRDefault="006F2B6E" w:rsidP="006F2B6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F2B6E" w:rsidRPr="006F2B6E" w:rsidRDefault="006F2B6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create a budget that supports their personal goals and financial means (6.11.2) [Synthesis]</w:t>
      </w:r>
    </w:p>
    <w:p w:rsidR="006F2B6E" w:rsidRPr="006F2B6E" w:rsidRDefault="006F2B6E" w:rsidP="006F2B6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F2B6E" w:rsidRPr="00E30E98" w:rsidRDefault="006F2B6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evaluate the effectiveness of a budget (6.11.3) [Evaluation]</w:t>
      </w:r>
    </w:p>
    <w:p w:rsidR="00E30E98" w:rsidRPr="00E30E98" w:rsidRDefault="00E30E98" w:rsidP="00E30E9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30E98" w:rsidRPr="006F2B6E" w:rsidRDefault="00E30E98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adjust a budget as income and expenses change [Synthesis]</w:t>
      </w:r>
    </w:p>
    <w:p w:rsidR="006F2B6E" w:rsidRPr="006F2B6E" w:rsidRDefault="006F2B6E" w:rsidP="006F2B6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F2B6E" w:rsidRPr="00A66F3E" w:rsidRDefault="004300A9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appraise consumer choices in response to personal needs and wants (6.11.6) [Evaluation]</w:t>
      </w:r>
    </w:p>
    <w:p w:rsidR="00A66F3E" w:rsidRPr="00A66F3E" w:rsidRDefault="00A66F3E" w:rsidP="00A66F3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66F3E" w:rsidRPr="00A66F3E" w:rsidRDefault="00A66F3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describe comparative shopping [Knowledge]</w:t>
      </w:r>
    </w:p>
    <w:p w:rsidR="00A66F3E" w:rsidRPr="00A66F3E" w:rsidRDefault="00A66F3E" w:rsidP="00A66F3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66F3E" w:rsidRPr="004300A9" w:rsidRDefault="00A66F3E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practice comparative shopping [Application]</w:t>
      </w:r>
    </w:p>
    <w:p w:rsidR="004300A9" w:rsidRPr="004300A9" w:rsidRDefault="004300A9" w:rsidP="004300A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00A9" w:rsidRPr="004300A9" w:rsidRDefault="004300A9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determine how much to save per month in order to purchase an item [Application]</w:t>
      </w:r>
    </w:p>
    <w:p w:rsidR="004300A9" w:rsidRPr="004300A9" w:rsidRDefault="004300A9" w:rsidP="004300A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00A9" w:rsidRPr="004300A9" w:rsidRDefault="004300A9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recognize how credit affects personal and family finances (6.11</w:t>
      </w:r>
      <w:r w:rsidR="00955F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4) [Knowledge]</w:t>
      </w:r>
    </w:p>
    <w:p w:rsidR="004300A9" w:rsidRPr="004300A9" w:rsidRDefault="004300A9" w:rsidP="004300A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00A9" w:rsidRPr="009A6910" w:rsidRDefault="00955FA8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identify the steps to follow to avoid credit problems (6.11.5) [Comprehension]</w:t>
      </w:r>
    </w:p>
    <w:p w:rsidR="009A6910" w:rsidRPr="009A6910" w:rsidRDefault="009A6910" w:rsidP="009A691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A6910" w:rsidRPr="009A6910" w:rsidRDefault="009A6910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calculate the costs associated with leasing an item as opposed to purchasing [Analysis]</w:t>
      </w:r>
    </w:p>
    <w:p w:rsidR="009A6910" w:rsidRPr="009A6910" w:rsidRDefault="009A6910" w:rsidP="009A691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A6910" w:rsidRPr="009A6910" w:rsidRDefault="009A6910" w:rsidP="00947B7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judge the advantages of leasing to that of purchasing an item [Evaluation]</w:t>
      </w:r>
    </w:p>
    <w:p w:rsidR="009A6910" w:rsidRPr="009A6910" w:rsidRDefault="009A6910" w:rsidP="009A6910">
      <w:pPr>
        <w:pStyle w:val="ListParagraph"/>
        <w:rPr>
          <w:rFonts w:ascii="Times New Roman" w:hAnsi="Times New Roman" w:cs="Times New Roman"/>
          <w:b/>
          <w:sz w:val="24"/>
        </w:rPr>
      </w:pPr>
    </w:p>
    <w:sectPr w:rsidR="009A6910" w:rsidRPr="009A6910" w:rsidSect="00E1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5D7"/>
    <w:multiLevelType w:val="hybridMultilevel"/>
    <w:tmpl w:val="1EA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BCA"/>
    <w:multiLevelType w:val="hybridMultilevel"/>
    <w:tmpl w:val="442CD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422C5"/>
    <w:multiLevelType w:val="hybridMultilevel"/>
    <w:tmpl w:val="B2DC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1242"/>
    <w:multiLevelType w:val="hybridMultilevel"/>
    <w:tmpl w:val="5D5E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1AD9"/>
    <w:multiLevelType w:val="hybridMultilevel"/>
    <w:tmpl w:val="4A30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37DF1"/>
    <w:multiLevelType w:val="hybridMultilevel"/>
    <w:tmpl w:val="1B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2E45"/>
    <w:rsid w:val="00110F1D"/>
    <w:rsid w:val="0018524C"/>
    <w:rsid w:val="001D1D8E"/>
    <w:rsid w:val="00224225"/>
    <w:rsid w:val="00225B65"/>
    <w:rsid w:val="003F3AD1"/>
    <w:rsid w:val="004300A9"/>
    <w:rsid w:val="00611D14"/>
    <w:rsid w:val="00693F1B"/>
    <w:rsid w:val="006F005C"/>
    <w:rsid w:val="006F2B6E"/>
    <w:rsid w:val="00715B83"/>
    <w:rsid w:val="0082563F"/>
    <w:rsid w:val="00947B7D"/>
    <w:rsid w:val="00955FA8"/>
    <w:rsid w:val="009A6910"/>
    <w:rsid w:val="00A10C18"/>
    <w:rsid w:val="00A46F84"/>
    <w:rsid w:val="00A66F3E"/>
    <w:rsid w:val="00B119C9"/>
    <w:rsid w:val="00C35D6C"/>
    <w:rsid w:val="00C513CC"/>
    <w:rsid w:val="00C72E45"/>
    <w:rsid w:val="00CA6E85"/>
    <w:rsid w:val="00E157CB"/>
    <w:rsid w:val="00E30E98"/>
    <w:rsid w:val="00E4032B"/>
    <w:rsid w:val="00E5263C"/>
    <w:rsid w:val="00E53C4A"/>
    <w:rsid w:val="00E71DA1"/>
    <w:rsid w:val="00F24661"/>
    <w:rsid w:val="00F5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County Carreer Center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tmccord</dc:creator>
  <cp:lastModifiedBy>tmccord</cp:lastModifiedBy>
  <cp:revision>15</cp:revision>
  <dcterms:created xsi:type="dcterms:W3CDTF">2011-01-28T17:53:00Z</dcterms:created>
  <dcterms:modified xsi:type="dcterms:W3CDTF">2011-02-02T18:16:00Z</dcterms:modified>
</cp:coreProperties>
</file>