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1DBB" w:rsidRDefault="00B51DBB" w:rsidP="00B51DBB">
      <w:pPr>
        <w:jc w:val="center"/>
        <w:rPr>
          <w:b/>
          <w:color w:val="FF0000"/>
          <w:sz w:val="24"/>
        </w:rPr>
      </w:pPr>
      <w:r w:rsidRPr="00B51DBB">
        <w:rPr>
          <w:b/>
          <w:color w:val="FF0000"/>
          <w:sz w:val="24"/>
        </w:rPr>
        <w:t>Template</w:t>
      </w:r>
    </w:p>
    <w:p w:rsidR="00030BAD" w:rsidRPr="00B51DBB" w:rsidRDefault="00030BAD">
      <w:pPr>
        <w:rPr>
          <w:b/>
        </w:rPr>
      </w:pPr>
      <w:r w:rsidRPr="00B51DBB">
        <w:rPr>
          <w:b/>
        </w:rPr>
        <w:t>Redéfinition de page :</w:t>
      </w:r>
    </w:p>
    <w:p w:rsidR="00030BAD" w:rsidRDefault="00030BAD">
      <w:r>
        <w:t xml:space="preserve">Il est possible de redéfinir une page au niveau d’une Template.  La redéfinition d’une page permet de l’exécuter selon les spécificités de la Template. </w:t>
      </w:r>
    </w:p>
    <w:p w:rsidR="00030BAD" w:rsidRDefault="00030BAD">
      <w:r>
        <w:t xml:space="preserve">Par exemple l’affichage standard de formulaire d’authentification contient des </w:t>
      </w:r>
      <w:r w:rsidR="00B51DBB">
        <w:t>zones</w:t>
      </w:r>
      <w:r>
        <w:t xml:space="preserve"> de textes avec la couleur noir de fonts, on peut </w:t>
      </w:r>
      <w:r w:rsidR="00B51DBB">
        <w:t>redéfinir cette page pour utiliser le couleur rouge,  et ceci dans le cas où la modification est lié à cette Template (sinon on modifie directement la module dans le dossier « modules/ »)</w:t>
      </w:r>
    </w:p>
    <w:p w:rsidR="00030BAD" w:rsidRDefault="00030BAD" w:rsidP="00B51DBB">
      <w:pPr>
        <w:jc w:val="center"/>
      </w:pPr>
      <w:r>
        <w:rPr>
          <w:noProof/>
        </w:rPr>
        <w:drawing>
          <wp:inline distT="0" distB="0" distL="0" distR="0">
            <wp:extent cx="2857500" cy="5457825"/>
            <wp:effectExtent l="38100" t="19050" r="19050" b="285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57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AD" w:rsidRDefault="00030BAD"/>
    <w:p w:rsidR="00030BAD" w:rsidRDefault="00030BAD"/>
    <w:p w:rsidR="00030BAD" w:rsidRDefault="00030BAD"/>
    <w:p w:rsidR="00030BAD" w:rsidRDefault="00030BAD"/>
    <w:p w:rsidR="00030BAD" w:rsidRDefault="00030BAD"/>
    <w:sectPr w:rsidR="0003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0BAD"/>
    <w:rsid w:val="00030BAD"/>
    <w:rsid w:val="00B5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CITY MONASTIR</dc:creator>
  <cp:keywords/>
  <dc:description/>
  <cp:lastModifiedBy>INFO CITY MONASTIR</cp:lastModifiedBy>
  <cp:revision>2</cp:revision>
  <dcterms:created xsi:type="dcterms:W3CDTF">2010-12-31T08:18:00Z</dcterms:created>
  <dcterms:modified xsi:type="dcterms:W3CDTF">2010-12-31T08:34:00Z</dcterms:modified>
</cp:coreProperties>
</file>