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E6D" w:rsidRDefault="00474E6D" w:rsidP="00474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>Attribuzione(by)</w:t>
      </w:r>
    </w:p>
    <w:p w:rsidR="00474E6D" w:rsidRPr="00474E6D" w:rsidRDefault="00474E6D" w:rsidP="00474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</w:pPr>
      <w:r w:rsidRPr="00474E6D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 xml:space="preserve">Bisogna sempre indicare l'autore dell'opera (attributo obbligatorio) in modo che sia possibile attribuirne la paternità come definito dagli artt. </w:t>
      </w:r>
      <w:proofErr w:type="gramStart"/>
      <w:r w:rsidRPr="00474E6D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>8</w:t>
      </w:r>
      <w:proofErr w:type="gramEnd"/>
      <w:r w:rsidRPr="00474E6D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 xml:space="preserve"> e 20 </w:t>
      </w:r>
      <w:proofErr w:type="spellStart"/>
      <w:r w:rsidRPr="00474E6D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>lda</w:t>
      </w:r>
      <w:proofErr w:type="spellEnd"/>
      <w:r w:rsidRPr="00474E6D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>:</w:t>
      </w:r>
    </w:p>
    <w:tbl>
      <w:tblPr>
        <w:tblW w:w="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627"/>
        <w:gridCol w:w="8513"/>
      </w:tblGrid>
      <w:tr w:rsidR="00474E6D" w:rsidRPr="00474E6D" w:rsidTr="00474E6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88" w:type="dxa"/>
              <w:bottom w:w="0" w:type="dxa"/>
              <w:right w:w="288" w:type="dxa"/>
            </w:tcMar>
            <w:hideMark/>
          </w:tcPr>
          <w:p w:rsidR="00474E6D" w:rsidRPr="00474E6D" w:rsidRDefault="00474E6D" w:rsidP="00474E6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8" w:type="dxa"/>
            </w:tcMar>
            <w:vAlign w:val="center"/>
            <w:hideMark/>
          </w:tcPr>
          <w:p w:rsidR="00474E6D" w:rsidRPr="00474E6D" w:rsidRDefault="00474E6D" w:rsidP="00474E6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 w:eastAsia="es-ES"/>
              </w:rPr>
            </w:pPr>
            <w:r w:rsidRPr="00474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val="it-IT" w:eastAsia="es-ES"/>
              </w:rPr>
              <w:t>«</w:t>
            </w:r>
            <w:r w:rsidRPr="00474E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 w:eastAsia="es-ES"/>
              </w:rPr>
              <w:t xml:space="preserve"> È reputato autore dell'opera, salvo prova contraria, chi è in essa indicato come tale, nelle forme d'uso, </w:t>
            </w:r>
            <w:proofErr w:type="gramStart"/>
            <w:r w:rsidRPr="00474E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 w:eastAsia="es-ES"/>
              </w:rPr>
              <w:t>ovvero</w:t>
            </w:r>
            <w:proofErr w:type="gramEnd"/>
            <w:r w:rsidRPr="00474E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 w:eastAsia="es-ES"/>
              </w:rPr>
              <w:t xml:space="preserve">, è annunciato come tale nella recitazione, esecuzione, rappresentazione o radiodiffusione dell'opera stessa. Valgono come nome lo pseudonimo, il </w:t>
            </w:r>
            <w:proofErr w:type="gramStart"/>
            <w:r w:rsidRPr="00474E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 w:eastAsia="es-ES"/>
              </w:rPr>
              <w:t>nome</w:t>
            </w:r>
            <w:proofErr w:type="gramEnd"/>
            <w:r w:rsidRPr="00474E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 w:eastAsia="es-ES"/>
              </w:rPr>
              <w:t xml:space="preserve"> d'arte, la sigla o il segno convenzionale, che siano notoriamente conosciuti come equivalenti al nome vero. </w:t>
            </w:r>
            <w:r w:rsidRPr="00474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val="it-IT" w:eastAsia="es-ES"/>
              </w:rPr>
              <w:t>»</w:t>
            </w:r>
          </w:p>
        </w:tc>
      </w:tr>
      <w:tr w:rsidR="00474E6D" w:rsidRPr="00474E6D" w:rsidTr="00474E6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88" w:type="dxa"/>
              <w:bottom w:w="0" w:type="dxa"/>
              <w:right w:w="288" w:type="dxa"/>
            </w:tcMar>
            <w:vAlign w:val="center"/>
            <w:hideMark/>
          </w:tcPr>
          <w:p w:rsidR="00474E6D" w:rsidRPr="00474E6D" w:rsidRDefault="00474E6D" w:rsidP="00474E6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8" w:type="dxa"/>
            </w:tcMar>
            <w:vAlign w:val="center"/>
            <w:hideMark/>
          </w:tcPr>
          <w:p w:rsidR="00474E6D" w:rsidRPr="00474E6D" w:rsidRDefault="00474E6D" w:rsidP="00474E6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s-ES"/>
              </w:rPr>
            </w:pPr>
            <w:r w:rsidRPr="00474E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s-ES"/>
              </w:rPr>
              <w:t>(</w:t>
            </w:r>
            <w:r w:rsidRPr="0047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art. 8</w:t>
            </w:r>
            <w:r w:rsidRPr="00474E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s-ES"/>
              </w:rPr>
              <w:t>)</w:t>
            </w:r>
          </w:p>
        </w:tc>
      </w:tr>
    </w:tbl>
    <w:p w:rsidR="00474E6D" w:rsidRPr="00474E6D" w:rsidRDefault="00474E6D" w:rsidP="00474E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627"/>
        <w:gridCol w:w="7233"/>
      </w:tblGrid>
      <w:tr w:rsidR="00474E6D" w:rsidRPr="00474E6D" w:rsidTr="00474E6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88" w:type="dxa"/>
              <w:bottom w:w="0" w:type="dxa"/>
              <w:right w:w="288" w:type="dxa"/>
            </w:tcMar>
            <w:hideMark/>
          </w:tcPr>
          <w:p w:rsidR="00474E6D" w:rsidRPr="00474E6D" w:rsidRDefault="00474E6D" w:rsidP="00474E6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8" w:type="dxa"/>
            </w:tcMar>
            <w:vAlign w:val="center"/>
            <w:hideMark/>
          </w:tcPr>
          <w:p w:rsidR="00474E6D" w:rsidRPr="00474E6D" w:rsidRDefault="00474E6D" w:rsidP="00474E6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s-ES"/>
              </w:rPr>
            </w:pPr>
            <w:r w:rsidRPr="00474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val="it-IT" w:eastAsia="es-ES"/>
              </w:rPr>
              <w:t>«</w:t>
            </w:r>
            <w:r w:rsidRPr="00474E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it-IT" w:eastAsia="es-ES"/>
              </w:rPr>
              <w:t> [...] l'autore conserva il diritto di rivendicare la paternità dell'opera [...] </w:t>
            </w:r>
            <w:proofErr w:type="gramStart"/>
            <w:r w:rsidRPr="00474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9"/>
                <w:szCs w:val="29"/>
                <w:lang w:eastAsia="es-ES"/>
              </w:rPr>
              <w:t>»</w:t>
            </w:r>
            <w:proofErr w:type="gramEnd"/>
          </w:p>
        </w:tc>
      </w:tr>
      <w:tr w:rsidR="00474E6D" w:rsidRPr="00474E6D" w:rsidTr="00474E6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88" w:type="dxa"/>
              <w:bottom w:w="0" w:type="dxa"/>
              <w:right w:w="288" w:type="dxa"/>
            </w:tcMar>
            <w:vAlign w:val="center"/>
            <w:hideMark/>
          </w:tcPr>
          <w:p w:rsidR="00474E6D" w:rsidRPr="00474E6D" w:rsidRDefault="00474E6D" w:rsidP="00474E6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88" w:type="dxa"/>
            </w:tcMar>
            <w:vAlign w:val="center"/>
            <w:hideMark/>
          </w:tcPr>
          <w:p w:rsidR="00474E6D" w:rsidRPr="00474E6D" w:rsidRDefault="00474E6D" w:rsidP="00474E6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s-ES"/>
              </w:rPr>
            </w:pPr>
            <w:r w:rsidRPr="00474E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s-ES"/>
              </w:rPr>
              <w:t>(</w:t>
            </w:r>
            <w:r w:rsidRPr="00474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art. 20</w:t>
            </w:r>
            <w:r w:rsidRPr="00474E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es-ES"/>
              </w:rPr>
              <w:t>)</w:t>
            </w:r>
          </w:p>
        </w:tc>
      </w:tr>
    </w:tbl>
    <w:p w:rsidR="00286F6E" w:rsidRDefault="00474E6D"/>
    <w:sectPr w:rsidR="00286F6E" w:rsidSect="005808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4E6D"/>
    <w:rsid w:val="001A332B"/>
    <w:rsid w:val="00474E6D"/>
    <w:rsid w:val="00580869"/>
    <w:rsid w:val="00A90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8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561</Characters>
  <Application>Microsoft Office Word</Application>
  <DocSecurity>0</DocSecurity>
  <Lines>4</Lines>
  <Paragraphs>1</Paragraphs>
  <ScaleCrop>false</ScaleCrop>
  <Company>Hewlett-Packard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maurizio</cp:lastModifiedBy>
  <cp:revision>1</cp:revision>
  <dcterms:created xsi:type="dcterms:W3CDTF">2010-10-07T15:16:00Z</dcterms:created>
  <dcterms:modified xsi:type="dcterms:W3CDTF">2010-10-07T15:17:00Z</dcterms:modified>
</cp:coreProperties>
</file>