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DB" w:rsidRPr="00AF08DB" w:rsidRDefault="00AF08DB" w:rsidP="00AF08D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AF08DB">
        <w:rPr>
          <w:i/>
          <w:sz w:val="20"/>
          <w:szCs w:val="20"/>
        </w:rPr>
        <w:t>(</w:t>
      </w:r>
      <w:hyperlink r:id="rId4" w:tooltip="28 de &#10;diciembre" w:history="1">
        <w:r w:rsidRPr="00AF08DB">
          <w:rPr>
            <w:rStyle w:val="Hipervnculo"/>
            <w:i/>
            <w:color w:val="auto"/>
            <w:sz w:val="20"/>
            <w:szCs w:val="20"/>
            <w:u w:val="none"/>
          </w:rPr>
          <w:t>28 de diciembre</w:t>
        </w:r>
      </w:hyperlink>
      <w:r w:rsidRPr="00AF08DB">
        <w:rPr>
          <w:i/>
          <w:sz w:val="20"/>
          <w:szCs w:val="20"/>
        </w:rPr>
        <w:t xml:space="preserve"> de </w:t>
      </w:r>
      <w:hyperlink r:id="rId5" w:tooltip="1903" w:history="1">
        <w:r w:rsidRPr="00AF08DB">
          <w:rPr>
            <w:rStyle w:val="Hipervnculo"/>
            <w:i/>
            <w:color w:val="auto"/>
            <w:sz w:val="20"/>
            <w:szCs w:val="20"/>
            <w:u w:val="none"/>
          </w:rPr>
          <w:t>1903</w:t>
        </w:r>
      </w:hyperlink>
      <w:r w:rsidRPr="00AF08DB">
        <w:rPr>
          <w:i/>
          <w:sz w:val="20"/>
          <w:szCs w:val="20"/>
        </w:rPr>
        <w:t xml:space="preserve"> - </w:t>
      </w:r>
      <w:hyperlink r:id="rId6" w:tooltip="8 de febrero" w:history="1">
        <w:r w:rsidRPr="00AF08DB">
          <w:rPr>
            <w:rStyle w:val="Hipervnculo"/>
            <w:i/>
            <w:color w:val="auto"/>
            <w:sz w:val="20"/>
            <w:szCs w:val="20"/>
            <w:u w:val="none"/>
          </w:rPr>
          <w:t>8 de febrero</w:t>
        </w:r>
      </w:hyperlink>
      <w:r w:rsidRPr="00AF08DB">
        <w:rPr>
          <w:i/>
          <w:sz w:val="20"/>
          <w:szCs w:val="20"/>
        </w:rPr>
        <w:t xml:space="preserve"> de </w:t>
      </w:r>
      <w:hyperlink r:id="rId7" w:tooltip="1957" w:history="1">
        <w:r w:rsidRPr="00AF08DB">
          <w:rPr>
            <w:rStyle w:val="Hipervnculo"/>
            <w:i/>
            <w:color w:val="auto"/>
            <w:sz w:val="20"/>
            <w:szCs w:val="20"/>
            <w:u w:val="none"/>
          </w:rPr>
          <w:t>1957</w:t>
        </w:r>
      </w:hyperlink>
      <w:r w:rsidRPr="00AF08DB">
        <w:rPr>
          <w:rFonts w:ascii="Arial" w:hAnsi="Arial" w:cs="Arial"/>
          <w:i/>
          <w:sz w:val="22"/>
          <w:szCs w:val="22"/>
        </w:rPr>
        <w:t>)</w:t>
      </w:r>
      <w:r w:rsidRPr="00AF08DB">
        <w:rPr>
          <w:rFonts w:ascii="Arial" w:hAnsi="Arial" w:cs="Arial"/>
          <w:b/>
          <w:sz w:val="22"/>
          <w:szCs w:val="22"/>
        </w:rPr>
        <w:t>Von Neumann</w:t>
      </w:r>
      <w:r w:rsidRPr="00AF08DB">
        <w:rPr>
          <w:rFonts w:ascii="Arial" w:hAnsi="Arial" w:cs="Arial"/>
          <w:sz w:val="22"/>
          <w:szCs w:val="22"/>
        </w:rPr>
        <w:t xml:space="preserve"> le dio su nombre a la </w:t>
      </w:r>
      <w:hyperlink r:id="rId8" w:tooltip="Arquitectura de von Neumann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Arquitectura de von Neumann</w:t>
        </w:r>
      </w:hyperlink>
      <w:r w:rsidRPr="00AF08DB">
        <w:rPr>
          <w:rFonts w:ascii="Arial" w:hAnsi="Arial" w:cs="Arial"/>
          <w:sz w:val="22"/>
          <w:szCs w:val="22"/>
        </w:rPr>
        <w:t xml:space="preserve">, utilizada en casi todos los </w:t>
      </w:r>
      <w:hyperlink r:id="rId9" w:tooltip="Computador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computadores</w:t>
        </w:r>
      </w:hyperlink>
      <w:r w:rsidRPr="00AF08DB">
        <w:rPr>
          <w:rFonts w:ascii="Arial" w:hAnsi="Arial" w:cs="Arial"/>
          <w:sz w:val="22"/>
          <w:szCs w:val="22"/>
        </w:rPr>
        <w:t xml:space="preserve">, por su publicación del concepto; aunque muchos piensan que este nombramiento ignora la contribución de </w:t>
      </w:r>
      <w:hyperlink r:id="rId10" w:tooltip="J. Presper&#10; Eckert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J. Presper Eckert</w:t>
        </w:r>
      </w:hyperlink>
      <w:r w:rsidRPr="00AF08DB">
        <w:rPr>
          <w:rFonts w:ascii="Arial" w:hAnsi="Arial" w:cs="Arial"/>
          <w:sz w:val="22"/>
          <w:szCs w:val="22"/>
        </w:rPr>
        <w:t xml:space="preserve"> y </w:t>
      </w:r>
      <w:hyperlink r:id="rId11" w:tooltip="John &#10;William Mauchly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John William Mauchly</w:t>
        </w:r>
      </w:hyperlink>
      <w:r w:rsidRPr="00AF08DB">
        <w:rPr>
          <w:rFonts w:ascii="Arial" w:hAnsi="Arial" w:cs="Arial"/>
          <w:sz w:val="22"/>
          <w:szCs w:val="22"/>
        </w:rPr>
        <w:t xml:space="preserve">, quienes aportaron al concepto durante su trabajo en </w:t>
      </w:r>
      <w:hyperlink r:id="rId12" w:tooltip="ENIAC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ENIAC</w:t>
        </w:r>
      </w:hyperlink>
      <w:r w:rsidRPr="00AF08DB">
        <w:rPr>
          <w:rFonts w:ascii="Arial" w:hAnsi="Arial" w:cs="Arial"/>
          <w:sz w:val="22"/>
          <w:szCs w:val="22"/>
        </w:rPr>
        <w:t>.</w:t>
      </w:r>
      <w:hyperlink r:id="rId13" w:anchor="cite_note-patterson-hennessy-0" w:history="1">
        <w:r w:rsidRPr="00AF08DB">
          <w:rPr>
            <w:rStyle w:val="corchete-llamada"/>
            <w:rFonts w:ascii="Arial" w:hAnsi="Arial" w:cs="Arial"/>
            <w:sz w:val="22"/>
            <w:szCs w:val="22"/>
            <w:vertAlign w:val="superscript"/>
          </w:rPr>
          <w:t>[</w:t>
        </w:r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vertAlign w:val="superscript"/>
          </w:rPr>
          <w:t>1</w:t>
        </w:r>
        <w:r w:rsidRPr="00AF08DB">
          <w:rPr>
            <w:rStyle w:val="corchete-llamada"/>
            <w:rFonts w:ascii="Arial" w:hAnsi="Arial" w:cs="Arial"/>
            <w:sz w:val="22"/>
            <w:szCs w:val="22"/>
            <w:vertAlign w:val="superscript"/>
          </w:rPr>
          <w:t>]</w:t>
        </w:r>
      </w:hyperlink>
      <w:r w:rsidRPr="00AF08DB">
        <w:rPr>
          <w:rFonts w:ascii="Arial" w:hAnsi="Arial" w:cs="Arial"/>
          <w:sz w:val="22"/>
          <w:szCs w:val="22"/>
        </w:rPr>
        <w:t xml:space="preserve"> Virtualmente, cada computador personal, </w:t>
      </w:r>
      <w:hyperlink r:id="rId14" w:tooltip="Microcomputador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microcomputador</w:t>
        </w:r>
      </w:hyperlink>
      <w:r w:rsidRPr="00AF08DB">
        <w:rPr>
          <w:rFonts w:ascii="Arial" w:hAnsi="Arial" w:cs="Arial"/>
          <w:sz w:val="22"/>
          <w:szCs w:val="22"/>
        </w:rPr>
        <w:t xml:space="preserve">, </w:t>
      </w:r>
      <w:hyperlink r:id="rId15" w:tooltip="Minicomputador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minicomputador</w:t>
        </w:r>
      </w:hyperlink>
      <w:r w:rsidRPr="00AF08DB">
        <w:rPr>
          <w:rFonts w:ascii="Arial" w:hAnsi="Arial" w:cs="Arial"/>
          <w:sz w:val="22"/>
          <w:szCs w:val="22"/>
        </w:rPr>
        <w:t xml:space="preserve"> y </w:t>
      </w:r>
      <w:hyperlink r:id="rId16" w:tooltip="Supercomputador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supercomputador</w:t>
        </w:r>
      </w:hyperlink>
      <w:r w:rsidRPr="00AF08DB">
        <w:rPr>
          <w:rFonts w:ascii="Arial" w:hAnsi="Arial" w:cs="Arial"/>
          <w:sz w:val="22"/>
          <w:szCs w:val="22"/>
        </w:rPr>
        <w:t xml:space="preserve"> es una </w:t>
      </w:r>
      <w:hyperlink r:id="rId17" w:tooltip="Máquina de von Neumann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máquina de von Neumann</w:t>
        </w:r>
      </w:hyperlink>
      <w:r w:rsidRPr="00AF08DB">
        <w:rPr>
          <w:rFonts w:ascii="Arial" w:hAnsi="Arial" w:cs="Arial"/>
          <w:sz w:val="22"/>
          <w:szCs w:val="22"/>
        </w:rPr>
        <w:t xml:space="preserve">. También creó el campo de los </w:t>
      </w:r>
      <w:hyperlink r:id="rId18" w:tooltip="Autómata celular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autómatas celulares</w:t>
        </w:r>
      </w:hyperlink>
      <w:r w:rsidRPr="00AF08DB">
        <w:rPr>
          <w:rFonts w:ascii="Arial" w:hAnsi="Arial" w:cs="Arial"/>
          <w:sz w:val="22"/>
          <w:szCs w:val="22"/>
        </w:rPr>
        <w:t xml:space="preserve"> sin computadores, construyendo los primeros ejemplos de autómatas </w:t>
      </w:r>
      <w:hyperlink r:id="rId19" w:tooltip="Autorreplicación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autorreplicables</w:t>
        </w:r>
      </w:hyperlink>
      <w:r w:rsidRPr="00AF08DB">
        <w:rPr>
          <w:rFonts w:ascii="Arial" w:hAnsi="Arial" w:cs="Arial"/>
          <w:sz w:val="22"/>
          <w:szCs w:val="22"/>
        </w:rPr>
        <w:t xml:space="preserve"> con lápiz y papel. El concepto de </w:t>
      </w:r>
      <w:hyperlink r:id="rId20" w:tooltip="Constructor universal (aún no redactado)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constructor universal</w:t>
        </w:r>
      </w:hyperlink>
      <w:r w:rsidRPr="00AF08DB">
        <w:rPr>
          <w:rFonts w:ascii="Arial" w:hAnsi="Arial" w:cs="Arial"/>
          <w:sz w:val="22"/>
          <w:szCs w:val="22"/>
        </w:rPr>
        <w:t xml:space="preserve"> fue presentado en su trabajo </w:t>
      </w:r>
      <w:hyperlink r:id="rId21" w:tooltip="Póstumo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póstumo</w:t>
        </w:r>
      </w:hyperlink>
      <w:r w:rsidRPr="00AF08DB">
        <w:rPr>
          <w:rFonts w:ascii="Arial" w:hAnsi="Arial" w:cs="Arial"/>
          <w:sz w:val="22"/>
          <w:szCs w:val="22"/>
        </w:rPr>
        <w:t xml:space="preserve"> </w:t>
      </w:r>
      <w:r w:rsidRPr="00AF08DB">
        <w:rPr>
          <w:rFonts w:ascii="Arial" w:hAnsi="Arial" w:cs="Arial"/>
          <w:i/>
          <w:iCs/>
          <w:sz w:val="22"/>
          <w:szCs w:val="22"/>
        </w:rPr>
        <w:t>Teoría de los Autómatas Autorreproductivos</w:t>
      </w:r>
      <w:r w:rsidRPr="00AF08DB">
        <w:rPr>
          <w:rFonts w:ascii="Arial" w:hAnsi="Arial" w:cs="Arial"/>
          <w:sz w:val="22"/>
          <w:szCs w:val="22"/>
        </w:rPr>
        <w:t>. El término "</w:t>
      </w:r>
      <w:hyperlink r:id="rId22" w:tooltip="Máquina de von Neumann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máquina de von Neumann</w:t>
        </w:r>
      </w:hyperlink>
      <w:r w:rsidRPr="00AF08DB">
        <w:rPr>
          <w:rFonts w:ascii="Arial" w:hAnsi="Arial" w:cs="Arial"/>
          <w:sz w:val="22"/>
          <w:szCs w:val="22"/>
        </w:rPr>
        <w:t xml:space="preserve">" se refiere alternativamente a las máquinas autorreplicativas. Von Neumann probó que el camino más efectivo para las operaciones mineras a gran escala, como minar una </w:t>
      </w:r>
      <w:hyperlink r:id="rId23" w:tooltip="Satélite natural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luna</w:t>
        </w:r>
      </w:hyperlink>
      <w:r w:rsidRPr="00AF08DB">
        <w:rPr>
          <w:rFonts w:ascii="Arial" w:hAnsi="Arial" w:cs="Arial"/>
          <w:sz w:val="22"/>
          <w:szCs w:val="22"/>
        </w:rPr>
        <w:t xml:space="preserve"> entera o un </w:t>
      </w:r>
      <w:hyperlink r:id="rId24" w:tooltip="Cinturón de asteroides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cinturón de asteroides</w:t>
        </w:r>
      </w:hyperlink>
      <w:r w:rsidRPr="00AF08DB">
        <w:rPr>
          <w:rFonts w:ascii="Arial" w:hAnsi="Arial" w:cs="Arial"/>
          <w:sz w:val="22"/>
          <w:szCs w:val="22"/>
        </w:rPr>
        <w:t xml:space="preserve">, es a través del uso de máquinas auto-replicativas, para tomar ventaja del </w:t>
      </w:r>
      <w:hyperlink r:id="rId25" w:tooltip="Crecimiento exponencial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crecimiento exponencial</w:t>
        </w:r>
      </w:hyperlink>
      <w:r w:rsidRPr="00AF08DB">
        <w:rPr>
          <w:rFonts w:ascii="Arial" w:hAnsi="Arial" w:cs="Arial"/>
          <w:sz w:val="22"/>
          <w:szCs w:val="22"/>
        </w:rPr>
        <w:t xml:space="preserve"> de tales mecanismos.</w:t>
      </w:r>
    </w:p>
    <w:p w:rsidR="00AF08DB" w:rsidRPr="00AF08DB" w:rsidRDefault="00AF08DB" w:rsidP="00AF08D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AF08DB">
        <w:rPr>
          <w:rFonts w:ascii="Arial" w:hAnsi="Arial" w:cs="Arial"/>
          <w:sz w:val="22"/>
          <w:szCs w:val="22"/>
        </w:rPr>
        <w:t xml:space="preserve">Adicional a su trabajo en arquitectura computacional, von Neumann es acreditado con al menos una contribución al estudio de </w:t>
      </w:r>
      <w:hyperlink r:id="rId26" w:tooltip="Algoritmos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algoritmos</w:t>
        </w:r>
      </w:hyperlink>
      <w:r w:rsidRPr="00AF08DB">
        <w:rPr>
          <w:rFonts w:ascii="Arial" w:hAnsi="Arial" w:cs="Arial"/>
          <w:sz w:val="22"/>
          <w:szCs w:val="22"/>
        </w:rPr>
        <w:t xml:space="preserve">. </w:t>
      </w:r>
      <w:hyperlink r:id="rId27" w:tooltip="Donald Knuth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Donald Knuth</w:t>
        </w:r>
      </w:hyperlink>
      <w:r w:rsidRPr="00AF08DB">
        <w:rPr>
          <w:rFonts w:ascii="Arial" w:hAnsi="Arial" w:cs="Arial"/>
          <w:sz w:val="22"/>
          <w:szCs w:val="22"/>
        </w:rPr>
        <w:t xml:space="preserve"> denomina a von Neumann como el inventor, en 1945, del conocido algoritmo </w:t>
      </w:r>
      <w:hyperlink r:id="rId28" w:tooltip="Merge sort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merge sort</w:t>
        </w:r>
      </w:hyperlink>
      <w:r w:rsidRPr="00AF08DB">
        <w:rPr>
          <w:rFonts w:ascii="Arial" w:hAnsi="Arial" w:cs="Arial"/>
          <w:sz w:val="22"/>
          <w:szCs w:val="22"/>
        </w:rPr>
        <w:t>, en el cual la primera y segunda mitad de un array (vector) son cada una clasificadas recursivamente y luego fusionadas juntas.</w:t>
      </w:r>
    </w:p>
    <w:p w:rsidR="00AF08DB" w:rsidRPr="00AF08DB" w:rsidRDefault="00AF08DB" w:rsidP="00AF08D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F08DB">
        <w:rPr>
          <w:rFonts w:ascii="Arial" w:hAnsi="Arial" w:cs="Arial"/>
          <w:sz w:val="22"/>
          <w:szCs w:val="22"/>
        </w:rPr>
        <w:t xml:space="preserve">También se comprometió en la investigación de problemas en el campo de la </w:t>
      </w:r>
      <w:hyperlink r:id="rId29" w:tooltip="Hidrodinámica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hidrodinámica</w:t>
        </w:r>
      </w:hyperlink>
      <w:r w:rsidRPr="00AF08DB">
        <w:rPr>
          <w:rFonts w:ascii="Arial" w:hAnsi="Arial" w:cs="Arial"/>
          <w:sz w:val="22"/>
          <w:szCs w:val="22"/>
        </w:rPr>
        <w:t xml:space="preserve"> numérica. Junto con </w:t>
      </w:r>
      <w:hyperlink r:id="rId30" w:tooltip="R. D. Richtmyer (aún no redactado)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R. D. Richtmyer</w:t>
        </w:r>
      </w:hyperlink>
      <w:r w:rsidRPr="00AF08DB">
        <w:rPr>
          <w:rFonts w:ascii="Arial" w:hAnsi="Arial" w:cs="Arial"/>
          <w:sz w:val="22"/>
          <w:szCs w:val="22"/>
        </w:rPr>
        <w:t xml:space="preserve"> desarrolló un algoritmo definiendo </w:t>
      </w:r>
      <w:r w:rsidRPr="00AF08DB">
        <w:rPr>
          <w:rFonts w:ascii="Arial" w:hAnsi="Arial" w:cs="Arial"/>
          <w:i/>
          <w:iCs/>
          <w:sz w:val="22"/>
          <w:szCs w:val="22"/>
        </w:rPr>
        <w:t>viscosidad artificial</w:t>
      </w:r>
      <w:r w:rsidRPr="00AF08DB">
        <w:rPr>
          <w:rFonts w:ascii="Arial" w:hAnsi="Arial" w:cs="Arial"/>
          <w:sz w:val="22"/>
          <w:szCs w:val="22"/>
        </w:rPr>
        <w:t xml:space="preserve">, que probó la esencia para el entendimiento de las </w:t>
      </w:r>
      <w:hyperlink r:id="rId31" w:tooltip="Onda de &#10;choque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ondas de choque</w:t>
        </w:r>
      </w:hyperlink>
      <w:r w:rsidRPr="00AF08DB">
        <w:rPr>
          <w:rFonts w:ascii="Arial" w:hAnsi="Arial" w:cs="Arial"/>
          <w:sz w:val="22"/>
          <w:szCs w:val="22"/>
        </w:rPr>
        <w:t xml:space="preserve">. Puede decirse que no entenderíamos mucho de </w:t>
      </w:r>
      <w:hyperlink r:id="rId32" w:tooltip="Astronáutica" w:history="1">
        <w:r w:rsidRPr="00AF08DB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astronáutica</w:t>
        </w:r>
      </w:hyperlink>
      <w:r w:rsidRPr="00AF08DB">
        <w:rPr>
          <w:rFonts w:ascii="Arial" w:hAnsi="Arial" w:cs="Arial"/>
          <w:sz w:val="22"/>
          <w:szCs w:val="22"/>
        </w:rPr>
        <w:t xml:space="preserve"> y ni siquiera habríamos desarrollado jets y motores espaciales sin ese trabajo. El problema a resolver era que cuando los computadores resuelven problemas hidro o aerodinámicos, buscan poner muchos puntos de rejilla (o malla, en inglés </w:t>
      </w:r>
      <w:r w:rsidRPr="00AF08DB">
        <w:rPr>
          <w:rFonts w:ascii="Arial" w:hAnsi="Arial" w:cs="Arial"/>
          <w:i/>
          <w:iCs/>
          <w:sz w:val="22"/>
          <w:szCs w:val="22"/>
        </w:rPr>
        <w:t>grid</w:t>
      </w:r>
      <w:r w:rsidRPr="00AF08DB">
        <w:rPr>
          <w:rFonts w:ascii="Arial" w:hAnsi="Arial" w:cs="Arial"/>
          <w:sz w:val="22"/>
          <w:szCs w:val="22"/>
        </w:rPr>
        <w:t xml:space="preserve">) computacionales en regiones con onda de choque de discontinuidad aguda. La </w:t>
      </w:r>
      <w:r w:rsidRPr="00AF08DB">
        <w:rPr>
          <w:rFonts w:ascii="Arial" w:hAnsi="Arial" w:cs="Arial"/>
          <w:i/>
          <w:iCs/>
          <w:sz w:val="22"/>
          <w:szCs w:val="22"/>
        </w:rPr>
        <w:t>viscosidad artificial</w:t>
      </w:r>
      <w:r w:rsidRPr="00AF08DB">
        <w:rPr>
          <w:rFonts w:ascii="Arial" w:hAnsi="Arial" w:cs="Arial"/>
          <w:sz w:val="22"/>
          <w:szCs w:val="22"/>
        </w:rPr>
        <w:t xml:space="preserve"> era un truco matemático para suavizar levemente la transición del choque sin sacrificar la física básica.</w:t>
      </w:r>
    </w:p>
    <w:p w:rsidR="00D356D4" w:rsidRPr="00AF08DB" w:rsidRDefault="00AF08DB" w:rsidP="00AF08DB">
      <w:pPr>
        <w:jc w:val="both"/>
        <w:rPr>
          <w:rFonts w:ascii="Arial" w:hAnsi="Arial" w:cs="Arial"/>
        </w:rPr>
      </w:pPr>
    </w:p>
    <w:sectPr w:rsidR="00D356D4" w:rsidRPr="00AF08DB" w:rsidSect="008B5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8DB"/>
    <w:rsid w:val="00022D6E"/>
    <w:rsid w:val="007E20DF"/>
    <w:rsid w:val="008B5CEA"/>
    <w:rsid w:val="00A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F08DB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AF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rquitectura_de_von_Neumann" TargetMode="External"/><Relationship Id="rId13" Type="http://schemas.openxmlformats.org/officeDocument/2006/relationships/hyperlink" Target="http://es.wikipedia.org/wiki/John_von_Neumann" TargetMode="External"/><Relationship Id="rId18" Type="http://schemas.openxmlformats.org/officeDocument/2006/relationships/hyperlink" Target="http://es.wikipedia.org/wiki/Aut%C3%B3mata_celular" TargetMode="External"/><Relationship Id="rId26" Type="http://schemas.openxmlformats.org/officeDocument/2006/relationships/hyperlink" Target="http://es.wikipedia.org/wiki/Algoritmo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P%C3%B3stum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s.wikipedia.org/wiki/1957" TargetMode="External"/><Relationship Id="rId12" Type="http://schemas.openxmlformats.org/officeDocument/2006/relationships/hyperlink" Target="http://es.wikipedia.org/wiki/ENIAC" TargetMode="External"/><Relationship Id="rId17" Type="http://schemas.openxmlformats.org/officeDocument/2006/relationships/hyperlink" Target="http://es.wikipedia.org/wiki/M%C3%A1quina_de_von_Neumann" TargetMode="External"/><Relationship Id="rId25" Type="http://schemas.openxmlformats.org/officeDocument/2006/relationships/hyperlink" Target="http://es.wikipedia.org/wiki/Crecimiento_exponencia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Supercomputador" TargetMode="External"/><Relationship Id="rId20" Type="http://schemas.openxmlformats.org/officeDocument/2006/relationships/hyperlink" Target="http://es.wikipedia.org/w/index.php?title=Constructor_universal&amp;action=edit&amp;redlink=1" TargetMode="External"/><Relationship Id="rId29" Type="http://schemas.openxmlformats.org/officeDocument/2006/relationships/hyperlink" Target="http://es.wikipedia.org/wiki/Hidrodin%C3%A1mic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8_de_febrero" TargetMode="External"/><Relationship Id="rId11" Type="http://schemas.openxmlformats.org/officeDocument/2006/relationships/hyperlink" Target="http://es.wikipedia.org/wiki/John_William_Mauchly" TargetMode="External"/><Relationship Id="rId24" Type="http://schemas.openxmlformats.org/officeDocument/2006/relationships/hyperlink" Target="http://es.wikipedia.org/wiki/Cintur%C3%B3n_de_asteroides" TargetMode="External"/><Relationship Id="rId32" Type="http://schemas.openxmlformats.org/officeDocument/2006/relationships/hyperlink" Target="http://es.wikipedia.org/wiki/Astron%C3%A1utica" TargetMode="External"/><Relationship Id="rId5" Type="http://schemas.openxmlformats.org/officeDocument/2006/relationships/hyperlink" Target="http://es.wikipedia.org/wiki/1903" TargetMode="External"/><Relationship Id="rId15" Type="http://schemas.openxmlformats.org/officeDocument/2006/relationships/hyperlink" Target="http://es.wikipedia.org/wiki/Minicomputador" TargetMode="External"/><Relationship Id="rId23" Type="http://schemas.openxmlformats.org/officeDocument/2006/relationships/hyperlink" Target="http://es.wikipedia.org/wiki/Sat%C3%A9lite_natural" TargetMode="External"/><Relationship Id="rId28" Type="http://schemas.openxmlformats.org/officeDocument/2006/relationships/hyperlink" Target="http://es.wikipedia.org/wiki/Merge_sort" TargetMode="External"/><Relationship Id="rId10" Type="http://schemas.openxmlformats.org/officeDocument/2006/relationships/hyperlink" Target="http://es.wikipedia.org/wiki/J._Presper_Eckert" TargetMode="External"/><Relationship Id="rId19" Type="http://schemas.openxmlformats.org/officeDocument/2006/relationships/hyperlink" Target="http://es.wikipedia.org/wiki/Autorreplicaci%C3%B3n" TargetMode="External"/><Relationship Id="rId31" Type="http://schemas.openxmlformats.org/officeDocument/2006/relationships/hyperlink" Target="http://es.wikipedia.org/wiki/Onda_de_choque" TargetMode="External"/><Relationship Id="rId4" Type="http://schemas.openxmlformats.org/officeDocument/2006/relationships/hyperlink" Target="http://es.wikipedia.org/wiki/28_de_diciembre" TargetMode="External"/><Relationship Id="rId9" Type="http://schemas.openxmlformats.org/officeDocument/2006/relationships/hyperlink" Target="http://es.wikipedia.org/wiki/Computador" TargetMode="External"/><Relationship Id="rId14" Type="http://schemas.openxmlformats.org/officeDocument/2006/relationships/hyperlink" Target="http://es.wikipedia.org/wiki/Microcomputador" TargetMode="External"/><Relationship Id="rId22" Type="http://schemas.openxmlformats.org/officeDocument/2006/relationships/hyperlink" Target="http://es.wikipedia.org/wiki/M%C3%A1quina_de_von_Neumann" TargetMode="External"/><Relationship Id="rId27" Type="http://schemas.openxmlformats.org/officeDocument/2006/relationships/hyperlink" Target="http://es.wikipedia.org/wiki/Donald_Knuth" TargetMode="External"/><Relationship Id="rId30" Type="http://schemas.openxmlformats.org/officeDocument/2006/relationships/hyperlink" Target="http://es.wikipedia.org/w/index.php?title=R._D._Richtmyer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1</cp:revision>
  <dcterms:created xsi:type="dcterms:W3CDTF">2010-06-24T04:39:00Z</dcterms:created>
  <dcterms:modified xsi:type="dcterms:W3CDTF">2010-06-24T04:53:00Z</dcterms:modified>
</cp:coreProperties>
</file>