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96B" w:rsidRPr="006D5B5A" w:rsidRDefault="0092596B" w:rsidP="0092596B">
      <w:pPr>
        <w:jc w:val="center"/>
        <w:rPr>
          <w:rFonts w:ascii="Times New Roman" w:hAnsi="Times New Roman" w:cs="Times New Roman"/>
          <w:sz w:val="24"/>
          <w:szCs w:val="24"/>
        </w:rPr>
      </w:pPr>
      <w:r w:rsidRPr="006D5B5A">
        <w:rPr>
          <w:rFonts w:ascii="Times New Roman" w:hAnsi="Times New Roman" w:cs="Times New Roman"/>
          <w:sz w:val="24"/>
          <w:szCs w:val="24"/>
        </w:rPr>
        <w:t>EDTL 7100</w:t>
      </w:r>
    </w:p>
    <w:p w:rsidR="005C09F9" w:rsidRPr="006D5B5A" w:rsidRDefault="0092596B" w:rsidP="0092596B">
      <w:pPr>
        <w:jc w:val="center"/>
        <w:rPr>
          <w:rFonts w:ascii="Times New Roman" w:hAnsi="Times New Roman" w:cs="Times New Roman"/>
          <w:sz w:val="24"/>
          <w:szCs w:val="24"/>
        </w:rPr>
      </w:pPr>
      <w:r w:rsidRPr="006D5B5A">
        <w:rPr>
          <w:rFonts w:ascii="Times New Roman" w:hAnsi="Times New Roman" w:cs="Times New Roman"/>
          <w:sz w:val="24"/>
          <w:szCs w:val="24"/>
        </w:rPr>
        <w:t>Curriculum Design Map Project</w:t>
      </w:r>
    </w:p>
    <w:p w:rsidR="0092596B" w:rsidRPr="006D5B5A" w:rsidRDefault="0092596B" w:rsidP="0092596B">
      <w:pPr>
        <w:jc w:val="center"/>
        <w:rPr>
          <w:rFonts w:ascii="Times New Roman" w:hAnsi="Times New Roman" w:cs="Times New Roman"/>
          <w:sz w:val="24"/>
          <w:szCs w:val="24"/>
        </w:rPr>
      </w:pPr>
      <w:r w:rsidRPr="006D5B5A">
        <w:rPr>
          <w:rFonts w:ascii="Times New Roman" w:hAnsi="Times New Roman" w:cs="Times New Roman"/>
          <w:sz w:val="24"/>
          <w:szCs w:val="24"/>
        </w:rPr>
        <w:t>Kermit Riehle</w:t>
      </w:r>
    </w:p>
    <w:p w:rsidR="0092596B" w:rsidRPr="006D5B5A" w:rsidRDefault="0092596B" w:rsidP="0092596B">
      <w:pPr>
        <w:rPr>
          <w:rFonts w:ascii="Times New Roman" w:hAnsi="Times New Roman" w:cs="Times New Roman"/>
          <w:sz w:val="24"/>
          <w:szCs w:val="24"/>
          <w:u w:val="single"/>
        </w:rPr>
      </w:pPr>
      <w:r w:rsidRPr="006D5B5A">
        <w:rPr>
          <w:rFonts w:ascii="Times New Roman" w:hAnsi="Times New Roman" w:cs="Times New Roman"/>
          <w:sz w:val="24"/>
          <w:szCs w:val="24"/>
          <w:u w:val="single"/>
        </w:rPr>
        <w:t>Statement of Purpose</w:t>
      </w:r>
    </w:p>
    <w:p w:rsidR="006D5B5A" w:rsidRDefault="0092596B" w:rsidP="0092596B">
      <w:pPr>
        <w:rPr>
          <w:rFonts w:ascii="Times New Roman" w:hAnsi="Times New Roman" w:cs="Times New Roman"/>
          <w:sz w:val="24"/>
          <w:szCs w:val="24"/>
        </w:rPr>
      </w:pPr>
      <w:r>
        <w:rPr>
          <w:rFonts w:ascii="Times New Roman" w:hAnsi="Times New Roman" w:cs="Times New Roman"/>
          <w:sz w:val="24"/>
          <w:szCs w:val="24"/>
        </w:rPr>
        <w:t>Within my Agriculture Education curriculum, I teach a Dairy Enterprise unit to my sophomores each year.  The purpose of this unit is to expose the students to the dairy industry, but specifically to gain knowledge in num</w:t>
      </w:r>
      <w:r w:rsidR="00E3695D">
        <w:rPr>
          <w:rFonts w:ascii="Times New Roman" w:hAnsi="Times New Roman" w:cs="Times New Roman"/>
          <w:sz w:val="24"/>
          <w:szCs w:val="24"/>
        </w:rPr>
        <w:t xml:space="preserve">erous areas of instruction. Those areas are: </w:t>
      </w:r>
      <w:r w:rsidR="00733BE5">
        <w:rPr>
          <w:rFonts w:ascii="Times New Roman" w:hAnsi="Times New Roman" w:cs="Times New Roman"/>
          <w:sz w:val="24"/>
          <w:szCs w:val="24"/>
        </w:rPr>
        <w:t>r</w:t>
      </w:r>
      <w:r w:rsidR="00E3695D">
        <w:rPr>
          <w:rFonts w:ascii="Times New Roman" w:hAnsi="Times New Roman" w:cs="Times New Roman"/>
          <w:sz w:val="24"/>
          <w:szCs w:val="24"/>
        </w:rPr>
        <w:t xml:space="preserve">uminant </w:t>
      </w:r>
      <w:r w:rsidR="00733BE5">
        <w:rPr>
          <w:rFonts w:ascii="Times New Roman" w:hAnsi="Times New Roman" w:cs="Times New Roman"/>
          <w:sz w:val="24"/>
          <w:szCs w:val="24"/>
        </w:rPr>
        <w:t>d</w:t>
      </w:r>
      <w:r w:rsidR="00E3695D">
        <w:rPr>
          <w:rFonts w:ascii="Times New Roman" w:hAnsi="Times New Roman" w:cs="Times New Roman"/>
          <w:sz w:val="24"/>
          <w:szCs w:val="24"/>
        </w:rPr>
        <w:t xml:space="preserve">igestive </w:t>
      </w:r>
      <w:r w:rsidR="00733BE5">
        <w:rPr>
          <w:rFonts w:ascii="Times New Roman" w:hAnsi="Times New Roman" w:cs="Times New Roman"/>
          <w:sz w:val="24"/>
          <w:szCs w:val="24"/>
        </w:rPr>
        <w:t>s</w:t>
      </w:r>
      <w:r w:rsidR="00E3695D">
        <w:rPr>
          <w:rFonts w:ascii="Times New Roman" w:hAnsi="Times New Roman" w:cs="Times New Roman"/>
          <w:sz w:val="24"/>
          <w:szCs w:val="24"/>
        </w:rPr>
        <w:t xml:space="preserve">ystems, </w:t>
      </w:r>
      <w:r w:rsidR="00733BE5">
        <w:rPr>
          <w:rFonts w:ascii="Times New Roman" w:hAnsi="Times New Roman" w:cs="Times New Roman"/>
          <w:sz w:val="24"/>
          <w:szCs w:val="24"/>
        </w:rPr>
        <w:t>n</w:t>
      </w:r>
      <w:r w:rsidR="00E3695D">
        <w:rPr>
          <w:rFonts w:ascii="Times New Roman" w:hAnsi="Times New Roman" w:cs="Times New Roman"/>
          <w:sz w:val="24"/>
          <w:szCs w:val="24"/>
        </w:rPr>
        <w:t xml:space="preserve">utrient </w:t>
      </w:r>
      <w:r w:rsidR="00733BE5">
        <w:rPr>
          <w:rFonts w:ascii="Times New Roman" w:hAnsi="Times New Roman" w:cs="Times New Roman"/>
          <w:sz w:val="24"/>
          <w:szCs w:val="24"/>
        </w:rPr>
        <w:t>r</w:t>
      </w:r>
      <w:r w:rsidR="00E3695D">
        <w:rPr>
          <w:rFonts w:ascii="Times New Roman" w:hAnsi="Times New Roman" w:cs="Times New Roman"/>
          <w:sz w:val="24"/>
          <w:szCs w:val="24"/>
        </w:rPr>
        <w:t xml:space="preserve">equirements of animals, </w:t>
      </w:r>
      <w:r w:rsidR="00733BE5">
        <w:rPr>
          <w:rFonts w:ascii="Times New Roman" w:hAnsi="Times New Roman" w:cs="Times New Roman"/>
          <w:sz w:val="24"/>
          <w:szCs w:val="24"/>
        </w:rPr>
        <w:t>r</w:t>
      </w:r>
      <w:r w:rsidR="00E3695D">
        <w:rPr>
          <w:rFonts w:ascii="Times New Roman" w:hAnsi="Times New Roman" w:cs="Times New Roman"/>
          <w:sz w:val="24"/>
          <w:szCs w:val="24"/>
        </w:rPr>
        <w:t xml:space="preserve">ation </w:t>
      </w:r>
      <w:r w:rsidR="00733BE5">
        <w:rPr>
          <w:rFonts w:ascii="Times New Roman" w:hAnsi="Times New Roman" w:cs="Times New Roman"/>
          <w:sz w:val="24"/>
          <w:szCs w:val="24"/>
        </w:rPr>
        <w:t>b</w:t>
      </w:r>
      <w:r w:rsidR="00E3695D">
        <w:rPr>
          <w:rFonts w:ascii="Times New Roman" w:hAnsi="Times New Roman" w:cs="Times New Roman"/>
          <w:sz w:val="24"/>
          <w:szCs w:val="24"/>
        </w:rPr>
        <w:t>alancing, and feed ingredients</w:t>
      </w:r>
      <w:r w:rsidR="00475B59">
        <w:rPr>
          <w:rFonts w:ascii="Times New Roman" w:hAnsi="Times New Roman" w:cs="Times New Roman"/>
          <w:sz w:val="24"/>
          <w:szCs w:val="24"/>
        </w:rPr>
        <w:t xml:space="preserve"> (Spike, 1984)</w:t>
      </w:r>
      <w:r w:rsidR="00E3695D">
        <w:rPr>
          <w:rFonts w:ascii="Times New Roman" w:hAnsi="Times New Roman" w:cs="Times New Roman"/>
          <w:sz w:val="24"/>
          <w:szCs w:val="24"/>
        </w:rPr>
        <w:t xml:space="preserve">.  </w:t>
      </w:r>
    </w:p>
    <w:p w:rsidR="00E3695D" w:rsidRDefault="00E3695D" w:rsidP="0092596B">
      <w:pPr>
        <w:rPr>
          <w:rFonts w:ascii="Times New Roman" w:hAnsi="Times New Roman" w:cs="Times New Roman"/>
          <w:sz w:val="24"/>
          <w:szCs w:val="24"/>
        </w:rPr>
      </w:pPr>
      <w:r>
        <w:rPr>
          <w:rFonts w:ascii="Times New Roman" w:hAnsi="Times New Roman" w:cs="Times New Roman"/>
          <w:sz w:val="24"/>
          <w:szCs w:val="24"/>
        </w:rPr>
        <w:t>The appropriateness</w:t>
      </w:r>
      <w:r w:rsidR="00733BE5">
        <w:rPr>
          <w:rFonts w:ascii="Times New Roman" w:hAnsi="Times New Roman" w:cs="Times New Roman"/>
          <w:sz w:val="24"/>
          <w:szCs w:val="24"/>
        </w:rPr>
        <w:t xml:space="preserve"> and purpose</w:t>
      </w:r>
      <w:r>
        <w:rPr>
          <w:rFonts w:ascii="Times New Roman" w:hAnsi="Times New Roman" w:cs="Times New Roman"/>
          <w:sz w:val="24"/>
          <w:szCs w:val="24"/>
        </w:rPr>
        <w:t xml:space="preserve"> of this unit is </w:t>
      </w:r>
      <w:r w:rsidR="00733BE5">
        <w:rPr>
          <w:rFonts w:ascii="Times New Roman" w:hAnsi="Times New Roman" w:cs="Times New Roman"/>
          <w:sz w:val="24"/>
          <w:szCs w:val="24"/>
        </w:rPr>
        <w:t>for</w:t>
      </w:r>
      <w:r>
        <w:rPr>
          <w:rFonts w:ascii="Times New Roman" w:hAnsi="Times New Roman" w:cs="Times New Roman"/>
          <w:sz w:val="24"/>
          <w:szCs w:val="24"/>
        </w:rPr>
        <w:t xml:space="preserve"> the students </w:t>
      </w:r>
      <w:r w:rsidR="00733BE5">
        <w:rPr>
          <w:rFonts w:ascii="Times New Roman" w:hAnsi="Times New Roman" w:cs="Times New Roman"/>
          <w:sz w:val="24"/>
          <w:szCs w:val="24"/>
        </w:rPr>
        <w:t>to</w:t>
      </w:r>
      <w:r>
        <w:rPr>
          <w:rFonts w:ascii="Times New Roman" w:hAnsi="Times New Roman" w:cs="Times New Roman"/>
          <w:sz w:val="24"/>
          <w:szCs w:val="24"/>
        </w:rPr>
        <w:t xml:space="preserve"> gain an understanding of the importanc</w:t>
      </w:r>
      <w:r w:rsidR="00475B59">
        <w:rPr>
          <w:rFonts w:ascii="Times New Roman" w:hAnsi="Times New Roman" w:cs="Times New Roman"/>
          <w:sz w:val="24"/>
          <w:szCs w:val="24"/>
        </w:rPr>
        <w:t xml:space="preserve">e of animal husbandry and care from young calves to adult cattle. </w:t>
      </w:r>
      <w:r>
        <w:rPr>
          <w:rFonts w:ascii="Times New Roman" w:hAnsi="Times New Roman" w:cs="Times New Roman"/>
          <w:sz w:val="24"/>
          <w:szCs w:val="24"/>
        </w:rPr>
        <w:t xml:space="preserve"> I strive to teach students to learn through functional, pragmatic approaches. The student will learn to process through critical thinking and analysis, the ability to learn information of the dairy enterprise which will in turn prepare them to raise and care for their own agricultural production animals.</w:t>
      </w:r>
      <w:r w:rsidR="00733BE5">
        <w:rPr>
          <w:rFonts w:ascii="Times New Roman" w:hAnsi="Times New Roman" w:cs="Times New Roman"/>
          <w:sz w:val="24"/>
          <w:szCs w:val="24"/>
        </w:rPr>
        <w:t xml:space="preserve"> </w:t>
      </w:r>
    </w:p>
    <w:p w:rsidR="00E3695D" w:rsidRDefault="00E3695D" w:rsidP="0092596B">
      <w:pPr>
        <w:rPr>
          <w:rFonts w:ascii="Times New Roman" w:hAnsi="Times New Roman" w:cs="Times New Roman"/>
          <w:sz w:val="24"/>
          <w:szCs w:val="24"/>
        </w:rPr>
      </w:pPr>
      <w:r>
        <w:rPr>
          <w:rFonts w:ascii="Times New Roman" w:hAnsi="Times New Roman" w:cs="Times New Roman"/>
          <w:sz w:val="24"/>
          <w:szCs w:val="24"/>
        </w:rPr>
        <w:t xml:space="preserve">It is very important, in all that I teach, to convey to the students the relevance of the material being learned.  Very seldom </w:t>
      </w:r>
      <w:r w:rsidR="00475B59">
        <w:rPr>
          <w:rFonts w:ascii="Times New Roman" w:hAnsi="Times New Roman" w:cs="Times New Roman"/>
          <w:sz w:val="24"/>
          <w:szCs w:val="24"/>
        </w:rPr>
        <w:t xml:space="preserve">have I ever been questioned by a student of the importance of learning a curriculum unit in my program.  Everything I teach has relevance for skill or trade development.  The ability for students to develop skills in the aforementioned areas </w:t>
      </w:r>
      <w:r w:rsidR="00CE3A53">
        <w:rPr>
          <w:rFonts w:ascii="Times New Roman" w:hAnsi="Times New Roman" w:cs="Times New Roman"/>
          <w:sz w:val="24"/>
          <w:szCs w:val="24"/>
        </w:rPr>
        <w:t>is</w:t>
      </w:r>
      <w:r w:rsidR="00475B59">
        <w:rPr>
          <w:rFonts w:ascii="Times New Roman" w:hAnsi="Times New Roman" w:cs="Times New Roman"/>
          <w:sz w:val="24"/>
          <w:szCs w:val="24"/>
        </w:rPr>
        <w:t xml:space="preserve"> imperative to the vision and future of animal production. From young calves to adult </w:t>
      </w:r>
      <w:r w:rsidR="00CE3A53">
        <w:rPr>
          <w:rFonts w:ascii="Times New Roman" w:hAnsi="Times New Roman" w:cs="Times New Roman"/>
          <w:sz w:val="24"/>
          <w:szCs w:val="24"/>
        </w:rPr>
        <w:t xml:space="preserve">cattle, the students will learn the necessary abilities and information to be successful (Porterfield, 1984). </w:t>
      </w:r>
    </w:p>
    <w:p w:rsidR="00CE3A53" w:rsidRDefault="00CE3A53" w:rsidP="0092596B">
      <w:pPr>
        <w:rPr>
          <w:rFonts w:ascii="Times New Roman" w:hAnsi="Times New Roman" w:cs="Times New Roman"/>
          <w:sz w:val="24"/>
          <w:szCs w:val="24"/>
        </w:rPr>
      </w:pPr>
      <w:r>
        <w:rPr>
          <w:rFonts w:ascii="Times New Roman" w:hAnsi="Times New Roman" w:cs="Times New Roman"/>
          <w:sz w:val="24"/>
          <w:szCs w:val="24"/>
        </w:rPr>
        <w:t xml:space="preserve">It is also important for the students to apply technology-based applications to the curriculum at hand.  The students will learn the computer-based technology behind the ration-balancing which leads to more profitability, improved herd health, herd production improvement, and outstanding herd reproduction </w:t>
      </w:r>
      <w:r w:rsidR="00733BE5">
        <w:rPr>
          <w:rFonts w:ascii="Times New Roman" w:hAnsi="Times New Roman" w:cs="Times New Roman"/>
          <w:sz w:val="24"/>
          <w:szCs w:val="24"/>
        </w:rPr>
        <w:t xml:space="preserve">standards (Ashworth &amp; Perry). </w:t>
      </w:r>
    </w:p>
    <w:p w:rsidR="00220FF0" w:rsidRDefault="00356AA0" w:rsidP="0092596B">
      <w:pPr>
        <w:rPr>
          <w:rFonts w:ascii="Times New Roman" w:hAnsi="Times New Roman" w:cs="Times New Roman"/>
          <w:sz w:val="24"/>
          <w:szCs w:val="24"/>
        </w:rPr>
      </w:pPr>
      <w:r>
        <w:rPr>
          <w:rFonts w:ascii="Times New Roman" w:hAnsi="Times New Roman" w:cs="Times New Roman"/>
          <w:sz w:val="24"/>
          <w:szCs w:val="24"/>
        </w:rPr>
        <w:t>I am using the 5-E learning Cycle Model for my Instructional Design Project.  This aligns closely with my teaching style in vocational teaching.  I</w:t>
      </w:r>
      <w:r w:rsidR="006D5B5A">
        <w:rPr>
          <w:rFonts w:ascii="Times New Roman" w:hAnsi="Times New Roman" w:cs="Times New Roman"/>
          <w:sz w:val="24"/>
          <w:szCs w:val="24"/>
        </w:rPr>
        <w:t>t</w:t>
      </w:r>
      <w:r>
        <w:rPr>
          <w:rFonts w:ascii="Times New Roman" w:hAnsi="Times New Roman" w:cs="Times New Roman"/>
          <w:sz w:val="24"/>
          <w:szCs w:val="24"/>
        </w:rPr>
        <w:t xml:space="preserve"> works well with the contextualized approach</w:t>
      </w:r>
      <w:r w:rsidR="006D5B5A">
        <w:rPr>
          <w:rFonts w:ascii="Times New Roman" w:hAnsi="Times New Roman" w:cs="Times New Roman"/>
          <w:sz w:val="24"/>
          <w:szCs w:val="24"/>
        </w:rPr>
        <w:t xml:space="preserve"> that we have learned in this course.  This is an approach which I have used in my curriculum for many years.</w:t>
      </w:r>
    </w:p>
    <w:p w:rsidR="00220FF0" w:rsidRDefault="00220FF0" w:rsidP="0092596B">
      <w:pPr>
        <w:rPr>
          <w:rFonts w:ascii="Times New Roman" w:hAnsi="Times New Roman" w:cs="Times New Roman"/>
          <w:sz w:val="24"/>
          <w:szCs w:val="24"/>
          <w:u w:val="single"/>
        </w:rPr>
      </w:pPr>
      <w:r w:rsidRPr="00220FF0">
        <w:rPr>
          <w:rFonts w:ascii="Times New Roman" w:hAnsi="Times New Roman" w:cs="Times New Roman"/>
          <w:sz w:val="24"/>
          <w:szCs w:val="24"/>
          <w:u w:val="single"/>
        </w:rPr>
        <w:t>References</w:t>
      </w:r>
    </w:p>
    <w:p w:rsidR="00220FF0" w:rsidRPr="006D5B5A" w:rsidRDefault="00220FF0" w:rsidP="0092596B">
      <w:pPr>
        <w:rPr>
          <w:rFonts w:ascii="Times New Roman" w:hAnsi="Times New Roman" w:cs="Times New Roman"/>
          <w:sz w:val="20"/>
          <w:szCs w:val="20"/>
        </w:rPr>
      </w:pPr>
      <w:proofErr w:type="gramStart"/>
      <w:r w:rsidRPr="006D5B5A">
        <w:rPr>
          <w:rFonts w:ascii="Times New Roman" w:hAnsi="Times New Roman" w:cs="Times New Roman"/>
          <w:sz w:val="20"/>
          <w:szCs w:val="20"/>
        </w:rPr>
        <w:t>Spike, P &amp; Porterfield, R. (1984) Feeding dairy calves from birth to six months.</w:t>
      </w:r>
      <w:proofErr w:type="gramEnd"/>
      <w:r w:rsidRPr="006D5B5A">
        <w:rPr>
          <w:rFonts w:ascii="Times New Roman" w:hAnsi="Times New Roman" w:cs="Times New Roman"/>
          <w:sz w:val="20"/>
          <w:szCs w:val="20"/>
        </w:rPr>
        <w:t xml:space="preserve"> </w:t>
      </w:r>
      <w:r w:rsidRPr="006D5B5A">
        <w:rPr>
          <w:rFonts w:ascii="Times New Roman" w:hAnsi="Times New Roman" w:cs="Times New Roman"/>
          <w:i/>
          <w:sz w:val="20"/>
          <w:szCs w:val="20"/>
        </w:rPr>
        <w:t xml:space="preserve">Ohio Cooperative Extension Service Dairy Guide, </w:t>
      </w:r>
      <w:proofErr w:type="gramStart"/>
      <w:r w:rsidRPr="006D5B5A">
        <w:rPr>
          <w:rFonts w:ascii="Times New Roman" w:hAnsi="Times New Roman" w:cs="Times New Roman"/>
          <w:i/>
          <w:sz w:val="20"/>
          <w:szCs w:val="20"/>
        </w:rPr>
        <w:t>The</w:t>
      </w:r>
      <w:proofErr w:type="gramEnd"/>
      <w:r w:rsidRPr="006D5B5A">
        <w:rPr>
          <w:rFonts w:ascii="Times New Roman" w:hAnsi="Times New Roman" w:cs="Times New Roman"/>
          <w:i/>
          <w:sz w:val="20"/>
          <w:szCs w:val="20"/>
        </w:rPr>
        <w:t xml:space="preserve"> Ohio State University, 401, </w:t>
      </w:r>
      <w:r w:rsidRPr="006D5B5A">
        <w:rPr>
          <w:rFonts w:ascii="Times New Roman" w:hAnsi="Times New Roman" w:cs="Times New Roman"/>
          <w:sz w:val="20"/>
          <w:szCs w:val="20"/>
        </w:rPr>
        <w:t>1-4</w:t>
      </w:r>
    </w:p>
    <w:p w:rsidR="00220FF0" w:rsidRPr="006D5B5A" w:rsidRDefault="00220FF0" w:rsidP="0092596B">
      <w:pPr>
        <w:rPr>
          <w:rFonts w:ascii="Times New Roman" w:hAnsi="Times New Roman" w:cs="Times New Roman"/>
          <w:sz w:val="20"/>
          <w:szCs w:val="20"/>
        </w:rPr>
      </w:pPr>
      <w:proofErr w:type="gramStart"/>
      <w:r w:rsidRPr="006D5B5A">
        <w:rPr>
          <w:rFonts w:ascii="Times New Roman" w:hAnsi="Times New Roman" w:cs="Times New Roman"/>
          <w:sz w:val="20"/>
          <w:szCs w:val="20"/>
        </w:rPr>
        <w:t>Ashworth, C. &amp; Perry L. Feed to breed on schedule.</w:t>
      </w:r>
      <w:proofErr w:type="gramEnd"/>
      <w:r w:rsidRPr="006D5B5A">
        <w:rPr>
          <w:rFonts w:ascii="Times New Roman" w:hAnsi="Times New Roman" w:cs="Times New Roman"/>
          <w:sz w:val="20"/>
          <w:szCs w:val="20"/>
        </w:rPr>
        <w:t xml:space="preserve"> </w:t>
      </w:r>
      <w:r w:rsidRPr="006D5B5A">
        <w:rPr>
          <w:rFonts w:ascii="Times New Roman" w:hAnsi="Times New Roman" w:cs="Times New Roman"/>
          <w:i/>
          <w:sz w:val="20"/>
          <w:szCs w:val="20"/>
        </w:rPr>
        <w:t xml:space="preserve">Dairy Herd Health Guide, </w:t>
      </w:r>
      <w:r w:rsidRPr="006D5B5A">
        <w:rPr>
          <w:rFonts w:ascii="Times New Roman" w:hAnsi="Times New Roman" w:cs="Times New Roman"/>
          <w:sz w:val="20"/>
          <w:szCs w:val="20"/>
        </w:rPr>
        <w:t>Vol. 1, 19-21</w:t>
      </w:r>
    </w:p>
    <w:p w:rsidR="00220FF0" w:rsidRPr="006D5B5A" w:rsidRDefault="000B4B20" w:rsidP="0092596B">
      <w:pPr>
        <w:rPr>
          <w:rFonts w:ascii="Times New Roman" w:hAnsi="Times New Roman" w:cs="Times New Roman"/>
          <w:i/>
          <w:sz w:val="20"/>
          <w:szCs w:val="20"/>
        </w:rPr>
      </w:pPr>
      <w:proofErr w:type="spellStart"/>
      <w:proofErr w:type="gramStart"/>
      <w:r w:rsidRPr="006D5B5A">
        <w:rPr>
          <w:rFonts w:ascii="Times New Roman" w:hAnsi="Times New Roman" w:cs="Times New Roman"/>
          <w:sz w:val="20"/>
          <w:szCs w:val="20"/>
        </w:rPr>
        <w:t>Barrick</w:t>
      </w:r>
      <w:proofErr w:type="spellEnd"/>
      <w:r w:rsidRPr="006D5B5A">
        <w:rPr>
          <w:rFonts w:ascii="Times New Roman" w:hAnsi="Times New Roman" w:cs="Times New Roman"/>
          <w:sz w:val="20"/>
          <w:szCs w:val="20"/>
        </w:rPr>
        <w:t xml:space="preserve">, K. &amp; Harmon, H. (1988) </w:t>
      </w:r>
      <w:r w:rsidRPr="006D5B5A">
        <w:rPr>
          <w:rFonts w:ascii="Times New Roman" w:hAnsi="Times New Roman" w:cs="Times New Roman"/>
          <w:i/>
          <w:sz w:val="20"/>
          <w:szCs w:val="20"/>
        </w:rPr>
        <w:t>Animal Production and Management</w:t>
      </w:r>
      <w:r w:rsidRPr="006D5B5A">
        <w:rPr>
          <w:rFonts w:ascii="Times New Roman" w:hAnsi="Times New Roman" w:cs="Times New Roman"/>
          <w:sz w:val="20"/>
          <w:szCs w:val="20"/>
        </w:rPr>
        <w:t>.</w:t>
      </w:r>
      <w:proofErr w:type="gramEnd"/>
      <w:r w:rsidRPr="006D5B5A">
        <w:rPr>
          <w:rFonts w:ascii="Times New Roman" w:hAnsi="Times New Roman" w:cs="Times New Roman"/>
          <w:sz w:val="20"/>
          <w:szCs w:val="20"/>
        </w:rPr>
        <w:t xml:space="preserve"> </w:t>
      </w:r>
      <w:proofErr w:type="gramStart"/>
      <w:r w:rsidRPr="006D5B5A">
        <w:rPr>
          <w:rFonts w:ascii="Times New Roman" w:hAnsi="Times New Roman" w:cs="Times New Roman"/>
          <w:sz w:val="20"/>
          <w:szCs w:val="20"/>
        </w:rPr>
        <w:t>(1</w:t>
      </w:r>
      <w:r w:rsidRPr="006D5B5A">
        <w:rPr>
          <w:rFonts w:ascii="Times New Roman" w:hAnsi="Times New Roman" w:cs="Times New Roman"/>
          <w:sz w:val="20"/>
          <w:szCs w:val="20"/>
          <w:vertAlign w:val="superscript"/>
        </w:rPr>
        <w:t>st</w:t>
      </w:r>
      <w:r w:rsidRPr="006D5B5A">
        <w:rPr>
          <w:rFonts w:ascii="Times New Roman" w:hAnsi="Times New Roman" w:cs="Times New Roman"/>
          <w:sz w:val="20"/>
          <w:szCs w:val="20"/>
        </w:rPr>
        <w:t xml:space="preserve"> Ed.)</w:t>
      </w:r>
      <w:proofErr w:type="gramEnd"/>
      <w:r w:rsidRPr="006D5B5A">
        <w:rPr>
          <w:rFonts w:ascii="Times New Roman" w:hAnsi="Times New Roman" w:cs="Times New Roman"/>
          <w:sz w:val="20"/>
          <w:szCs w:val="20"/>
        </w:rPr>
        <w:t xml:space="preserve"> . (1988). New York, NY: McGraw-Hill</w:t>
      </w:r>
    </w:p>
    <w:p w:rsidR="0092596B" w:rsidRPr="0092596B" w:rsidRDefault="0092596B" w:rsidP="0092596B">
      <w:pPr>
        <w:jc w:val="center"/>
        <w:rPr>
          <w:rFonts w:ascii="Times New Roman" w:hAnsi="Times New Roman" w:cs="Times New Roman"/>
          <w:sz w:val="28"/>
          <w:szCs w:val="28"/>
        </w:rPr>
      </w:pPr>
    </w:p>
    <w:p w:rsidR="00220FF0" w:rsidRPr="0092596B" w:rsidRDefault="00220FF0">
      <w:pPr>
        <w:jc w:val="center"/>
        <w:rPr>
          <w:rFonts w:ascii="Times New Roman" w:hAnsi="Times New Roman" w:cs="Times New Roman"/>
          <w:sz w:val="28"/>
          <w:szCs w:val="28"/>
        </w:rPr>
      </w:pPr>
    </w:p>
    <w:sectPr w:rsidR="00220FF0" w:rsidRPr="0092596B" w:rsidSect="005C09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596B"/>
    <w:rsid w:val="000B4B20"/>
    <w:rsid w:val="00220FF0"/>
    <w:rsid w:val="00356AA0"/>
    <w:rsid w:val="003E43F0"/>
    <w:rsid w:val="00475B59"/>
    <w:rsid w:val="005C09F9"/>
    <w:rsid w:val="006D5B5A"/>
    <w:rsid w:val="00733BE5"/>
    <w:rsid w:val="0092596B"/>
    <w:rsid w:val="00C34EB2"/>
    <w:rsid w:val="00CE3A53"/>
    <w:rsid w:val="00E369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9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Edgerton Local Schools</Company>
  <LinksUpToDate>false</LinksUpToDate>
  <CharactersWithSpaces>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kriehle</dc:creator>
  <cp:keywords/>
  <dc:description/>
  <cp:lastModifiedBy>kriehle</cp:lastModifiedBy>
  <cp:revision>3</cp:revision>
  <dcterms:created xsi:type="dcterms:W3CDTF">2010-05-20T00:04:00Z</dcterms:created>
  <dcterms:modified xsi:type="dcterms:W3CDTF">2010-06-22T02:16:00Z</dcterms:modified>
</cp:coreProperties>
</file>