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D9" w:rsidRDefault="008655D9" w:rsidP="008655D9">
      <w:pPr>
        <w:pStyle w:val="tituloh2"/>
        <w:rPr>
          <w:rFonts w:ascii="Century Gothic" w:hAnsi="Century Gothic" w:cs="Arial"/>
          <w:color w:val="000000"/>
          <w:sz w:val="32"/>
          <w:szCs w:val="32"/>
        </w:rPr>
      </w:pPr>
    </w:p>
    <w:p w:rsidR="008655D9" w:rsidRPr="008655D9" w:rsidRDefault="008655D9" w:rsidP="008655D9">
      <w:pPr>
        <w:pStyle w:val="tituloh2"/>
        <w:rPr>
          <w:rFonts w:ascii="Century Gothic" w:hAnsi="Century Gothic" w:cs="Arial"/>
          <w:b/>
          <w:color w:val="000000"/>
        </w:rPr>
      </w:pPr>
      <w:r w:rsidRPr="008655D9">
        <w:rPr>
          <w:rFonts w:ascii="Century Gothic" w:hAnsi="Century Gothic" w:cs="Arial"/>
          <w:b/>
          <w:color w:val="000000"/>
        </w:rPr>
        <w:t>El Ciclo del Agua</w:t>
      </w:r>
    </w:p>
    <w:p w:rsidR="008655D9" w:rsidRPr="008655D9" w:rsidRDefault="008655D9" w:rsidP="008655D9">
      <w:pPr>
        <w:pStyle w:val="tituloh2"/>
        <w:rPr>
          <w:rFonts w:ascii="Century Gothic" w:hAnsi="Century Gothic" w:cs="Arial"/>
          <w:color w:val="000000"/>
          <w:sz w:val="32"/>
          <w:szCs w:val="32"/>
        </w:rPr>
      </w:pPr>
    </w:p>
    <w:p w:rsidR="008655D9" w:rsidRPr="008655D9" w:rsidRDefault="008655D9" w:rsidP="008655D9">
      <w:pPr>
        <w:pStyle w:val="verdmoyenjd"/>
        <w:rPr>
          <w:rFonts w:ascii="Century Gothic" w:hAnsi="Century Gothic" w:cs="Arial"/>
          <w:color w:val="000000"/>
          <w:sz w:val="32"/>
          <w:szCs w:val="32"/>
        </w:rPr>
      </w:pPr>
      <w:r w:rsidRPr="008655D9">
        <w:rPr>
          <w:rFonts w:ascii="Century Gothic" w:hAnsi="Century Gothic" w:cs="Arial"/>
          <w:color w:val="000000"/>
          <w:sz w:val="32"/>
          <w:szCs w:val="32"/>
        </w:rPr>
        <w:t xml:space="preserve">Se pudiera admitir que la cantidad total de agua que existe en la Tierra, en sus tres fases: sólida, líquida y gaseosa, se ha mantenido constante desde la aparición de la Humanidad. El agua de la Tierra - que constituye la </w:t>
      </w:r>
      <w:r w:rsidRPr="008655D9">
        <w:rPr>
          <w:rStyle w:val="nfasis"/>
          <w:rFonts w:ascii="Century Gothic" w:hAnsi="Century Gothic" w:cs="Arial"/>
          <w:b/>
          <w:bCs/>
          <w:color w:val="000000"/>
          <w:sz w:val="32"/>
          <w:szCs w:val="32"/>
        </w:rPr>
        <w:t>hidrósfera</w:t>
      </w:r>
      <w:r w:rsidRPr="008655D9">
        <w:rPr>
          <w:rFonts w:ascii="Century Gothic" w:hAnsi="Century Gothic" w:cs="Arial"/>
          <w:color w:val="000000"/>
          <w:sz w:val="32"/>
          <w:szCs w:val="32"/>
        </w:rPr>
        <w:t xml:space="preserve"> - se distribuye en tres reservorios principales: los océanos, los continentes y la atmósfera, entre los cuales existe una circulación </w:t>
      </w:r>
      <w:proofErr w:type="spellStart"/>
      <w:r w:rsidRPr="008655D9">
        <w:rPr>
          <w:rFonts w:ascii="Century Gothic" w:hAnsi="Century Gothic" w:cs="Arial"/>
          <w:color w:val="000000"/>
          <w:sz w:val="32"/>
          <w:szCs w:val="32"/>
        </w:rPr>
        <w:t>contínua</w:t>
      </w:r>
      <w:proofErr w:type="spellEnd"/>
      <w:r w:rsidRPr="008655D9">
        <w:rPr>
          <w:rFonts w:ascii="Century Gothic" w:hAnsi="Century Gothic" w:cs="Arial"/>
          <w:color w:val="000000"/>
          <w:sz w:val="32"/>
          <w:szCs w:val="32"/>
        </w:rPr>
        <w:t xml:space="preserve"> - el </w:t>
      </w:r>
      <w:r w:rsidRPr="008655D9">
        <w:rPr>
          <w:rStyle w:val="Textoennegrita"/>
          <w:rFonts w:ascii="Century Gothic" w:hAnsi="Century Gothic" w:cs="Arial"/>
          <w:color w:val="000000"/>
          <w:sz w:val="32"/>
          <w:szCs w:val="32"/>
        </w:rPr>
        <w:t>ciclo del agua</w:t>
      </w:r>
      <w:r w:rsidRPr="008655D9">
        <w:rPr>
          <w:rFonts w:ascii="Century Gothic" w:hAnsi="Century Gothic" w:cs="Arial"/>
          <w:color w:val="000000"/>
          <w:sz w:val="32"/>
          <w:szCs w:val="32"/>
        </w:rPr>
        <w:t xml:space="preserve"> o </w:t>
      </w:r>
      <w:r w:rsidRPr="008655D9">
        <w:rPr>
          <w:rStyle w:val="Textoennegrita"/>
          <w:rFonts w:ascii="Century Gothic" w:hAnsi="Century Gothic" w:cs="Arial"/>
          <w:color w:val="000000"/>
          <w:sz w:val="32"/>
          <w:szCs w:val="32"/>
        </w:rPr>
        <w:t>ciclo hidrológico</w:t>
      </w:r>
      <w:r w:rsidRPr="008655D9">
        <w:rPr>
          <w:rFonts w:ascii="Century Gothic" w:hAnsi="Century Gothic" w:cs="Arial"/>
          <w:color w:val="000000"/>
          <w:sz w:val="32"/>
          <w:szCs w:val="32"/>
        </w:rPr>
        <w:t xml:space="preserve">. El movimiento del agua en el ciclo hidrológico es mantenido por la energía radiante del sol y por la fuerza de la gravedad. </w:t>
      </w:r>
    </w:p>
    <w:p w:rsidR="008655D9" w:rsidRPr="008655D9" w:rsidRDefault="008655D9" w:rsidP="008655D9">
      <w:pPr>
        <w:pStyle w:val="verdmoyenjd"/>
        <w:rPr>
          <w:rFonts w:ascii="Century Gothic" w:hAnsi="Century Gothic" w:cs="Arial"/>
          <w:color w:val="000000"/>
          <w:sz w:val="32"/>
          <w:szCs w:val="32"/>
        </w:rPr>
      </w:pPr>
      <w:r w:rsidRPr="008655D9">
        <w:rPr>
          <w:rFonts w:ascii="Century Gothic" w:hAnsi="Century Gothic" w:cs="Arial"/>
          <w:color w:val="000000"/>
          <w:sz w:val="32"/>
          <w:szCs w:val="32"/>
        </w:rPr>
        <w:t xml:space="preserve">El ciclo hidrológico se define como la secuencia de fenómenos por medio de los cuales el agua pasa de la superficie terrestre, en la fase de vapor, a la atmósfera y regresa en sus fases líquida y sólida. La transferencia de agua desde la superficie de la Tierra hacia la atmósfera, en forma de vapor de agua, se debe a la </w:t>
      </w:r>
      <w:r w:rsidRPr="008655D9">
        <w:rPr>
          <w:rStyle w:val="nfasis"/>
          <w:rFonts w:ascii="Century Gothic" w:hAnsi="Century Gothic" w:cs="Arial"/>
          <w:b/>
          <w:bCs/>
          <w:color w:val="000000"/>
          <w:sz w:val="32"/>
          <w:szCs w:val="32"/>
        </w:rPr>
        <w:t>evaporación</w:t>
      </w:r>
      <w:r w:rsidRPr="008655D9">
        <w:rPr>
          <w:rFonts w:ascii="Century Gothic" w:hAnsi="Century Gothic" w:cs="Arial"/>
          <w:color w:val="000000"/>
          <w:sz w:val="32"/>
          <w:szCs w:val="32"/>
        </w:rPr>
        <w:t xml:space="preserve"> directa, a la </w:t>
      </w:r>
      <w:r w:rsidRPr="008655D9">
        <w:rPr>
          <w:rStyle w:val="nfasis"/>
          <w:rFonts w:ascii="Century Gothic" w:hAnsi="Century Gothic" w:cs="Arial"/>
          <w:b/>
          <w:bCs/>
          <w:color w:val="000000"/>
          <w:sz w:val="32"/>
          <w:szCs w:val="32"/>
        </w:rPr>
        <w:t>transpiración</w:t>
      </w:r>
      <w:r w:rsidRPr="008655D9">
        <w:rPr>
          <w:rFonts w:ascii="Century Gothic" w:hAnsi="Century Gothic" w:cs="Arial"/>
          <w:color w:val="000000"/>
          <w:sz w:val="32"/>
          <w:szCs w:val="32"/>
        </w:rPr>
        <w:t xml:space="preserve"> por las plantas y animales y por </w:t>
      </w:r>
      <w:r w:rsidRPr="008655D9">
        <w:rPr>
          <w:rStyle w:val="nfasis"/>
          <w:rFonts w:ascii="Century Gothic" w:hAnsi="Century Gothic" w:cs="Arial"/>
          <w:b/>
          <w:bCs/>
          <w:color w:val="000000"/>
          <w:sz w:val="32"/>
          <w:szCs w:val="32"/>
        </w:rPr>
        <w:t>sublimación</w:t>
      </w:r>
      <w:r w:rsidRPr="008655D9">
        <w:rPr>
          <w:rFonts w:ascii="Century Gothic" w:hAnsi="Century Gothic" w:cs="Arial"/>
          <w:color w:val="000000"/>
          <w:sz w:val="32"/>
          <w:szCs w:val="32"/>
        </w:rPr>
        <w:t xml:space="preserve"> (paso directo del agua sólida a vapor de agua). </w:t>
      </w:r>
    </w:p>
    <w:p w:rsidR="004B3815" w:rsidRPr="008655D9" w:rsidRDefault="004B3815">
      <w:pPr>
        <w:rPr>
          <w:rFonts w:ascii="Century Gothic" w:hAnsi="Century Gothic"/>
          <w:sz w:val="32"/>
          <w:szCs w:val="32"/>
        </w:rPr>
      </w:pPr>
    </w:p>
    <w:p w:rsidR="008655D9" w:rsidRPr="008655D9" w:rsidRDefault="008655D9">
      <w:pPr>
        <w:rPr>
          <w:rFonts w:ascii="Century Gothic" w:hAnsi="Century Gothic"/>
          <w:sz w:val="32"/>
          <w:szCs w:val="32"/>
        </w:rPr>
      </w:pPr>
    </w:p>
    <w:sectPr w:rsidR="008655D9" w:rsidRPr="008655D9" w:rsidSect="004B38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655D9"/>
    <w:rsid w:val="003A5BBD"/>
    <w:rsid w:val="004B3815"/>
    <w:rsid w:val="0086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8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8655D9"/>
    <w:rPr>
      <w:i/>
      <w:iCs/>
    </w:rPr>
  </w:style>
  <w:style w:type="character" w:styleId="Textoennegrita">
    <w:name w:val="Strong"/>
    <w:basedOn w:val="Fuentedeprrafopredeter"/>
    <w:uiPriority w:val="22"/>
    <w:qFormat/>
    <w:rsid w:val="008655D9"/>
    <w:rPr>
      <w:b/>
      <w:bCs/>
    </w:rPr>
  </w:style>
  <w:style w:type="paragraph" w:customStyle="1" w:styleId="verdmoyenjd">
    <w:name w:val="verdmoyenjd"/>
    <w:basedOn w:val="Normal"/>
    <w:rsid w:val="008655D9"/>
    <w:pPr>
      <w:spacing w:before="100" w:beforeAutospacing="1" w:after="100" w:afterAutospacing="1" w:line="240" w:lineRule="auto"/>
      <w:ind w:firstLine="360"/>
      <w:jc w:val="both"/>
    </w:pPr>
    <w:rPr>
      <w:rFonts w:ascii="Verdana" w:eastAsia="Times New Roman" w:hAnsi="Verdana" w:cs="Times New Roman"/>
      <w:sz w:val="19"/>
      <w:szCs w:val="19"/>
      <w:lang w:eastAsia="es-MX"/>
    </w:rPr>
  </w:style>
  <w:style w:type="paragraph" w:customStyle="1" w:styleId="tituloh2">
    <w:name w:val="tituloh2"/>
    <w:basedOn w:val="Normal"/>
    <w:rsid w:val="008655D9"/>
    <w:pP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sz w:val="36"/>
      <w:szCs w:val="36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2502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1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2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864</Characters>
  <Application>Microsoft Office Word</Application>
  <DocSecurity>0</DocSecurity>
  <Lines>7</Lines>
  <Paragraphs>2</Paragraphs>
  <ScaleCrop>false</ScaleCrop>
  <Company>Hewlett-Packard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2010-06-20T23:20:00Z</dcterms:created>
  <dcterms:modified xsi:type="dcterms:W3CDTF">2010-06-20T23:22:00Z</dcterms:modified>
</cp:coreProperties>
</file>