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27" w:rsidRPr="00474127" w:rsidRDefault="00474127" w:rsidP="004741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9900"/>
          <w:sz w:val="24"/>
          <w:szCs w:val="24"/>
          <w:lang w:eastAsia="es-ES"/>
        </w:rPr>
      </w:pPr>
      <w:r w:rsidRPr="00474127">
        <w:rPr>
          <w:rFonts w:ascii="Verdana" w:eastAsia="Times New Roman" w:hAnsi="Verdana" w:cs="Times New Roman"/>
          <w:b/>
          <w:bCs/>
          <w:color w:val="FF9900"/>
          <w:sz w:val="24"/>
          <w:szCs w:val="24"/>
          <w:lang w:eastAsia="es-ES"/>
        </w:rPr>
        <w:t xml:space="preserve">Henry </w:t>
      </w:r>
      <w:proofErr w:type="spellStart"/>
      <w:r w:rsidRPr="00474127">
        <w:rPr>
          <w:rFonts w:ascii="Verdana" w:eastAsia="Times New Roman" w:hAnsi="Verdana" w:cs="Times New Roman"/>
          <w:b/>
          <w:bCs/>
          <w:color w:val="FF9900"/>
          <w:sz w:val="24"/>
          <w:szCs w:val="24"/>
          <w:lang w:eastAsia="es-ES"/>
        </w:rPr>
        <w:t>Fayol</w:t>
      </w:r>
      <w:proofErr w:type="spellEnd"/>
    </w:p>
    <w:p w:rsidR="00474127" w:rsidRPr="00474127" w:rsidRDefault="00474127" w:rsidP="0047412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es-ES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47775" cy="1647825"/>
            <wp:effectExtent l="19050" t="0" r="9525" b="0"/>
            <wp:wrapSquare wrapText="bothSides"/>
            <wp:docPr id="2" name="Imagen 2" descr="http://www.biografiasyvidas.com/biografia/f/fotos/fay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ografiasyvidas.com/biografia/f/fotos/fayo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(Henry o Henri </w:t>
      </w:r>
      <w:proofErr w:type="spellStart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Fayol</w:t>
      </w:r>
      <w:proofErr w:type="spellEnd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; Estambul, 1841 - París, 1925) Ingeniero y teórico de la administración de empresas. Nacido en el seno de una familia burguesa, Henry </w:t>
      </w:r>
      <w:proofErr w:type="spellStart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Fayol</w:t>
      </w:r>
      <w:proofErr w:type="spellEnd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 se graduó como ingeniero civil de minas en el año 1860 y desempeño el cargo de Ingeniero en las minas de un importante grupo minero y metalúrgico, la Sociedad Anónima </w:t>
      </w:r>
      <w:proofErr w:type="spellStart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Commentry</w:t>
      </w:r>
      <w:proofErr w:type="spellEnd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Fourchambault</w:t>
      </w:r>
      <w:proofErr w:type="spellEnd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.</w:t>
      </w:r>
    </w:p>
    <w:p w:rsidR="00474127" w:rsidRPr="00474127" w:rsidRDefault="00474127" w:rsidP="0047412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En 1878, en el Congreso de París de la Sociedad Industrial Minera, celebrado con motivo de la Exposición Universal, </w:t>
      </w:r>
      <w:proofErr w:type="spellStart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Fayol</w:t>
      </w:r>
      <w:proofErr w:type="spellEnd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 presentó un informe sobre la alteración y la combustión espontánea de la hulla expuesta al aire. Este trabajo tuvo una gran acogida y consagró a </w:t>
      </w:r>
      <w:proofErr w:type="spellStart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Fayol</w:t>
      </w:r>
      <w:proofErr w:type="spellEnd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 como un hombre de ciencia. En 1888 había alcanzado ya el puesto de director general de la </w:t>
      </w:r>
      <w:proofErr w:type="spellStart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Commentry</w:t>
      </w:r>
      <w:proofErr w:type="spellEnd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Fourchambault</w:t>
      </w:r>
      <w:proofErr w:type="spellEnd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. Se jubiló en 1918.</w:t>
      </w:r>
    </w:p>
    <w:p w:rsidR="00474127" w:rsidRPr="00474127" w:rsidRDefault="00474127" w:rsidP="0047412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Henry </w:t>
      </w:r>
      <w:proofErr w:type="spellStart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Fayol</w:t>
      </w:r>
      <w:proofErr w:type="spellEnd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 es sobre todo conocido por sus aportaciones en el terreno del pensamiento administrativo. Expuso sus ideas en la obra </w:t>
      </w:r>
      <w:r w:rsidRPr="00474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ES"/>
        </w:rPr>
        <w:t>Administración industrial y general</w:t>
      </w:r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, publicada en Francia en 1916. Tras </w:t>
      </w:r>
      <w:proofErr w:type="gramStart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los</w:t>
      </w:r>
      <w:proofErr w:type="gramEnd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 aportaciones realizadas por Taylor en el terreno de la organización científica del trabajo, </w:t>
      </w:r>
      <w:proofErr w:type="spellStart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Fayol</w:t>
      </w:r>
      <w:proofErr w:type="spellEnd"/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, utilizando una metodología positivista, consistente en observar los hechos, realizar experiencias y extraer reglas, desarrolló todo un modelo administrativo de gran rigor para su época. En otra obra suya, </w:t>
      </w:r>
      <w:r w:rsidRPr="0047412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ES"/>
        </w:rPr>
        <w:t>La incapacidad industrial del estado</w:t>
      </w:r>
      <w:r w:rsidRPr="00474127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 (1921), hizo una defensa de los postulados de la libre empresa frente a la intervención del Estado en la vida económica.</w:t>
      </w:r>
    </w:p>
    <w:p w:rsidR="00405C2B" w:rsidRDefault="00405C2B" w:rsidP="00474127"/>
    <w:sectPr w:rsidR="00405C2B" w:rsidSect="00405C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127"/>
    <w:rsid w:val="00405C2B"/>
    <w:rsid w:val="0047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C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iog">
    <w:name w:val="biog"/>
    <w:basedOn w:val="Normal"/>
    <w:rsid w:val="0047412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es-ES"/>
    </w:rPr>
  </w:style>
  <w:style w:type="paragraph" w:customStyle="1" w:styleId="pers">
    <w:name w:val="pers"/>
    <w:basedOn w:val="Normal"/>
    <w:rsid w:val="0047412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99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1221</Characters>
  <Application>Microsoft Office Word</Application>
  <DocSecurity>0</DocSecurity>
  <Lines>10</Lines>
  <Paragraphs>2</Paragraphs>
  <ScaleCrop>false</ScaleCrop>
  <Company>Sony Electronics, Inc.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Customer</dc:creator>
  <cp:keywords/>
  <dc:description/>
  <cp:lastModifiedBy>Sony Customer</cp:lastModifiedBy>
  <cp:revision>1</cp:revision>
  <dcterms:created xsi:type="dcterms:W3CDTF">2010-06-20T17:00:00Z</dcterms:created>
  <dcterms:modified xsi:type="dcterms:W3CDTF">2010-06-20T17:01:00Z</dcterms:modified>
</cp:coreProperties>
</file>