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C5" w:rsidRPr="00400A83" w:rsidRDefault="00400A83" w:rsidP="00C57FB9">
      <w:pPr>
        <w:spacing w:after="120" w:line="480" w:lineRule="auto"/>
        <w:jc w:val="center"/>
        <w:rPr>
          <w:rFonts w:ascii="Times New Roman" w:hAnsi="Times New Roman" w:cs="Times New Roman"/>
          <w:b/>
          <w:sz w:val="24"/>
          <w:szCs w:val="24"/>
        </w:rPr>
      </w:pPr>
      <w:r w:rsidRPr="00400A83">
        <w:rPr>
          <w:rFonts w:ascii="Times New Roman" w:hAnsi="Times New Roman" w:cs="Times New Roman"/>
          <w:b/>
          <w:sz w:val="24"/>
          <w:szCs w:val="24"/>
        </w:rPr>
        <w:t>Sequencing Rationale</w:t>
      </w:r>
    </w:p>
    <w:p w:rsidR="00A35B5F" w:rsidRDefault="00400A83" w:rsidP="001009D7">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0631FE">
        <w:rPr>
          <w:rFonts w:ascii="Times New Roman" w:hAnsi="Times New Roman" w:cs="Times New Roman"/>
          <w:sz w:val="24"/>
          <w:szCs w:val="24"/>
        </w:rPr>
        <w:t xml:space="preserve">overall </w:t>
      </w:r>
      <w:r>
        <w:rPr>
          <w:rFonts w:ascii="Times New Roman" w:hAnsi="Times New Roman" w:cs="Times New Roman"/>
          <w:sz w:val="24"/>
          <w:szCs w:val="24"/>
        </w:rPr>
        <w:t>curricul</w:t>
      </w:r>
      <w:r w:rsidR="000631FE">
        <w:rPr>
          <w:rFonts w:ascii="Times New Roman" w:hAnsi="Times New Roman" w:cs="Times New Roman"/>
          <w:sz w:val="24"/>
          <w:szCs w:val="24"/>
        </w:rPr>
        <w:t xml:space="preserve">um design for this course is sequenced </w:t>
      </w:r>
      <w:r>
        <w:rPr>
          <w:rFonts w:ascii="Times New Roman" w:hAnsi="Times New Roman" w:cs="Times New Roman"/>
          <w:sz w:val="24"/>
          <w:szCs w:val="24"/>
        </w:rPr>
        <w:t xml:space="preserve">according to the </w:t>
      </w:r>
      <w:r w:rsidR="000631FE">
        <w:rPr>
          <w:rFonts w:ascii="Times New Roman" w:hAnsi="Times New Roman" w:cs="Times New Roman"/>
          <w:sz w:val="24"/>
          <w:szCs w:val="24"/>
        </w:rPr>
        <w:t xml:space="preserve">Posner and </w:t>
      </w:r>
      <w:proofErr w:type="spellStart"/>
      <w:r w:rsidR="000631FE">
        <w:rPr>
          <w:rFonts w:ascii="Times New Roman" w:hAnsi="Times New Roman" w:cs="Times New Roman"/>
          <w:sz w:val="24"/>
          <w:szCs w:val="24"/>
        </w:rPr>
        <w:t>Rudnitsky</w:t>
      </w:r>
      <w:proofErr w:type="spellEnd"/>
      <w:r w:rsidR="000631FE">
        <w:rPr>
          <w:rFonts w:ascii="Times New Roman" w:hAnsi="Times New Roman" w:cs="Times New Roman"/>
          <w:sz w:val="24"/>
          <w:szCs w:val="24"/>
        </w:rPr>
        <w:t xml:space="preserve"> (2001, as cited in </w:t>
      </w:r>
      <w:proofErr w:type="spellStart"/>
      <w:r w:rsidR="000631FE">
        <w:rPr>
          <w:rFonts w:ascii="Times New Roman" w:hAnsi="Times New Roman" w:cs="Times New Roman"/>
          <w:sz w:val="24"/>
          <w:szCs w:val="24"/>
        </w:rPr>
        <w:t>Chiarelott</w:t>
      </w:r>
      <w:proofErr w:type="spellEnd"/>
      <w:r w:rsidR="000631FE">
        <w:rPr>
          <w:rFonts w:ascii="Times New Roman" w:hAnsi="Times New Roman" w:cs="Times New Roman"/>
          <w:sz w:val="24"/>
          <w:szCs w:val="24"/>
        </w:rPr>
        <w:t>, 2006) learning-related categorization scheme</w:t>
      </w:r>
      <w:r w:rsidR="00147C37">
        <w:rPr>
          <w:rFonts w:ascii="Times New Roman" w:hAnsi="Times New Roman" w:cs="Times New Roman"/>
          <w:sz w:val="24"/>
          <w:szCs w:val="24"/>
        </w:rPr>
        <w:t xml:space="preserve">.  </w:t>
      </w:r>
      <w:r w:rsidR="001009D7">
        <w:rPr>
          <w:rFonts w:ascii="Times New Roman" w:hAnsi="Times New Roman" w:cs="Times New Roman"/>
          <w:sz w:val="24"/>
          <w:szCs w:val="24"/>
        </w:rPr>
        <w:t xml:space="preserve">However, individual units of the course, for example the unit on the stages of pregnancy, are sequenced according to a world-related sequencing pattern which sequences the material according to the order in which physical characteristics occur.  </w:t>
      </w:r>
      <w:r w:rsidR="00147C37">
        <w:rPr>
          <w:rFonts w:ascii="Times New Roman" w:hAnsi="Times New Roman" w:cs="Times New Roman"/>
          <w:sz w:val="24"/>
          <w:szCs w:val="24"/>
        </w:rPr>
        <w:t xml:space="preserve">As an overall sequencing strategy, a learning-related scheme which sequences concepts based on level of </w:t>
      </w:r>
      <w:proofErr w:type="gramStart"/>
      <w:r w:rsidR="00147C37">
        <w:rPr>
          <w:rFonts w:ascii="Times New Roman" w:hAnsi="Times New Roman" w:cs="Times New Roman"/>
          <w:sz w:val="24"/>
          <w:szCs w:val="24"/>
        </w:rPr>
        <w:t>difficulty,</w:t>
      </w:r>
      <w:proofErr w:type="gramEnd"/>
      <w:r w:rsidR="00147C37">
        <w:rPr>
          <w:rFonts w:ascii="Times New Roman" w:hAnsi="Times New Roman" w:cs="Times New Roman"/>
          <w:sz w:val="24"/>
          <w:szCs w:val="24"/>
        </w:rPr>
        <w:t xml:space="preserve"> provides the foundation upon which other concepts will be built.  </w:t>
      </w:r>
      <w:r w:rsidR="00A35B5F">
        <w:rPr>
          <w:rFonts w:ascii="Times New Roman" w:hAnsi="Times New Roman" w:cs="Times New Roman"/>
          <w:sz w:val="24"/>
          <w:szCs w:val="24"/>
        </w:rPr>
        <w:t xml:space="preserve">The focus of the course is on maintaining sexual and reproductive health and in order to gain an understanding of these concepts, the learners must first have an understanding of human anatomy.  Thus, the units of the course are arranged as follows: </w:t>
      </w:r>
      <w:r w:rsidR="004B5114">
        <w:rPr>
          <w:rFonts w:ascii="Times New Roman" w:hAnsi="Times New Roman" w:cs="Times New Roman"/>
          <w:sz w:val="24"/>
          <w:szCs w:val="24"/>
        </w:rPr>
        <w:t xml:space="preserve">Reproductive </w:t>
      </w:r>
      <w:r w:rsidR="00A35B5F">
        <w:rPr>
          <w:rFonts w:ascii="Times New Roman" w:hAnsi="Times New Roman" w:cs="Times New Roman"/>
          <w:sz w:val="24"/>
          <w:szCs w:val="24"/>
        </w:rPr>
        <w:t xml:space="preserve">Anatomy, Menstruation, Pregnancy, </w:t>
      </w:r>
      <w:r w:rsidR="001009D7">
        <w:rPr>
          <w:rFonts w:ascii="Times New Roman" w:hAnsi="Times New Roman" w:cs="Times New Roman"/>
          <w:sz w:val="24"/>
          <w:szCs w:val="24"/>
        </w:rPr>
        <w:t>and HIV/AIDS.</w:t>
      </w:r>
    </w:p>
    <w:p w:rsidR="004B5114" w:rsidRDefault="001009D7" w:rsidP="001009D7">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The first unit in</w:t>
      </w:r>
      <w:r w:rsidR="004B5114">
        <w:rPr>
          <w:rFonts w:ascii="Times New Roman" w:hAnsi="Times New Roman" w:cs="Times New Roman"/>
          <w:sz w:val="24"/>
          <w:szCs w:val="24"/>
        </w:rPr>
        <w:t xml:space="preserve"> the sequence of</w:t>
      </w:r>
      <w:r>
        <w:rPr>
          <w:rFonts w:ascii="Times New Roman" w:hAnsi="Times New Roman" w:cs="Times New Roman"/>
          <w:sz w:val="24"/>
          <w:szCs w:val="24"/>
        </w:rPr>
        <w:t xml:space="preserve"> this course will be “</w:t>
      </w:r>
      <w:r w:rsidR="004B5114">
        <w:rPr>
          <w:rFonts w:ascii="Times New Roman" w:hAnsi="Times New Roman" w:cs="Times New Roman"/>
          <w:sz w:val="24"/>
          <w:szCs w:val="24"/>
        </w:rPr>
        <w:t>Reproductive</w:t>
      </w:r>
      <w:r>
        <w:rPr>
          <w:rFonts w:ascii="Times New Roman" w:hAnsi="Times New Roman" w:cs="Times New Roman"/>
          <w:sz w:val="24"/>
          <w:szCs w:val="24"/>
        </w:rPr>
        <w:t xml:space="preserve"> Anatomy.”  </w:t>
      </w:r>
      <w:r w:rsidR="004B5114">
        <w:rPr>
          <w:rFonts w:ascii="Times New Roman" w:hAnsi="Times New Roman" w:cs="Times New Roman"/>
          <w:sz w:val="24"/>
          <w:szCs w:val="24"/>
        </w:rPr>
        <w:t xml:space="preserve">An understanding of basic male and female reproductive anatomy is necessary in order to contextualize the concepts that will be taught throughout the remainder of the course.  This unit will provide a foundation upon which the other units are built.  </w:t>
      </w:r>
      <w:r>
        <w:rPr>
          <w:rFonts w:ascii="Times New Roman" w:hAnsi="Times New Roman" w:cs="Times New Roman"/>
          <w:sz w:val="24"/>
          <w:szCs w:val="24"/>
        </w:rPr>
        <w:t>Although this curri</w:t>
      </w:r>
      <w:r w:rsidR="004B5114">
        <w:rPr>
          <w:rFonts w:ascii="Times New Roman" w:hAnsi="Times New Roman" w:cs="Times New Roman"/>
          <w:sz w:val="24"/>
          <w:szCs w:val="24"/>
        </w:rPr>
        <w:t>culum is designed for women, discussing</w:t>
      </w:r>
      <w:r>
        <w:rPr>
          <w:rFonts w:ascii="Times New Roman" w:hAnsi="Times New Roman" w:cs="Times New Roman"/>
          <w:sz w:val="24"/>
          <w:szCs w:val="24"/>
        </w:rPr>
        <w:t xml:space="preserve"> male anatomy is a logical place to start because it is t</w:t>
      </w:r>
      <w:r w:rsidR="004B5114">
        <w:rPr>
          <w:rFonts w:ascii="Times New Roman" w:hAnsi="Times New Roman" w:cs="Times New Roman"/>
          <w:sz w:val="24"/>
          <w:szCs w:val="24"/>
        </w:rPr>
        <w:t xml:space="preserve">he least complicated to understand.  Female anatomy is more complex and </w:t>
      </w:r>
      <w:r w:rsidR="003E2C76">
        <w:rPr>
          <w:rFonts w:ascii="Times New Roman" w:hAnsi="Times New Roman" w:cs="Times New Roman"/>
          <w:sz w:val="24"/>
          <w:szCs w:val="24"/>
        </w:rPr>
        <w:t>because this curriculum is designed for women, they may have a stronger interest in understanding this component of the curriculum, so more time will be spent on this aspect of the unit.</w:t>
      </w:r>
    </w:p>
    <w:p w:rsidR="004B5114" w:rsidRDefault="004B5114" w:rsidP="001009D7">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unit in this course will be </w:t>
      </w:r>
      <w:r w:rsidR="003E2C76">
        <w:rPr>
          <w:rFonts w:ascii="Times New Roman" w:hAnsi="Times New Roman" w:cs="Times New Roman"/>
          <w:sz w:val="24"/>
          <w:szCs w:val="24"/>
        </w:rPr>
        <w:t xml:space="preserve">“Menstruation.”  This unit logically follows female anatomy, as an understanding of the anatomy lends itself to discussion of the menstruation cycle.  This unit is sequenced according to the </w:t>
      </w:r>
      <w:r w:rsidR="002A395D">
        <w:rPr>
          <w:rFonts w:ascii="Times New Roman" w:hAnsi="Times New Roman" w:cs="Times New Roman"/>
          <w:sz w:val="24"/>
          <w:szCs w:val="24"/>
        </w:rPr>
        <w:t xml:space="preserve">physical changes that occur in the body during the 28 day menstrual cycle.  In this unit, women will learn how and why menstruation occurs and proper </w:t>
      </w:r>
      <w:r w:rsidR="002A395D">
        <w:rPr>
          <w:rFonts w:ascii="Times New Roman" w:hAnsi="Times New Roman" w:cs="Times New Roman"/>
          <w:sz w:val="24"/>
          <w:szCs w:val="24"/>
        </w:rPr>
        <w:lastRenderedPageBreak/>
        <w:t>hygiene during menstruation.  In this, as in other units, there will be a discussion of cultural practices and beliefs about menstruation.</w:t>
      </w:r>
    </w:p>
    <w:p w:rsidR="003E2C76" w:rsidRDefault="003E2C76" w:rsidP="001009D7">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The third unit will be “Pregnancy”</w:t>
      </w:r>
      <w:r w:rsidR="006A0F89">
        <w:rPr>
          <w:rFonts w:ascii="Times New Roman" w:hAnsi="Times New Roman" w:cs="Times New Roman"/>
          <w:sz w:val="24"/>
          <w:szCs w:val="24"/>
        </w:rPr>
        <w:t xml:space="preserve"> which is the logical successor to the “Menstruation” unit because these reproductive processes are interrelated.  Because maternal mortality rates are </w:t>
      </w:r>
      <w:r w:rsidR="009D6BA1">
        <w:rPr>
          <w:rFonts w:ascii="Times New Roman" w:hAnsi="Times New Roman" w:cs="Times New Roman"/>
          <w:sz w:val="24"/>
          <w:szCs w:val="24"/>
        </w:rPr>
        <w:t>rampant in the sub-Saharan A</w:t>
      </w:r>
      <w:r w:rsidR="00EF6975">
        <w:rPr>
          <w:rFonts w:ascii="Times New Roman" w:hAnsi="Times New Roman" w:cs="Times New Roman"/>
          <w:sz w:val="24"/>
          <w:szCs w:val="24"/>
        </w:rPr>
        <w:t xml:space="preserve">frica region, a large portion of the course will be spent covering this unit.  The foundational concepts for understanding this unit have been taught in previous units so this unit will focus on developing a more thorough understanding of the reproductive system.  There will be a heavy emphasis on </w:t>
      </w:r>
      <w:r w:rsidR="00E8585B">
        <w:rPr>
          <w:rFonts w:ascii="Times New Roman" w:hAnsi="Times New Roman" w:cs="Times New Roman"/>
          <w:sz w:val="24"/>
          <w:szCs w:val="24"/>
        </w:rPr>
        <w:t>the importance of medical attention during delivery and the importance of family planning practices.  Again, discussions of cultural practices and beliefs will be an important aspect of this unit.</w:t>
      </w:r>
    </w:p>
    <w:p w:rsidR="003E2C76" w:rsidRDefault="003E2C76" w:rsidP="001009D7">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The final unit covered in the course will be “HIV/AIDS</w:t>
      </w:r>
      <w:r w:rsidR="001645DB">
        <w:rPr>
          <w:rFonts w:ascii="Times New Roman" w:hAnsi="Times New Roman" w:cs="Times New Roman"/>
          <w:sz w:val="24"/>
          <w:szCs w:val="24"/>
        </w:rPr>
        <w:t>.</w:t>
      </w:r>
      <w:r>
        <w:rPr>
          <w:rFonts w:ascii="Times New Roman" w:hAnsi="Times New Roman" w:cs="Times New Roman"/>
          <w:sz w:val="24"/>
          <w:szCs w:val="24"/>
        </w:rPr>
        <w:t>”</w:t>
      </w:r>
      <w:r w:rsidR="001645DB">
        <w:rPr>
          <w:rFonts w:ascii="Times New Roman" w:hAnsi="Times New Roman" w:cs="Times New Roman"/>
          <w:sz w:val="24"/>
          <w:szCs w:val="24"/>
        </w:rPr>
        <w:t xml:space="preserve">  This is positioned as the last unit in the course because it draws upon understanding of concepts from all of the previous units.  HIV/AIDS rates are high in the region, so familiarity with the concept is likely, however much of the prior knowledge of participants is likely misconceptions or partial understandings.  Covering this unit at the end of the course</w:t>
      </w:r>
      <w:r w:rsidR="0075377F">
        <w:rPr>
          <w:rFonts w:ascii="Times New Roman" w:hAnsi="Times New Roman" w:cs="Times New Roman"/>
          <w:sz w:val="24"/>
          <w:szCs w:val="24"/>
        </w:rPr>
        <w:t xml:space="preserve"> allows participants the opportunity to questions some of these misconceptions throughout the course and provides the context to develop a comprehensive understanding of the issue.</w:t>
      </w:r>
    </w:p>
    <w:p w:rsidR="000A5B80" w:rsidRPr="001645DB" w:rsidRDefault="000A5B80" w:rsidP="001009D7">
      <w:pPr>
        <w:spacing w:after="120" w:line="480" w:lineRule="auto"/>
        <w:ind w:firstLine="720"/>
        <w:rPr>
          <w:rFonts w:ascii="Times New Roman" w:hAnsi="Times New Roman" w:cs="Times New Roman"/>
          <w:b/>
          <w:sz w:val="24"/>
          <w:szCs w:val="24"/>
        </w:rPr>
      </w:pPr>
    </w:p>
    <w:p w:rsidR="001009D7" w:rsidRPr="001645DB" w:rsidRDefault="000A5B80" w:rsidP="000A5B80">
      <w:pPr>
        <w:spacing w:after="120" w:line="480" w:lineRule="auto"/>
        <w:rPr>
          <w:rFonts w:ascii="Times New Roman" w:hAnsi="Times New Roman" w:cs="Times New Roman"/>
          <w:b/>
          <w:sz w:val="24"/>
          <w:szCs w:val="24"/>
        </w:rPr>
      </w:pPr>
      <w:r w:rsidRPr="001645DB">
        <w:rPr>
          <w:rFonts w:ascii="Times New Roman" w:hAnsi="Times New Roman" w:cs="Times New Roman"/>
          <w:b/>
          <w:sz w:val="24"/>
          <w:szCs w:val="24"/>
        </w:rPr>
        <w:t>References</w:t>
      </w:r>
    </w:p>
    <w:p w:rsidR="000A5B80" w:rsidRDefault="000A5B80" w:rsidP="000A5B80">
      <w:pPr>
        <w:spacing w:after="120" w:line="480" w:lineRule="auto"/>
        <w:rPr>
          <w:rFonts w:ascii="Times New Roman" w:hAnsi="Times New Roman" w:cs="Times New Roman"/>
          <w:sz w:val="24"/>
          <w:szCs w:val="24"/>
        </w:rPr>
      </w:pPr>
      <w:proofErr w:type="spellStart"/>
      <w:r w:rsidRPr="000A5B80">
        <w:rPr>
          <w:rFonts w:ascii="Times New Roman" w:hAnsi="Times New Roman" w:cs="Times New Roman"/>
          <w:sz w:val="24"/>
          <w:szCs w:val="24"/>
        </w:rPr>
        <w:t>Chiarelott</w:t>
      </w:r>
      <w:proofErr w:type="spellEnd"/>
      <w:r w:rsidRPr="000A5B80">
        <w:rPr>
          <w:rFonts w:ascii="Times New Roman" w:hAnsi="Times New Roman" w:cs="Times New Roman"/>
          <w:sz w:val="24"/>
          <w:szCs w:val="24"/>
        </w:rPr>
        <w:t>, L.  (2006)</w:t>
      </w:r>
      <w:proofErr w:type="gramStart"/>
      <w:r w:rsidRPr="000A5B80">
        <w:rPr>
          <w:rFonts w:ascii="Times New Roman" w:hAnsi="Times New Roman" w:cs="Times New Roman"/>
          <w:sz w:val="24"/>
          <w:szCs w:val="24"/>
        </w:rPr>
        <w:t xml:space="preserve">.  </w:t>
      </w:r>
      <w:r w:rsidRPr="000A5B80">
        <w:rPr>
          <w:rFonts w:ascii="Times New Roman" w:hAnsi="Times New Roman" w:cs="Times New Roman"/>
          <w:i/>
          <w:sz w:val="24"/>
          <w:szCs w:val="24"/>
        </w:rPr>
        <w:t>Curriculum</w:t>
      </w:r>
      <w:proofErr w:type="gramEnd"/>
      <w:r w:rsidRPr="000A5B80">
        <w:rPr>
          <w:rFonts w:ascii="Times New Roman" w:hAnsi="Times New Roman" w:cs="Times New Roman"/>
          <w:i/>
          <w:sz w:val="24"/>
          <w:szCs w:val="24"/>
        </w:rPr>
        <w:t xml:space="preserve"> in context.</w:t>
      </w:r>
      <w:r w:rsidRPr="000A5B80">
        <w:rPr>
          <w:rFonts w:ascii="Times New Roman" w:hAnsi="Times New Roman" w:cs="Times New Roman"/>
          <w:sz w:val="24"/>
          <w:szCs w:val="24"/>
        </w:rPr>
        <w:t xml:space="preserve">  Bowling Green State University: Thomson </w:t>
      </w:r>
    </w:p>
    <w:p w:rsidR="000A5B80" w:rsidRPr="000A5B80" w:rsidRDefault="000A5B80" w:rsidP="000A5B80">
      <w:pPr>
        <w:spacing w:after="120" w:line="480" w:lineRule="auto"/>
        <w:ind w:firstLine="720"/>
        <w:rPr>
          <w:rFonts w:ascii="Times New Roman" w:hAnsi="Times New Roman" w:cs="Times New Roman"/>
          <w:sz w:val="24"/>
          <w:szCs w:val="24"/>
        </w:rPr>
      </w:pPr>
      <w:proofErr w:type="spellStart"/>
      <w:proofErr w:type="gramStart"/>
      <w:r w:rsidRPr="000A5B80">
        <w:rPr>
          <w:rFonts w:ascii="Times New Roman" w:hAnsi="Times New Roman" w:cs="Times New Roman"/>
          <w:sz w:val="24"/>
          <w:szCs w:val="24"/>
        </w:rPr>
        <w:t>Waldworth</w:t>
      </w:r>
      <w:proofErr w:type="spellEnd"/>
      <w:r w:rsidRPr="000A5B80">
        <w:rPr>
          <w:rFonts w:ascii="Times New Roman" w:hAnsi="Times New Roman" w:cs="Times New Roman"/>
          <w:sz w:val="24"/>
          <w:szCs w:val="24"/>
        </w:rPr>
        <w:t>.</w:t>
      </w:r>
      <w:proofErr w:type="gramEnd"/>
    </w:p>
    <w:p w:rsidR="000A5B80" w:rsidRPr="00400A83" w:rsidRDefault="000A5B80" w:rsidP="000A5B80">
      <w:pPr>
        <w:spacing w:after="120" w:line="480" w:lineRule="auto"/>
        <w:ind w:firstLine="720"/>
        <w:rPr>
          <w:rFonts w:ascii="Times New Roman" w:hAnsi="Times New Roman" w:cs="Times New Roman"/>
          <w:sz w:val="24"/>
          <w:szCs w:val="24"/>
        </w:rPr>
      </w:pPr>
    </w:p>
    <w:sectPr w:rsidR="000A5B80" w:rsidRPr="00400A83" w:rsidSect="00DB1C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00A83"/>
    <w:rsid w:val="000631FE"/>
    <w:rsid w:val="000A5B80"/>
    <w:rsid w:val="001009D7"/>
    <w:rsid w:val="00147C37"/>
    <w:rsid w:val="001645DB"/>
    <w:rsid w:val="002A395D"/>
    <w:rsid w:val="002C349F"/>
    <w:rsid w:val="003E2C76"/>
    <w:rsid w:val="00400A83"/>
    <w:rsid w:val="004B5114"/>
    <w:rsid w:val="006A0719"/>
    <w:rsid w:val="006A0F89"/>
    <w:rsid w:val="0075377F"/>
    <w:rsid w:val="007674E7"/>
    <w:rsid w:val="009D6BA1"/>
    <w:rsid w:val="00A35B5F"/>
    <w:rsid w:val="00AB6015"/>
    <w:rsid w:val="00C57FB9"/>
    <w:rsid w:val="00D26EB0"/>
    <w:rsid w:val="00DB1CC5"/>
    <w:rsid w:val="00E8585B"/>
    <w:rsid w:val="00EF6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C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Pacheco</dc:creator>
  <cp:lastModifiedBy>Leslie Pacheco</cp:lastModifiedBy>
  <cp:revision>13</cp:revision>
  <dcterms:created xsi:type="dcterms:W3CDTF">2010-05-20T16:06:00Z</dcterms:created>
  <dcterms:modified xsi:type="dcterms:W3CDTF">2010-05-20T16:55:00Z</dcterms:modified>
</cp:coreProperties>
</file>