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8E" w:rsidRPr="005F058E" w:rsidRDefault="005F058E" w:rsidP="005F058E">
      <w:pPr>
        <w:jc w:val="center"/>
        <w:rPr>
          <w:rFonts w:ascii="Arial" w:hAnsi="Arial" w:cs="Arial"/>
          <w:sz w:val="40"/>
          <w:szCs w:val="40"/>
        </w:rPr>
      </w:pPr>
      <w:r w:rsidRPr="005F058E">
        <w:rPr>
          <w:rFonts w:ascii="Arial" w:hAnsi="Arial" w:cs="Arial"/>
          <w:sz w:val="40"/>
          <w:szCs w:val="40"/>
        </w:rPr>
        <w:t>Review questions for Amendments test</w:t>
      </w:r>
    </w:p>
    <w:p w:rsidR="00EF1BA8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The Bill of Rights contains what?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Define the right to petition the government.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What does it mean to have the right to bear arms?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What is a search warrant?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Explain the purpose of a grand jury.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What is due process of law?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Can a speedy trial be too speedy?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Should bail be a guarantee?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In what ways can free speech be limited?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What was the intention of the establishment clause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Define Libel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What did the three civil war Amendments help to ensure and how?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Define prohibition.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Why are Presidents sometimes considered Lame Ducks?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Explain why a poll tax is a bad idea.</w:t>
      </w:r>
    </w:p>
    <w:p w:rsidR="005F058E" w:rsidRPr="005F058E" w:rsidRDefault="005F058E" w:rsidP="005F0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058E">
        <w:rPr>
          <w:sz w:val="28"/>
          <w:szCs w:val="28"/>
        </w:rPr>
        <w:t>What do we do if the President becomes disabled?</w:t>
      </w:r>
    </w:p>
    <w:sectPr w:rsidR="005F058E" w:rsidRPr="005F058E" w:rsidSect="00EF1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2B58"/>
    <w:multiLevelType w:val="hybridMultilevel"/>
    <w:tmpl w:val="0846B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058E"/>
    <w:rsid w:val="001174B6"/>
    <w:rsid w:val="003A1D12"/>
    <w:rsid w:val="005F058E"/>
    <w:rsid w:val="00652913"/>
    <w:rsid w:val="00A44F1B"/>
    <w:rsid w:val="00AF1C7A"/>
    <w:rsid w:val="00AF46B4"/>
    <w:rsid w:val="00EF1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F1B"/>
    <w:pPr>
      <w:spacing w:after="12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5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Eckhart</dc:creator>
  <cp:keywords/>
  <dc:description/>
  <cp:lastModifiedBy>Andrew Eckhart</cp:lastModifiedBy>
  <cp:revision>2</cp:revision>
  <dcterms:created xsi:type="dcterms:W3CDTF">2010-03-30T21:10:00Z</dcterms:created>
  <dcterms:modified xsi:type="dcterms:W3CDTF">2010-03-30T21:16:00Z</dcterms:modified>
</cp:coreProperties>
</file>