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Snap ITC" w:eastAsia="Times New Roman" w:hAnsi="Snap ITC" w:cs="Times New Roman"/>
          <w:color w:val="445555"/>
          <w:sz w:val="52"/>
          <w:szCs w:val="52"/>
          <w:lang w:eastAsia="es-ES"/>
        </w:rPr>
      </w:pPr>
      <w:r w:rsidRPr="00CE0A5C">
        <w:rPr>
          <w:rFonts w:ascii="Snap ITC" w:eastAsia="Times New Roman" w:hAnsi="Snap ITC" w:cs="Times New Roman"/>
          <w:color w:val="445555"/>
          <w:sz w:val="52"/>
          <w:szCs w:val="52"/>
          <w:lang w:eastAsia="es-ES"/>
        </w:rPr>
        <w:t>Lípidos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5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lípidos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son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biomoléculas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orgánicas formadas básicamente por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carbono e hidrógeno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generalmente también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oxígeno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; pero en porcentajes mucho más bajos. Además pueden contener también f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ósforo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nitrógeno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proofErr w:type="gramStart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azufre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  <w:proofErr w:type="gramEnd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Es un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6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grupo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 sustancias muy heterogéneas que sólo tienen en común estas dos características:</w:t>
      </w:r>
    </w:p>
    <w:p w:rsidR="00CE0A5C" w:rsidRPr="00CE0A5C" w:rsidRDefault="00CE0A5C" w:rsidP="00CE0A5C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Son insolubles en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7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agua</w:t>
        </w:r>
      </w:hyperlink>
    </w:p>
    <w:p w:rsidR="00CE0A5C" w:rsidRPr="00CE0A5C" w:rsidRDefault="00CE0A5C" w:rsidP="00CE0A5C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Son solubles en disolventes orgánicos, como éter, cloroformo, benceno, etc.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noProof/>
          <w:color w:val="445555"/>
          <w:sz w:val="21"/>
          <w:szCs w:val="21"/>
          <w:lang w:eastAsia="es-ES"/>
        </w:rPr>
        <w:drawing>
          <wp:inline distT="0" distB="0" distL="0" distR="0">
            <wp:extent cx="2647950" cy="1514475"/>
            <wp:effectExtent l="19050" t="0" r="0" b="0"/>
            <wp:docPr id="1" name="Imagen 1" descr="http://www.monografias.com/trabajos16/lipidos/Image49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16/lipidos/Image497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Una característica básica de los lípidos, y de la que derivan sus principales propiedades biológicas es la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hidrofobicidad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baja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solubilidad de los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lipídos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se debe a que su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9" w:anchor="INTRO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estructura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0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química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es fundamentalmente hidrocarbonada (alifática, alicíclica o aromática), con gran cantidad de enlaces C-H y C-C (Figura de la izquierda).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1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naturaleza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 estos enlaces es 100% covalente y su momento dipolar es mínimo.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2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El agua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al ser una molécula muy polar, con gran facilidad para formar puentes de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3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hidrógeno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, no es capaz de interaccionar con estas moléculas. En presencia de moléculas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lipídicas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el agua adopta en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4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torno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a ellas una estructura muy ordenada que maximiza las interacciones entre las propias moléculas de agua, forzando a la molécula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hidrofóbica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al interior de una estructura en forma de jaula, que también reduce la movilidad del lípido. Todo ello supone una configuración de baja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5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entropía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, que resulta energéticamente desfavorable. Esta disminución de entropía es mínima si las moléculas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lipídicas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se agregan entre sí, e interaccionan mediante fuerzas de corto alcance, como las fuerzas de Van der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Waals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. Este fenómeno recibe el nombre de efecto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hidrofóbico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(Figuras inferiores).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Constituyentes importantes de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6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alimentación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(aceites, manteca, yema de huevo), representan una importante fuente de energía y de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7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almacenamiento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funcionan como aislantes térmicos, componentes estructurales de membranas biológicas, son precursores de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8" w:anchor="SISTYHORM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hormonas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(sexuales, corticales),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19" w:history="1">
        <w:proofErr w:type="spellStart"/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ácidos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biliares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0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vitaminas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etc.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0" w:name="GlossN"/>
      <w:bookmarkStart w:id="1" w:name="FUNCION"/>
      <w:bookmarkEnd w:id="0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FUNCIONES DE LOS LÍPIDOS</w:t>
      </w:r>
    </w:p>
    <w:bookmarkEnd w:id="1"/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Los lípidos desempeñan cuatro</w:t>
      </w:r>
      <w:r w:rsidRPr="00CE0A5C">
        <w:rPr>
          <w:rFonts w:ascii="Georgia" w:eastAsia="Times New Roman" w:hAnsi="Georgia" w:cs="Times New Roman"/>
          <w:b/>
          <w:bCs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tipos</w:t>
      </w:r>
      <w:r w:rsidRPr="00CE0A5C">
        <w:rPr>
          <w:rFonts w:ascii="Georgia" w:eastAsia="Times New Roman" w:hAnsi="Georgia" w:cs="Times New Roman"/>
          <w:b/>
          <w:bCs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de</w:t>
      </w:r>
      <w:r w:rsidRPr="00CE0A5C">
        <w:rPr>
          <w:rFonts w:ascii="Georgia" w:eastAsia="Times New Roman" w:hAnsi="Georgia" w:cs="Times New Roman"/>
          <w:b/>
          <w:bCs/>
          <w:color w:val="445555"/>
          <w:sz w:val="21"/>
          <w:lang w:eastAsia="es-ES"/>
        </w:rPr>
        <w:t> </w:t>
      </w:r>
      <w:hyperlink r:id="rId21" w:history="1">
        <w:r w:rsidRPr="00CE0A5C">
          <w:rPr>
            <w:rFonts w:ascii="Georgia" w:eastAsia="Times New Roman" w:hAnsi="Georgia" w:cs="Times New Roman"/>
            <w:b/>
            <w:bCs/>
            <w:color w:val="008040"/>
            <w:sz w:val="21"/>
            <w:u w:val="single"/>
            <w:lang w:eastAsia="es-ES"/>
          </w:rPr>
          <w:t>funciones</w:t>
        </w:r>
      </w:hyperlink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:</w:t>
      </w:r>
    </w:p>
    <w:p w:rsidR="00CE0A5C" w:rsidRPr="00CE0A5C" w:rsidRDefault="00CE0A5C" w:rsidP="00CE0A5C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Función de reserva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Son la principal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reserva energética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del organismo. Un gramo de grasa produce 9'4 kilocalorías en las reacciones metabólicas de oxidación, mientras que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2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proteínas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glúcidos sólo producen 4'1 kilocaloría/gr.</w:t>
      </w:r>
    </w:p>
    <w:p w:rsidR="00CE0A5C" w:rsidRPr="00CE0A5C" w:rsidRDefault="00CE0A5C" w:rsidP="00CE0A5C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Función estructural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Forman 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proofErr w:type="spellStart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bicapas</w:t>
      </w:r>
      <w:proofErr w:type="spellEnd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 xml:space="preserve"> </w:t>
      </w:r>
      <w:proofErr w:type="spellStart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lipídicas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de las membranas. Recubren órganos y le dan consistencia, o protegen mecánicamente como el tejido adiposo de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piés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y manos.</w:t>
      </w:r>
    </w:p>
    <w:p w:rsidR="00CE0A5C" w:rsidRPr="00CE0A5C" w:rsidRDefault="00CE0A5C" w:rsidP="00CE0A5C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lastRenderedPageBreak/>
        <w:t>Función biocatalizadora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En este papel los lípidos favorecen o facilitan 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3" w:anchor="REACC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reacciones químicas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que se producen en los seres vivos. Cumplen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esta</w:t>
      </w:r>
      <w:hyperlink r:id="rId24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función</w:t>
        </w:r>
        <w:proofErr w:type="spellEnd"/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 xml:space="preserve">vitaminas </w:t>
      </w:r>
      <w:proofErr w:type="spellStart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lipídicas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 xml:space="preserve">hormonas </w:t>
      </w:r>
      <w:proofErr w:type="spellStart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esteroideas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prostaglandinas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Función transportadora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. El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tranporte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de lípidos desde el intestino hasta su lugar de destino se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raliza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mediante su emulsión gracias a los ácidos biliares y a los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proteolípidos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2" w:name="GlossB"/>
      <w:bookmarkStart w:id="3" w:name="CLASIF"/>
      <w:bookmarkEnd w:id="2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CLASIFICACIÓN DE LOS LÍPIDOS</w:t>
      </w:r>
      <w:bookmarkEnd w:id="3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Los lípidos se clasifican en dos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5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grupos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, atendiendo a que posean en su composición ácidos grasos (Lípidos saponificables) o no lo posean </w:t>
      </w: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( Lípidos</w:t>
      </w:r>
      <w:proofErr w:type="gram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insaponificables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).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1. Lípidos saponificables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A. Simples</w:t>
      </w:r>
    </w:p>
    <w:p w:rsidR="00CE0A5C" w:rsidRPr="00CE0A5C" w:rsidRDefault="00CE0A5C" w:rsidP="00CE0A5C">
      <w:pPr>
        <w:spacing w:after="100" w:afterAutospacing="1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Acilglicéridos</w:t>
      </w:r>
      <w:proofErr w:type="spellEnd"/>
    </w:p>
    <w:p w:rsidR="00CE0A5C" w:rsidRPr="00CE0A5C" w:rsidRDefault="00CE0A5C" w:rsidP="00CE0A5C">
      <w:pPr>
        <w:spacing w:after="100" w:afterAutospacing="1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Céridos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B. Complejos</w:t>
      </w:r>
    </w:p>
    <w:p w:rsidR="00CE0A5C" w:rsidRPr="00CE0A5C" w:rsidRDefault="00CE0A5C" w:rsidP="00CE0A5C">
      <w:pPr>
        <w:spacing w:after="100" w:afterAutospacing="1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Fosfolípidos</w:t>
      </w:r>
      <w:proofErr w:type="spellEnd"/>
    </w:p>
    <w:p w:rsidR="00CE0A5C" w:rsidRPr="00CE0A5C" w:rsidRDefault="00CE0A5C" w:rsidP="00CE0A5C">
      <w:pPr>
        <w:spacing w:after="100" w:afterAutospacing="1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Glucolípidos</w:t>
      </w:r>
      <w:proofErr w:type="spellEnd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2. Lípidos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insaponificables</w:t>
      </w:r>
      <w:proofErr w:type="spellEnd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A. Terpenos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B. Esteroides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C. Prostaglandinas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4" w:name="GRASOS"/>
      <w:bookmarkStart w:id="5" w:name="GlossC"/>
      <w:bookmarkEnd w:id="4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ÁCIDOS GRASOS</w:t>
      </w:r>
    </w:p>
    <w:bookmarkEnd w:id="5"/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Los ácidos grasos son moléculas formadas por una larga cadena hidrocarbonada de tipo lineal, y con un número par de átomos de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6" w:anchor="car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carbono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Tienen en un extremo de la cadena un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grupo carboxilo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(-COOH).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Se conocen unos 70 ácidos grasos que se pueden clasificar en dos </w:t>
      </w: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grupos :</w:t>
      </w:r>
      <w:proofErr w:type="gramEnd"/>
    </w:p>
    <w:p w:rsidR="00CE0A5C" w:rsidRPr="00CE0A5C" w:rsidRDefault="00CE0A5C" w:rsidP="00CE0A5C">
      <w:pPr>
        <w:numPr>
          <w:ilvl w:val="0"/>
          <w:numId w:val="5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ácidos grasos saturados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sólo tienen enlaces simples entre los átomos de carbono. Son ejemplos de este tipo de ácidos el</w:t>
      </w:r>
      <w:r w:rsidRPr="00CE0A5C">
        <w:rPr>
          <w:rFonts w:ascii="Georgia" w:eastAsia="Times New Roman" w:hAnsi="Georgia" w:cs="Times New Roman"/>
          <w:color w:val="800000"/>
          <w:sz w:val="21"/>
          <w:lang w:eastAsia="es-ES"/>
        </w:rPr>
        <w:t> </w:t>
      </w:r>
      <w:proofErr w:type="spellStart"/>
      <w:r w:rsidRPr="00CE0A5C">
        <w:rPr>
          <w:rFonts w:ascii="Georgia" w:eastAsia="Times New Roman" w:hAnsi="Georgia" w:cs="Times New Roman"/>
          <w:color w:val="800000"/>
          <w:sz w:val="21"/>
          <w:szCs w:val="21"/>
          <w:lang w:eastAsia="es-ES"/>
        </w:rPr>
        <w:t>mirístico</w:t>
      </w:r>
      <w:proofErr w:type="spellEnd"/>
      <w:r w:rsidRPr="00CE0A5C">
        <w:rPr>
          <w:rFonts w:ascii="Georgia" w:eastAsia="Times New Roman" w:hAnsi="Georgia" w:cs="Times New Roman"/>
          <w:color w:val="800000"/>
          <w:sz w:val="21"/>
          <w:szCs w:val="21"/>
          <w:lang w:eastAsia="es-ES"/>
        </w:rPr>
        <w:t xml:space="preserve"> (14C)</w:t>
      </w: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;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el</w:t>
      </w:r>
      <w:r w:rsidRPr="00CE0A5C">
        <w:rPr>
          <w:rFonts w:ascii="Georgia" w:eastAsia="Times New Roman" w:hAnsi="Georgia" w:cs="Times New Roman"/>
          <w:color w:val="800000"/>
          <w:sz w:val="21"/>
          <w:szCs w:val="21"/>
          <w:lang w:eastAsia="es-ES"/>
        </w:rPr>
        <w:t>palmítico</w:t>
      </w:r>
      <w:proofErr w:type="spellEnd"/>
      <w:proofErr w:type="gramEnd"/>
      <w:r w:rsidRPr="00CE0A5C">
        <w:rPr>
          <w:rFonts w:ascii="Georgia" w:eastAsia="Times New Roman" w:hAnsi="Georgia" w:cs="Times New Roman"/>
          <w:color w:val="800000"/>
          <w:sz w:val="21"/>
          <w:szCs w:val="21"/>
          <w:lang w:eastAsia="es-ES"/>
        </w:rPr>
        <w:t xml:space="preserve"> (16C)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el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800000"/>
          <w:sz w:val="21"/>
          <w:szCs w:val="21"/>
          <w:lang w:eastAsia="es-ES"/>
        </w:rPr>
        <w:t>esteárico (18C) .</w:t>
      </w:r>
    </w:p>
    <w:p w:rsidR="00CE0A5C" w:rsidRPr="00CE0A5C" w:rsidRDefault="00CE0A5C" w:rsidP="00CE0A5C">
      <w:pPr>
        <w:numPr>
          <w:ilvl w:val="0"/>
          <w:numId w:val="5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ácidos grasos insaturados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tienen uno o varios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u w:val="single"/>
          <w:lang w:eastAsia="es-ES"/>
        </w:rPr>
        <w:t>enlaces dobles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en su cadena y sus moléculas presentan codos, con cambios de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7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dirección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en los lugares dónde aparece un doble enlace. Son ejemplos el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proofErr w:type="spellStart"/>
      <w:r w:rsidRPr="00CE0A5C">
        <w:rPr>
          <w:rFonts w:ascii="Georgia" w:eastAsia="Times New Roman" w:hAnsi="Georgia" w:cs="Times New Roman"/>
          <w:color w:val="800000"/>
          <w:sz w:val="21"/>
          <w:szCs w:val="21"/>
          <w:lang w:eastAsia="es-ES"/>
        </w:rPr>
        <w:t>oléico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(18C, un doble enlace) y el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proofErr w:type="spellStart"/>
      <w:r w:rsidRPr="00CE0A5C">
        <w:rPr>
          <w:rFonts w:ascii="Georgia" w:eastAsia="Times New Roman" w:hAnsi="Georgia" w:cs="Times New Roman"/>
          <w:color w:val="800000"/>
          <w:sz w:val="21"/>
          <w:szCs w:val="21"/>
          <w:lang w:eastAsia="es-ES"/>
        </w:rPr>
        <w:t>linoleíco</w:t>
      </w:r>
      <w:proofErr w:type="spellEnd"/>
      <w:r w:rsidRPr="00CE0A5C">
        <w:rPr>
          <w:rFonts w:ascii="Georgia" w:eastAsia="Times New Roman" w:hAnsi="Georgia" w:cs="Times New Roman"/>
          <w:color w:val="800000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(18C y dos dobles enlaces).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Propiedades de los ácidos grasos</w:t>
      </w:r>
    </w:p>
    <w:p w:rsidR="00CE0A5C" w:rsidRPr="00CE0A5C" w:rsidRDefault="00CE0A5C" w:rsidP="00CE0A5C">
      <w:pPr>
        <w:numPr>
          <w:ilvl w:val="0"/>
          <w:numId w:val="6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Solubilidad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Los ácidos grasos poseen una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zona hidrófila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el grupo carboxilo (-COOH) y una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 xml:space="preserve">zona </w:t>
      </w:r>
      <w:proofErr w:type="spellStart"/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lipófila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la cadena hidrocarbonada que presenta grupos metileno (-CH2-) y grupos metilo (-CH3) terminales.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br/>
        <w:t>Por eso las moléculas de los ácidos grasos son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proofErr w:type="spellStart"/>
      <w:r w:rsidRPr="00CE0A5C">
        <w:rPr>
          <w:rFonts w:ascii="Georgia" w:eastAsia="Times New Roman" w:hAnsi="Georgia" w:cs="Times New Roman"/>
          <w:i/>
          <w:iCs/>
          <w:color w:val="FF0000"/>
          <w:sz w:val="21"/>
          <w:szCs w:val="21"/>
          <w:lang w:eastAsia="es-ES"/>
        </w:rPr>
        <w:t>anfipáticas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pues por una parte, la cadena alifática es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proofErr w:type="spellStart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apolar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por tanto, soluble en disolventes orgánicos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(</w:t>
      </w:r>
      <w:proofErr w:type="spellStart"/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lipófila</w:t>
      </w:r>
      <w:proofErr w:type="spellEnd"/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)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y por otra, el grupo carboxilo es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polar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soluble en agua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(hidrófilo)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numPr>
          <w:ilvl w:val="0"/>
          <w:numId w:val="6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lastRenderedPageBreak/>
        <w:t>Desde el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punto de vista químico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los ácidos grasos son capaces de formar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00FF"/>
          <w:sz w:val="21"/>
          <w:szCs w:val="21"/>
          <w:lang w:eastAsia="es-ES"/>
        </w:rPr>
        <w:t xml:space="preserve">enlaces </w:t>
      </w:r>
      <w:proofErr w:type="spellStart"/>
      <w:r w:rsidRPr="00CE0A5C">
        <w:rPr>
          <w:rFonts w:ascii="Georgia" w:eastAsia="Times New Roman" w:hAnsi="Georgia" w:cs="Times New Roman"/>
          <w:color w:val="0000FF"/>
          <w:sz w:val="21"/>
          <w:szCs w:val="21"/>
          <w:lang w:eastAsia="es-ES"/>
        </w:rPr>
        <w:t>éster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con los grupos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8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alcohol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 otras moléculas.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br/>
        <w:t>Cuando estos enlaces se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hidrolizan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con un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lang w:eastAsia="es-ES"/>
        </w:rPr>
        <w:t>álcali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se rompen y se obtienen las sales de los ácidos grasos correspondientes, denominados jabones, mediante un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29" w:anchor="PROCE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proceso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denominado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00FF"/>
          <w:sz w:val="21"/>
          <w:szCs w:val="21"/>
          <w:lang w:eastAsia="es-ES"/>
        </w:rPr>
        <w:t>saponificación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6" w:name="SIMPLES"/>
      <w:bookmarkStart w:id="7" w:name="GlossD"/>
      <w:bookmarkEnd w:id="6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LÍPIDOS SIMPLES</w:t>
      </w:r>
      <w:bookmarkEnd w:id="7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Son lípidos saponificables en cuya composición química sólo intervienen carbono, hidrógeno y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0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oxígeno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8" w:name="GlossE"/>
      <w:proofErr w:type="spellStart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Acilglicéridos</w:t>
      </w:r>
      <w:bookmarkEnd w:id="8"/>
      <w:proofErr w:type="spellEnd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Son lípidos simples formados por la esterificación de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una</w:t>
      </w: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,dos</w:t>
      </w:r>
      <w:proofErr w:type="spellEnd"/>
      <w:proofErr w:type="gram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o tres moléculas de ácidos grasos con una molécula de glicerina. También reciben el nombre de glicéridos o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1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grasas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simples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Según el número de ácidos grasos, se distinguen tres tipos de estos lípidos:</w:t>
      </w:r>
    </w:p>
    <w:p w:rsidR="00CE0A5C" w:rsidRPr="00CE0A5C" w:rsidRDefault="00CE0A5C" w:rsidP="00CE0A5C">
      <w:pPr>
        <w:numPr>
          <w:ilvl w:val="0"/>
          <w:numId w:val="7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los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monoglicéridos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que contienen una molécula de ácido graso</w:t>
      </w:r>
    </w:p>
    <w:p w:rsidR="00CE0A5C" w:rsidRPr="00CE0A5C" w:rsidRDefault="00CE0A5C" w:rsidP="00CE0A5C">
      <w:pPr>
        <w:numPr>
          <w:ilvl w:val="0"/>
          <w:numId w:val="7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los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diglicéridos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con dos moléculas de ácidos grasos</w:t>
      </w:r>
    </w:p>
    <w:p w:rsidR="00CE0A5C" w:rsidRPr="00CE0A5C" w:rsidRDefault="00CE0A5C" w:rsidP="00CE0A5C">
      <w:pPr>
        <w:numPr>
          <w:ilvl w:val="0"/>
          <w:numId w:val="7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los triglicéridos, con tres moléculas de ácidos grasos.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Los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acilglicéridos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frente a bases dan lugar a reacciones de saponificación en la que se producen moléculas de jabón.</w:t>
      </w:r>
      <w:bookmarkStart w:id="9" w:name="GlossF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Ceras</w:t>
      </w:r>
      <w:bookmarkEnd w:id="9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Las ceras son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ésteres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de ácidos grasos de cadena larga, con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2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alcoholes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también de cadena larga. En general son sólidas y totalmente insolubles en agua. Todas las funciones que realizan están relacionadas con su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u w:val="single"/>
          <w:lang w:eastAsia="es-ES"/>
        </w:rPr>
        <w:t>impermeabilidad al agua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con su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u w:val="single"/>
          <w:lang w:eastAsia="es-ES"/>
        </w:rPr>
        <w:t>consistencia firme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. Así las plumas, el </w:t>
      </w: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pelo ,</w:t>
      </w:r>
      <w:proofErr w:type="gram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3" w:anchor="CINCO" w:history="1">
        <w:proofErr w:type="spellStart"/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piel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,las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hojas, frutos, están cubiertas de una capa cérea protectora.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Una de las ceras más conocidas es la que segregan las abejas para confeccionar su panal.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10" w:name="GlossG"/>
      <w:bookmarkStart w:id="11" w:name="COMPLEJOS"/>
      <w:bookmarkEnd w:id="10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LÍPIDOS COMPLEJOS</w:t>
      </w:r>
    </w:p>
    <w:bookmarkEnd w:id="11"/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Son lípidos saponificables en cuya estructura molecular además de carbono, hidrógeno y oxígeno, hay también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nitrógeno</w:t>
      </w: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,fósforo</w:t>
      </w:r>
      <w:proofErr w:type="spellEnd"/>
      <w:proofErr w:type="gram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azufre o un glúcido.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br/>
        <w:t xml:space="preserve">Son las principales moléculas constitutivas de la doble capa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lipídica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de la membrana, por lo que también se llaman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008000"/>
          <w:sz w:val="21"/>
          <w:szCs w:val="21"/>
          <w:lang w:eastAsia="es-ES"/>
        </w:rPr>
        <w:t>lípidos de membrana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. Son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tammbién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moléculas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anfipáticas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12" w:name="GlossH"/>
      <w:proofErr w:type="spellStart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Fosfolípidos</w:t>
      </w:r>
      <w:bookmarkEnd w:id="12"/>
      <w:proofErr w:type="spellEnd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Se caracterizan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pr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presentar un ácido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ortofosfórico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en su zona polar. Son las moléculas más abundantes de la membrana citoplasmática.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 xml:space="preserve">Algunos ejemplos de </w:t>
      </w:r>
      <w:proofErr w:type="spellStart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fosfolípidos</w:t>
      </w:r>
      <w:proofErr w:type="spellEnd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13" w:name="GlossI"/>
      <w:proofErr w:type="spellStart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Glucolípidos</w:t>
      </w:r>
      <w:bookmarkEnd w:id="13"/>
      <w:proofErr w:type="spellEnd"/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Son lípidos complejos que se caracterizan por poseer un glúcido. Se encuentran formando parte de las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bicapas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lipídicas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de las membranas de todas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las</w:t>
      </w:r>
      <w:hyperlink r:id="rId34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células</w:t>
        </w:r>
        <w:proofErr w:type="spellEnd"/>
      </w:hyperlink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 especialmente de las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u w:val="single"/>
          <w:lang w:eastAsia="es-ES"/>
        </w:rPr>
        <w:t>neuronas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Se sitúan en la cara externa de la membrana celular, en donde realizan una función de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relación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celular, siendo receptores de moléculas externas que darán lugar a respuestas celulares.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14" w:name="GlossK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Terpenos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lastRenderedPageBreak/>
        <w:t>Son moléculas lineales o cíclicas que cumplen funciones muy variadas, entre los que se pueden citar:</w:t>
      </w:r>
    </w:p>
    <w:p w:rsidR="00CE0A5C" w:rsidRPr="00CE0A5C" w:rsidRDefault="00CE0A5C" w:rsidP="00CE0A5C">
      <w:pPr>
        <w:numPr>
          <w:ilvl w:val="0"/>
          <w:numId w:val="8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Esencias vegetales como el mentol, el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geraniol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, limoneno, alcanfor,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eucaliptol</w:t>
      </w: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,vainillina</w:t>
      </w:r>
      <w:proofErr w:type="spellEnd"/>
      <w:proofErr w:type="gram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numPr>
          <w:ilvl w:val="0"/>
          <w:numId w:val="8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Vitaminas, como la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vit.A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,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vit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. E,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vit.K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numPr>
          <w:ilvl w:val="0"/>
          <w:numId w:val="8"/>
        </w:numPr>
        <w:spacing w:after="100" w:afterAutospacing="1" w:line="270" w:lineRule="atLeast"/>
        <w:ind w:left="3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Pigmentos vegetales, como la carotina y la xantofila.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bookmarkStart w:id="15" w:name="GlossL"/>
      <w:bookmarkEnd w:id="14"/>
      <w:bookmarkEnd w:id="15"/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Esteroides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Los esteroides son lípidos que derivan del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esterano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 Comprenden dos grandes grupos de sustancias:</w:t>
      </w:r>
    </w:p>
    <w:p w:rsidR="00CE0A5C" w:rsidRPr="00CE0A5C" w:rsidRDefault="00CE0A5C" w:rsidP="00CE0A5C">
      <w:pPr>
        <w:numPr>
          <w:ilvl w:val="0"/>
          <w:numId w:val="9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Esteroles: Como el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colesterol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vitaminas D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numPr>
          <w:ilvl w:val="0"/>
          <w:numId w:val="9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Hormonas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esteroideas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: Como 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hormonas suprarrenales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las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u w:val="single"/>
          <w:lang w:eastAsia="es-ES"/>
        </w:rPr>
        <w:t>hormonas sexuales.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El colesterol forma parte estructural de las membranas a las que confiere estabilidad. Es la molécula base que sirve para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5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síntesis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 casi todos los esteroides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HORMONAS SEXUALES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Entre las hormonas sexuales se encuentran la progesterona que prepara los órganos sexuales femeninos para la gestación y la testosterona responsable de los caracteres sexuales masculinos.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HORMONAS SUPRARRENALES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bookmarkStart w:id="16" w:name="GlossM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Entre las hormonas suprarrenales se encuentra la cortisona, que actúa en el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bookmarkEnd w:id="16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fldChar w:fldCharType="begin"/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instrText xml:space="preserve"> HYPERLINK "http://www.monografias.com/trabajos14/metabolismo/metabolismo.shtml" </w:instrTex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fldChar w:fldCharType="separate"/>
      </w:r>
      <w:r w:rsidRPr="00CE0A5C">
        <w:rPr>
          <w:rFonts w:ascii="Georgia" w:eastAsia="Times New Roman" w:hAnsi="Georgia" w:cs="Times New Roman"/>
          <w:color w:val="008040"/>
          <w:sz w:val="21"/>
          <w:u w:val="single"/>
          <w:lang w:eastAsia="es-ES"/>
        </w:rPr>
        <w:t>metabolismo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fldChar w:fldCharType="end"/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 los glúcidos, regulando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proofErr w:type="gram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regulando</w:t>
      </w:r>
      <w:proofErr w:type="gram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la síntesis de glucógeno.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Prostaglandinas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Las prostaglandinas son lípidos cuya molécula básica está </w:t>
      </w:r>
      <w:proofErr w:type="spellStart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constituída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por 20 átomos de carbono que forman un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u w:val="single"/>
          <w:lang w:eastAsia="es-ES"/>
        </w:rPr>
        <w:t xml:space="preserve">anillo </w:t>
      </w:r>
      <w:proofErr w:type="spellStart"/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u w:val="single"/>
          <w:lang w:eastAsia="es-ES"/>
        </w:rPr>
        <w:t>ciclopentano</w:t>
      </w:r>
      <w:proofErr w:type="spellEnd"/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i/>
          <w:iCs/>
          <w:color w:val="445555"/>
          <w:sz w:val="21"/>
          <w:szCs w:val="21"/>
          <w:u w:val="single"/>
          <w:lang w:eastAsia="es-ES"/>
        </w:rPr>
        <w:t>dos cadenas alifáticas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.</w:t>
      </w:r>
    </w:p>
    <w:p w:rsidR="00CE0A5C" w:rsidRPr="00CE0A5C" w:rsidRDefault="00CE0A5C" w:rsidP="00CE0A5C">
      <w:pPr>
        <w:shd w:val="clear" w:color="auto" w:fill="FFFFFF"/>
        <w:spacing w:before="135" w:after="135" w:line="270" w:lineRule="atLeast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Las funciones son diversas. Entre ellas destaca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6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producción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de sustancias que regulan la coagulación de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7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sangre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y cierre de las heridas; la aparición de la</w:t>
      </w:r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38" w:history="1">
        <w:r w:rsidRPr="00CE0A5C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fiebre</w:t>
        </w:r>
      </w:hyperlink>
      <w:r w:rsidRPr="00CE0A5C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CE0A5C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como defensa de las infecciones; la reducción de la secreción de jugos gástricos. Funcionan como hormonas locales.</w:t>
      </w:r>
    </w:p>
    <w:p w:rsidR="001C468E" w:rsidRDefault="001C468E"/>
    <w:sectPr w:rsidR="001C468E" w:rsidSect="001C4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58D8"/>
    <w:multiLevelType w:val="multilevel"/>
    <w:tmpl w:val="4E92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3359D"/>
    <w:multiLevelType w:val="multilevel"/>
    <w:tmpl w:val="02F2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D406B"/>
    <w:multiLevelType w:val="multilevel"/>
    <w:tmpl w:val="380C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8735E"/>
    <w:multiLevelType w:val="multilevel"/>
    <w:tmpl w:val="4776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23ABA"/>
    <w:multiLevelType w:val="multilevel"/>
    <w:tmpl w:val="40E8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743A2"/>
    <w:multiLevelType w:val="multilevel"/>
    <w:tmpl w:val="DA6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E4979"/>
    <w:multiLevelType w:val="multilevel"/>
    <w:tmpl w:val="CC78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0A58ED"/>
    <w:multiLevelType w:val="multilevel"/>
    <w:tmpl w:val="6AE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BB2C0F"/>
    <w:multiLevelType w:val="multilevel"/>
    <w:tmpl w:val="EDA4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A5C"/>
    <w:rsid w:val="001C468E"/>
    <w:rsid w:val="00CE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E0A5C"/>
  </w:style>
  <w:style w:type="character" w:styleId="Hipervnculo">
    <w:name w:val="Hyperlink"/>
    <w:basedOn w:val="Fuentedeprrafopredeter"/>
    <w:uiPriority w:val="99"/>
    <w:semiHidden/>
    <w:unhideWhenUsed/>
    <w:rsid w:val="00CE0A5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monografias.com/trabajos34/hidrogeno/hidrogeno.shtml" TargetMode="External"/><Relationship Id="rId18" Type="http://schemas.openxmlformats.org/officeDocument/2006/relationships/hyperlink" Target="http://www.monografias.com/trabajos14/neuronas/neuronas.shtml" TargetMode="External"/><Relationship Id="rId26" Type="http://schemas.openxmlformats.org/officeDocument/2006/relationships/hyperlink" Target="http://www.monografias.com/trabajos14/ciclos-quimicos/ciclos-quimicos.s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onografias.com/trabajos7/mafu/mafu.shtml" TargetMode="External"/><Relationship Id="rId34" Type="http://schemas.openxmlformats.org/officeDocument/2006/relationships/hyperlink" Target="http://www.monografias.com/trabajos/celula/celula.shtml" TargetMode="External"/><Relationship Id="rId7" Type="http://schemas.openxmlformats.org/officeDocument/2006/relationships/hyperlink" Target="http://www.monografias.com/trabajos14/problemadelagua/problemadelagua.shtml" TargetMode="External"/><Relationship Id="rId12" Type="http://schemas.openxmlformats.org/officeDocument/2006/relationships/hyperlink" Target="http://www.monografias.com/trabajos14/problemadelagua/problemadelagua.shtml" TargetMode="External"/><Relationship Id="rId17" Type="http://schemas.openxmlformats.org/officeDocument/2006/relationships/hyperlink" Target="http://www.monografias.com/trabajos12/dispalm/dispalm.shtml" TargetMode="External"/><Relationship Id="rId25" Type="http://schemas.openxmlformats.org/officeDocument/2006/relationships/hyperlink" Target="http://www.monografias.com/trabajos11/grupo/grupo.shtml" TargetMode="External"/><Relationship Id="rId33" Type="http://schemas.openxmlformats.org/officeDocument/2006/relationships/hyperlink" Target="http://www.monografias.com/trabajos10/protoco/protoco.shtml" TargetMode="External"/><Relationship Id="rId38" Type="http://schemas.openxmlformats.org/officeDocument/2006/relationships/hyperlink" Target="http://www.monografias.com/trabajos38/fiebre/fiebre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Salud/Nutricion/" TargetMode="External"/><Relationship Id="rId20" Type="http://schemas.openxmlformats.org/officeDocument/2006/relationships/hyperlink" Target="http://www.monografias.com/trabajos11/lasvitam/lasvitam.shtml" TargetMode="External"/><Relationship Id="rId29" Type="http://schemas.openxmlformats.org/officeDocument/2006/relationships/hyperlink" Target="http://www.monografias.com/trabajos14/administ-procesos/administ-procesos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4/dinamica-grupos/dinamica-grupos.shtml" TargetMode="External"/><Relationship Id="rId11" Type="http://schemas.openxmlformats.org/officeDocument/2006/relationships/hyperlink" Target="http://www.monografias.com/trabajos36/naturaleza/naturaleza.shtml" TargetMode="External"/><Relationship Id="rId24" Type="http://schemas.openxmlformats.org/officeDocument/2006/relationships/hyperlink" Target="http://www.monografias.com/trabajos7/mafu/mafu.shtml" TargetMode="External"/><Relationship Id="rId32" Type="http://schemas.openxmlformats.org/officeDocument/2006/relationships/hyperlink" Target="http://www.monografias.com/trabajos/alcoholismo/alcoholismo.shtml" TargetMode="External"/><Relationship Id="rId37" Type="http://schemas.openxmlformats.org/officeDocument/2006/relationships/hyperlink" Target="http://www.monografias.com/trabajos/sangre/sangre.s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monografias.com/trabajos16/lipidos/lipidos.shtml" TargetMode="External"/><Relationship Id="rId15" Type="http://schemas.openxmlformats.org/officeDocument/2006/relationships/hyperlink" Target="http://www.monografias.com/trabajos/termoyentropia/termoyentropia.shtml" TargetMode="External"/><Relationship Id="rId23" Type="http://schemas.openxmlformats.org/officeDocument/2006/relationships/hyperlink" Target="http://www.monografias.com/trabajos11/tdequim/tdequim.shtml" TargetMode="External"/><Relationship Id="rId28" Type="http://schemas.openxmlformats.org/officeDocument/2006/relationships/hyperlink" Target="http://www.monografias.com/trabajos/alcoholismo/alcoholismo.shtml" TargetMode="External"/><Relationship Id="rId36" Type="http://schemas.openxmlformats.org/officeDocument/2006/relationships/hyperlink" Target="http://www.monografias.com/trabajos16/estrategia-produccion/estrategia-produccion.shtml" TargetMode="External"/><Relationship Id="rId10" Type="http://schemas.openxmlformats.org/officeDocument/2006/relationships/hyperlink" Target="http://www.monografias.com/Quimica/index.shtml" TargetMode="External"/><Relationship Id="rId19" Type="http://schemas.openxmlformats.org/officeDocument/2006/relationships/hyperlink" Target="http://www.monografias.com/trabajos5/aciba/aciba.shtml" TargetMode="External"/><Relationship Id="rId31" Type="http://schemas.openxmlformats.org/officeDocument/2006/relationships/hyperlink" Target="http://www.monografias.com/trabajos28/grasas-en-la-alimentaciom/grasas-en-la-alimentaciom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15/todorov/todorov.shtml" TargetMode="External"/><Relationship Id="rId14" Type="http://schemas.openxmlformats.org/officeDocument/2006/relationships/hyperlink" Target="http://www.monografias.com/trabajos14/frenos/frenos.shtml" TargetMode="External"/><Relationship Id="rId22" Type="http://schemas.openxmlformats.org/officeDocument/2006/relationships/hyperlink" Target="http://www.monografias.com/trabajos10/compo/compo.shtml" TargetMode="External"/><Relationship Id="rId27" Type="http://schemas.openxmlformats.org/officeDocument/2006/relationships/hyperlink" Target="http://www.monografias.com/trabajos15/direccion/direccion.shtml" TargetMode="External"/><Relationship Id="rId30" Type="http://schemas.openxmlformats.org/officeDocument/2006/relationships/hyperlink" Target="http://www.monografias.com/trabajos14/falta-oxigeno/falta-oxigeno.shtml" TargetMode="External"/><Relationship Id="rId35" Type="http://schemas.openxmlformats.org/officeDocument/2006/relationships/hyperlink" Target="http://www.monografias.com/trabajos7/sipro/sipro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1702</Words>
  <Characters>9365</Characters>
  <Application>Microsoft Office Word</Application>
  <DocSecurity>0</DocSecurity>
  <Lines>78</Lines>
  <Paragraphs>22</Paragraphs>
  <ScaleCrop>false</ScaleCrop>
  <Company>FAMILIA</Company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</dc:creator>
  <cp:keywords/>
  <dc:description/>
  <cp:lastModifiedBy>Isabela</cp:lastModifiedBy>
  <cp:revision>1</cp:revision>
  <dcterms:created xsi:type="dcterms:W3CDTF">2009-11-10T22:45:00Z</dcterms:created>
  <dcterms:modified xsi:type="dcterms:W3CDTF">2009-11-10T22:47:00Z</dcterms:modified>
</cp:coreProperties>
</file>