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E8" w:rsidRPr="00A972E8" w:rsidRDefault="00A972E8" w:rsidP="00A972E8">
      <w:pPr>
        <w:shd w:val="clear" w:color="auto" w:fill="FFFFFF"/>
        <w:spacing w:after="0" w:line="384" w:lineRule="auto"/>
        <w:jc w:val="center"/>
        <w:rPr>
          <w:rStyle w:val="texto1"/>
          <w:rFonts w:ascii="Georgia" w:hAnsi="Georgia"/>
          <w:b/>
          <w:color w:val="auto"/>
          <w:sz w:val="24"/>
          <w:szCs w:val="24"/>
        </w:rPr>
      </w:pPr>
      <w:r w:rsidRPr="00A972E8">
        <w:rPr>
          <w:rStyle w:val="texto1"/>
          <w:rFonts w:ascii="Georgia" w:hAnsi="Georgia"/>
          <w:b/>
          <w:color w:val="auto"/>
          <w:sz w:val="24"/>
          <w:szCs w:val="24"/>
        </w:rPr>
        <w:t>LOS CARBOHIDRATOS</w:t>
      </w:r>
    </w:p>
    <w:p w:rsidR="00A972E8" w:rsidRPr="00A972E8" w:rsidRDefault="00A972E8" w:rsidP="00A972E8">
      <w:pPr>
        <w:shd w:val="clear" w:color="auto" w:fill="FFFFFF"/>
        <w:spacing w:after="0" w:line="384" w:lineRule="auto"/>
        <w:rPr>
          <w:rStyle w:val="texto1"/>
          <w:rFonts w:ascii="Georgia" w:hAnsi="Georgia"/>
          <w:color w:val="auto"/>
          <w:sz w:val="24"/>
          <w:szCs w:val="24"/>
        </w:rPr>
      </w:pPr>
    </w:p>
    <w:p w:rsidR="00A972E8" w:rsidRPr="00A972E8" w:rsidRDefault="00A972E8" w:rsidP="00A972E8">
      <w:pPr>
        <w:shd w:val="clear" w:color="auto" w:fill="FFFFFF"/>
        <w:spacing w:after="0" w:line="384" w:lineRule="auto"/>
        <w:rPr>
          <w:rStyle w:val="texto1"/>
          <w:rFonts w:ascii="Georgia" w:hAnsi="Georgia"/>
          <w:color w:val="auto"/>
          <w:sz w:val="24"/>
          <w:szCs w:val="24"/>
        </w:rPr>
      </w:pPr>
      <w:r w:rsidRPr="00A972E8">
        <w:rPr>
          <w:rStyle w:val="texto1"/>
          <w:rFonts w:ascii="Georgia" w:hAnsi="Georgia"/>
          <w:color w:val="auto"/>
          <w:sz w:val="24"/>
          <w:szCs w:val="24"/>
        </w:rPr>
        <w:t xml:space="preserve">Los carbohidratos, también llamados glúcidos, se pueden encontrar casi de manera exclusiva en alimentos de origen vegetal. Constituyen uno de los tres principales grupos químicos que forman la materia orgánica junto con las </w:t>
      </w:r>
      <w:r w:rsidRPr="00A972E8">
        <w:rPr>
          <w:rFonts w:ascii="Georgia" w:hAnsi="Georgia" w:cs="Arial"/>
          <w:sz w:val="24"/>
          <w:szCs w:val="24"/>
        </w:rPr>
        <w:t>grasas</w:t>
      </w:r>
      <w:r w:rsidRPr="00A972E8">
        <w:rPr>
          <w:rStyle w:val="texto1"/>
          <w:rFonts w:ascii="Georgia" w:hAnsi="Georgia"/>
          <w:color w:val="auto"/>
          <w:sz w:val="24"/>
          <w:szCs w:val="24"/>
        </w:rPr>
        <w:t xml:space="preserve"> y las </w:t>
      </w:r>
      <w:r w:rsidRPr="00A972E8">
        <w:rPr>
          <w:rFonts w:ascii="Georgia" w:hAnsi="Georgia" w:cs="Arial"/>
          <w:sz w:val="24"/>
          <w:szCs w:val="24"/>
        </w:rPr>
        <w:t>proteínas</w:t>
      </w:r>
      <w:r w:rsidRPr="00A972E8">
        <w:rPr>
          <w:rStyle w:val="texto1"/>
          <w:rFonts w:ascii="Georgia" w:hAnsi="Georgia"/>
          <w:color w:val="auto"/>
          <w:sz w:val="24"/>
          <w:szCs w:val="24"/>
        </w:rPr>
        <w:t>.</w:t>
      </w:r>
    </w:p>
    <w:p w:rsidR="00A972E8" w:rsidRPr="00A972E8" w:rsidRDefault="00A972E8" w:rsidP="00A972E8">
      <w:pPr>
        <w:shd w:val="clear" w:color="auto" w:fill="FFFFFF"/>
        <w:spacing w:after="0" w:line="384" w:lineRule="auto"/>
        <w:rPr>
          <w:rStyle w:val="texto1"/>
          <w:rFonts w:ascii="Georgia" w:hAnsi="Georgia"/>
          <w:color w:val="auto"/>
          <w:sz w:val="24"/>
          <w:szCs w:val="24"/>
        </w:rPr>
      </w:pPr>
    </w:p>
    <w:p w:rsidR="00A972E8" w:rsidRPr="00A972E8" w:rsidRDefault="00A972E8" w:rsidP="00A972E8">
      <w:pPr>
        <w:rPr>
          <w:rFonts w:ascii="Georgia" w:eastAsia="Times New Roman" w:hAnsi="Georgia" w:cs="Times New Roman"/>
          <w:sz w:val="24"/>
          <w:szCs w:val="24"/>
          <w:lang w:eastAsia="es-ES"/>
        </w:rPr>
      </w:pPr>
      <w:r w:rsidRPr="00A972E8">
        <w:rPr>
          <w:rFonts w:ascii="Georgia" w:eastAsia="Times New Roman" w:hAnsi="Georgia" w:cs="Times New Roman"/>
          <w:b/>
          <w:bCs/>
          <w:sz w:val="24"/>
          <w:szCs w:val="24"/>
          <w:lang w:eastAsia="es-ES"/>
        </w:rPr>
        <w:t>FUNCIÓN ESTRUCTURAL:</w:t>
      </w:r>
      <w:r w:rsidRPr="00A972E8">
        <w:rPr>
          <w:rFonts w:ascii="Georgia" w:eastAsia="Times New Roman" w:hAnsi="Georgia" w:cs="Times New Roman"/>
          <w:sz w:val="24"/>
          <w:szCs w:val="24"/>
          <w:lang w:eastAsia="es-ES"/>
        </w:rPr>
        <w:t xml:space="preserve"> </w:t>
      </w:r>
    </w:p>
    <w:p w:rsidR="00A972E8" w:rsidRPr="00A972E8" w:rsidRDefault="00A972E8" w:rsidP="00A972E8">
      <w:pPr>
        <w:rPr>
          <w:rFonts w:ascii="Georgia" w:hAnsi="Georgia" w:cs="Arial"/>
          <w:sz w:val="24"/>
          <w:szCs w:val="24"/>
        </w:rPr>
      </w:pPr>
      <w:r w:rsidRPr="00A972E8">
        <w:rPr>
          <w:rFonts w:ascii="Georgia" w:hAnsi="Georgia" w:cs="Arial"/>
          <w:sz w:val="24"/>
          <w:szCs w:val="24"/>
        </w:rPr>
        <w:t>Los carbohidratos son los compuestos orgánicos más abundantes de la biosfera y a su vez los más diversos. Normalmente se los encuentra en las partes estructurales de los vegetales y también en los tejidos animales, como glucosa o glucógeno. Estos sirven como fuente de energía para todas las actividades celulares vitales.</w:t>
      </w:r>
    </w:p>
    <w:p w:rsidR="00A972E8" w:rsidRPr="00A972E8" w:rsidRDefault="00A972E8" w:rsidP="00A972E8">
      <w:pPr>
        <w:pStyle w:val="Prrafodelista"/>
        <w:numPr>
          <w:ilvl w:val="0"/>
          <w:numId w:val="2"/>
        </w:num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sz w:val="24"/>
          <w:szCs w:val="24"/>
          <w:lang w:eastAsia="es-ES"/>
        </w:rPr>
        <w:t>Hidratos</w:t>
      </w:r>
    </w:p>
    <w:p w:rsidR="00A972E8" w:rsidRPr="00A972E8" w:rsidRDefault="00A972E8" w:rsidP="00A972E8">
      <w:pPr>
        <w:pStyle w:val="Prrafodelista"/>
        <w:numPr>
          <w:ilvl w:val="0"/>
          <w:numId w:val="2"/>
        </w:num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sz w:val="24"/>
          <w:szCs w:val="24"/>
          <w:lang w:eastAsia="es-ES"/>
        </w:rPr>
        <w:t xml:space="preserve">De </w:t>
      </w:r>
    </w:p>
    <w:p w:rsidR="00A972E8" w:rsidRPr="00A972E8" w:rsidRDefault="00A972E8" w:rsidP="00A972E8">
      <w:pPr>
        <w:pStyle w:val="Prrafodelista"/>
        <w:numPr>
          <w:ilvl w:val="0"/>
          <w:numId w:val="2"/>
        </w:num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sz w:val="24"/>
          <w:szCs w:val="24"/>
          <w:lang w:eastAsia="es-ES"/>
        </w:rPr>
        <w:t xml:space="preserve">Carbono </w:t>
      </w:r>
    </w:p>
    <w:p w:rsidR="00A972E8" w:rsidRPr="00A972E8" w:rsidRDefault="00A972E8" w:rsidP="00A972E8">
      <w:pPr>
        <w:pStyle w:val="Prrafodelista"/>
        <w:spacing w:before="100" w:beforeAutospacing="1" w:after="100" w:afterAutospacing="1" w:line="240" w:lineRule="auto"/>
        <w:rPr>
          <w:rFonts w:ascii="Georgia" w:eastAsia="Times New Roman" w:hAnsi="Georgia" w:cs="Arial"/>
          <w:sz w:val="24"/>
          <w:szCs w:val="24"/>
          <w:lang w:eastAsia="es-ES"/>
        </w:rPr>
      </w:pPr>
    </w:p>
    <w:p w:rsidR="00A972E8" w:rsidRPr="00A972E8" w:rsidRDefault="00A972E8" w:rsidP="00A972E8">
      <w:pPr>
        <w:pStyle w:val="Prrafodelista"/>
        <w:numPr>
          <w:ilvl w:val="0"/>
          <w:numId w:val="2"/>
        </w:num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b/>
          <w:bCs/>
          <w:sz w:val="24"/>
          <w:szCs w:val="24"/>
          <w:lang w:eastAsia="es-ES"/>
        </w:rPr>
        <w:t>Carbohidratos</w:t>
      </w:r>
    </w:p>
    <w:p w:rsidR="00A972E8" w:rsidRPr="00A972E8" w:rsidRDefault="00A972E8" w:rsidP="00A972E8">
      <w:pPr>
        <w:pStyle w:val="Prrafodelista"/>
        <w:numPr>
          <w:ilvl w:val="0"/>
          <w:numId w:val="2"/>
        </w:num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sz w:val="24"/>
          <w:szCs w:val="24"/>
          <w:lang w:eastAsia="es-ES"/>
        </w:rPr>
        <w:t>Estos compuestos están formados por Carbono, Hidrógeno y Oxígeno. Estos dos últimos elementos se encuentran en los glúcidos en la misma proporción que en el agua, de ahí su nombre clásico de Hidratos de Carbono, aunque su composición y propiedades no corresponde en absoluto con esta definición.</w:t>
      </w:r>
    </w:p>
    <w:p w:rsidR="00A972E8" w:rsidRPr="00A972E8" w:rsidRDefault="00A972E8" w:rsidP="00A972E8">
      <w:pPr>
        <w:pStyle w:val="Prrafodelista"/>
        <w:spacing w:before="100" w:beforeAutospacing="1" w:after="100" w:afterAutospacing="1" w:line="240" w:lineRule="auto"/>
        <w:rPr>
          <w:rFonts w:ascii="Georgia" w:eastAsia="Times New Roman" w:hAnsi="Georgia" w:cs="Arial"/>
          <w:sz w:val="24"/>
          <w:szCs w:val="24"/>
          <w:lang w:eastAsia="es-ES"/>
        </w:rPr>
      </w:pPr>
    </w:p>
    <w:p w:rsidR="00A972E8" w:rsidRPr="00A972E8" w:rsidRDefault="00A972E8" w:rsidP="00A972E8">
      <w:pPr>
        <w:pStyle w:val="Prrafodelista"/>
        <w:numPr>
          <w:ilvl w:val="0"/>
          <w:numId w:val="2"/>
        </w:num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sz w:val="24"/>
          <w:szCs w:val="24"/>
          <w:lang w:eastAsia="es-ES"/>
        </w:rPr>
        <w:t>La principal función de los glúcidos es aportar energía al organismo. De todos los nutrientes que se puedan emplear para obtener energía, los glúcidos son los que producen una combustión más limpia en nuestras células y dejan menos residuos en el organismo.</w:t>
      </w:r>
    </w:p>
    <w:p w:rsidR="00A972E8" w:rsidRPr="00A972E8" w:rsidRDefault="00A972E8" w:rsidP="00A972E8">
      <w:pPr>
        <w:pStyle w:val="Prrafodelista"/>
        <w:rPr>
          <w:rFonts w:ascii="Georgia" w:eastAsia="Times New Roman" w:hAnsi="Georgia" w:cs="Arial"/>
          <w:sz w:val="24"/>
          <w:szCs w:val="24"/>
          <w:lang w:eastAsia="es-ES"/>
        </w:rPr>
      </w:pPr>
    </w:p>
    <w:p w:rsidR="00A972E8" w:rsidRPr="00A972E8" w:rsidRDefault="00A972E8" w:rsidP="00A972E8">
      <w:pPr>
        <w:pStyle w:val="Prrafodelista"/>
        <w:spacing w:before="100" w:beforeAutospacing="1" w:after="100" w:afterAutospacing="1" w:line="240" w:lineRule="auto"/>
        <w:rPr>
          <w:rFonts w:ascii="Georgia" w:eastAsia="Times New Roman" w:hAnsi="Georgia" w:cs="Arial"/>
          <w:sz w:val="24"/>
          <w:szCs w:val="24"/>
          <w:lang w:eastAsia="es-ES"/>
        </w:rPr>
      </w:pPr>
    </w:p>
    <w:p w:rsidR="00A972E8" w:rsidRPr="00A972E8" w:rsidRDefault="00A972E8" w:rsidP="00A972E8">
      <w:pPr>
        <w:pStyle w:val="Prrafodelista"/>
        <w:numPr>
          <w:ilvl w:val="0"/>
          <w:numId w:val="2"/>
        </w:num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sz w:val="24"/>
          <w:szCs w:val="24"/>
          <w:lang w:eastAsia="es-ES"/>
        </w:rPr>
        <w:t>De hecho el cerebro y el sistema nervioso solamente utilizan glucosa para obtener energía. De esta manera se evita la presencia de residuos tóxicos (como el amoníaco, que resulta de quemar las proteínas) en contacto con las delicadas células del tejido nervioso.</w:t>
      </w:r>
    </w:p>
    <w:p w:rsidR="00A972E8" w:rsidRPr="00A972E8" w:rsidRDefault="00A972E8" w:rsidP="00A972E8">
      <w:pPr>
        <w:pStyle w:val="Prrafodelista"/>
        <w:spacing w:before="100" w:beforeAutospacing="1" w:after="100" w:afterAutospacing="1" w:line="240" w:lineRule="auto"/>
        <w:rPr>
          <w:rFonts w:ascii="Georgia" w:eastAsia="Times New Roman" w:hAnsi="Georgia" w:cs="Arial"/>
          <w:sz w:val="24"/>
          <w:szCs w:val="24"/>
          <w:lang w:eastAsia="es-ES"/>
        </w:rPr>
      </w:pPr>
    </w:p>
    <w:p w:rsidR="00A972E8" w:rsidRPr="00A972E8" w:rsidRDefault="00A972E8" w:rsidP="00A972E8">
      <w:pPr>
        <w:pStyle w:val="Prrafodelista"/>
        <w:numPr>
          <w:ilvl w:val="0"/>
          <w:numId w:val="2"/>
        </w:num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b/>
          <w:bCs/>
          <w:sz w:val="24"/>
          <w:szCs w:val="24"/>
          <w:lang w:eastAsia="es-ES"/>
        </w:rPr>
        <w:t>Identificación de carbohidratos</w:t>
      </w:r>
    </w:p>
    <w:p w:rsidR="00A972E8" w:rsidRPr="00A972E8" w:rsidRDefault="00A972E8" w:rsidP="00A972E8">
      <w:pPr>
        <w:pStyle w:val="Prrafodelista"/>
        <w:spacing w:before="100" w:beforeAutospacing="1" w:after="100" w:afterAutospacing="1" w:line="240" w:lineRule="auto"/>
        <w:rPr>
          <w:rFonts w:ascii="Georgia" w:eastAsia="Times New Roman" w:hAnsi="Georgia" w:cs="Arial"/>
          <w:sz w:val="24"/>
          <w:szCs w:val="24"/>
          <w:lang w:eastAsia="es-ES"/>
        </w:rPr>
      </w:pPr>
    </w:p>
    <w:p w:rsidR="00A972E8" w:rsidRPr="00A972E8" w:rsidRDefault="00A972E8" w:rsidP="00A972E8">
      <w:pPr>
        <w:pStyle w:val="Prrafodelista"/>
        <w:numPr>
          <w:ilvl w:val="0"/>
          <w:numId w:val="2"/>
        </w:num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sz w:val="24"/>
          <w:szCs w:val="24"/>
          <w:lang w:eastAsia="es-ES"/>
        </w:rPr>
        <w:t>Los carbohidratos son polialcoholes con una función aldehído o cetona, las moléculas derivadas de estos, y polímeros de ambos.</w:t>
      </w:r>
    </w:p>
    <w:p w:rsidR="00A972E8" w:rsidRPr="00A972E8" w:rsidRDefault="00A972E8" w:rsidP="00A972E8">
      <w:pPr>
        <w:shd w:val="clear" w:color="auto" w:fill="FFFFFF"/>
        <w:spacing w:after="0" w:line="384" w:lineRule="auto"/>
        <w:rPr>
          <w:rFonts w:ascii="Georgia" w:eastAsia="Times New Roman" w:hAnsi="Georgia" w:cs="Times New Roman"/>
          <w:b/>
          <w:bCs/>
          <w:sz w:val="24"/>
          <w:szCs w:val="24"/>
          <w:lang w:eastAsia="es-ES"/>
        </w:rPr>
      </w:pPr>
    </w:p>
    <w:p w:rsidR="00A972E8" w:rsidRPr="00A972E8" w:rsidRDefault="00A972E8" w:rsidP="00A972E8">
      <w:pPr>
        <w:shd w:val="clear" w:color="auto" w:fill="FFFFFF"/>
        <w:spacing w:after="0" w:line="384" w:lineRule="auto"/>
        <w:rPr>
          <w:rFonts w:ascii="Georgia" w:eastAsia="Times New Roman" w:hAnsi="Georgia" w:cs="Times New Roman"/>
          <w:b/>
          <w:bCs/>
          <w:sz w:val="24"/>
          <w:szCs w:val="24"/>
          <w:lang w:eastAsia="es-ES"/>
        </w:rPr>
      </w:pPr>
    </w:p>
    <w:p w:rsidR="00A972E8" w:rsidRPr="00A972E8" w:rsidRDefault="00A972E8" w:rsidP="00A972E8">
      <w:pPr>
        <w:shd w:val="clear" w:color="auto" w:fill="FFFFFF"/>
        <w:spacing w:after="0" w:line="384" w:lineRule="auto"/>
        <w:jc w:val="center"/>
        <w:rPr>
          <w:rFonts w:ascii="Georgia" w:eastAsia="Times New Roman" w:hAnsi="Georgia" w:cs="Times New Roman"/>
          <w:sz w:val="24"/>
          <w:szCs w:val="24"/>
          <w:lang w:eastAsia="es-ES"/>
        </w:rPr>
      </w:pPr>
      <w:r w:rsidRPr="00A972E8">
        <w:rPr>
          <w:rFonts w:ascii="Georgia" w:eastAsia="Times New Roman" w:hAnsi="Georgia" w:cs="Times New Roman"/>
          <w:b/>
          <w:bCs/>
          <w:sz w:val="24"/>
          <w:szCs w:val="24"/>
          <w:lang w:eastAsia="es-ES"/>
        </w:rPr>
        <w:lastRenderedPageBreak/>
        <w:t>Dependiendo de su composición, los carbohidratos pueden clasificarse en</w:t>
      </w:r>
    </w:p>
    <w:p w:rsidR="00A972E8" w:rsidRPr="00A972E8" w:rsidRDefault="00A972E8" w:rsidP="00A972E8">
      <w:pPr>
        <w:shd w:val="clear" w:color="auto" w:fill="FFFFFF"/>
        <w:spacing w:after="0" w:line="384" w:lineRule="auto"/>
        <w:jc w:val="center"/>
        <w:rPr>
          <w:rFonts w:ascii="Georgia" w:eastAsia="Times New Roman" w:hAnsi="Georgia" w:cs="Times New Roman"/>
          <w:sz w:val="24"/>
          <w:szCs w:val="24"/>
          <w:lang w:eastAsia="es-ES"/>
        </w:rPr>
      </w:pPr>
    </w:p>
    <w:p w:rsidR="00A972E8" w:rsidRPr="00A972E8" w:rsidRDefault="00A972E8" w:rsidP="00A972E8">
      <w:pPr>
        <w:numPr>
          <w:ilvl w:val="0"/>
          <w:numId w:val="1"/>
        </w:numPr>
        <w:shd w:val="clear" w:color="auto" w:fill="FFFFFF"/>
        <w:spacing w:after="0" w:line="384" w:lineRule="auto"/>
        <w:ind w:left="0"/>
        <w:rPr>
          <w:rFonts w:ascii="Georgia" w:eastAsia="Times New Roman" w:hAnsi="Georgia" w:cs="Times New Roman"/>
          <w:b/>
          <w:sz w:val="24"/>
          <w:szCs w:val="24"/>
          <w:lang w:eastAsia="es-ES"/>
        </w:rPr>
      </w:pPr>
      <w:r w:rsidRPr="00A972E8">
        <w:rPr>
          <w:rFonts w:ascii="Georgia" w:eastAsia="Times New Roman" w:hAnsi="Georgia" w:cs="Times New Roman"/>
          <w:b/>
          <w:sz w:val="24"/>
          <w:szCs w:val="24"/>
          <w:lang w:eastAsia="es-ES"/>
        </w:rPr>
        <w:t>SIMPLES</w:t>
      </w:r>
    </w:p>
    <w:p w:rsidR="00A972E8" w:rsidRPr="00A972E8" w:rsidRDefault="00A972E8" w:rsidP="00A972E8">
      <w:pPr>
        <w:numPr>
          <w:ilvl w:val="0"/>
          <w:numId w:val="1"/>
        </w:numPr>
        <w:shd w:val="clear" w:color="auto" w:fill="FFFFFF"/>
        <w:spacing w:after="0" w:line="384" w:lineRule="auto"/>
        <w:ind w:left="0"/>
        <w:rPr>
          <w:rFonts w:ascii="Georgia" w:eastAsia="Times New Roman" w:hAnsi="Georgia" w:cs="Times New Roman"/>
          <w:b/>
          <w:sz w:val="24"/>
          <w:szCs w:val="24"/>
          <w:lang w:eastAsia="es-ES"/>
        </w:rPr>
      </w:pPr>
      <w:r w:rsidRPr="00A972E8">
        <w:rPr>
          <w:rFonts w:ascii="Georgia" w:eastAsia="Times New Roman" w:hAnsi="Georgia" w:cs="Times New Roman"/>
          <w:b/>
          <w:bCs/>
          <w:sz w:val="24"/>
          <w:szCs w:val="24"/>
          <w:lang w:eastAsia="es-ES"/>
        </w:rPr>
        <w:t>Monosacáridos:</w:t>
      </w:r>
      <w:r w:rsidRPr="00A972E8">
        <w:rPr>
          <w:rFonts w:ascii="Georgia" w:eastAsia="Times New Roman" w:hAnsi="Georgia" w:cs="Times New Roman"/>
          <w:sz w:val="24"/>
          <w:szCs w:val="24"/>
          <w:lang w:eastAsia="es-ES"/>
        </w:rPr>
        <w:t xml:space="preserve"> glucosa o fructosa </w:t>
      </w:r>
    </w:p>
    <w:p w:rsidR="00A972E8" w:rsidRPr="00A972E8" w:rsidRDefault="00A972E8" w:rsidP="00A972E8">
      <w:pPr>
        <w:numPr>
          <w:ilvl w:val="0"/>
          <w:numId w:val="1"/>
        </w:numPr>
        <w:shd w:val="clear" w:color="auto" w:fill="FFFFFF"/>
        <w:spacing w:after="0" w:line="384" w:lineRule="auto"/>
        <w:ind w:left="0"/>
        <w:rPr>
          <w:rFonts w:ascii="Georgia" w:eastAsia="Times New Roman" w:hAnsi="Georgia" w:cs="Times New Roman"/>
          <w:sz w:val="24"/>
          <w:szCs w:val="24"/>
          <w:lang w:eastAsia="es-ES"/>
        </w:rPr>
      </w:pPr>
      <w:r w:rsidRPr="00A972E8">
        <w:rPr>
          <w:rFonts w:ascii="Georgia" w:eastAsia="Times New Roman" w:hAnsi="Georgia" w:cs="Times New Roman"/>
          <w:b/>
          <w:bCs/>
          <w:sz w:val="24"/>
          <w:szCs w:val="24"/>
          <w:lang w:eastAsia="es-ES"/>
        </w:rPr>
        <w:t>Disacáridos:</w:t>
      </w:r>
      <w:r w:rsidRPr="00A972E8">
        <w:rPr>
          <w:rFonts w:ascii="Georgia" w:eastAsia="Times New Roman" w:hAnsi="Georgia" w:cs="Times New Roman"/>
          <w:sz w:val="24"/>
          <w:szCs w:val="24"/>
          <w:lang w:eastAsia="es-ES"/>
        </w:rPr>
        <w:t xml:space="preserve"> formados por la unión de dos monosacáridos iguales o distintos: lactosa, maltosa, sacarosa, etc. </w:t>
      </w:r>
    </w:p>
    <w:p w:rsidR="00A972E8" w:rsidRPr="00A972E8" w:rsidRDefault="00A972E8" w:rsidP="00A972E8">
      <w:pPr>
        <w:numPr>
          <w:ilvl w:val="0"/>
          <w:numId w:val="1"/>
        </w:numPr>
        <w:shd w:val="clear" w:color="auto" w:fill="FFFFFF"/>
        <w:spacing w:after="0" w:line="384" w:lineRule="auto"/>
        <w:ind w:left="0"/>
        <w:rPr>
          <w:rFonts w:ascii="Georgia" w:eastAsia="Times New Roman" w:hAnsi="Georgia" w:cs="Times New Roman"/>
          <w:sz w:val="24"/>
          <w:szCs w:val="24"/>
          <w:lang w:eastAsia="es-ES"/>
        </w:rPr>
      </w:pPr>
      <w:r w:rsidRPr="00A972E8">
        <w:rPr>
          <w:rStyle w:val="diferente1"/>
          <w:rFonts w:ascii="Georgia" w:hAnsi="Georgia"/>
          <w:color w:val="auto"/>
          <w:sz w:val="24"/>
          <w:szCs w:val="24"/>
        </w:rPr>
        <w:t>Oligosacáridos:</w:t>
      </w:r>
      <w:r w:rsidRPr="00A972E8">
        <w:rPr>
          <w:rFonts w:ascii="Georgia" w:hAnsi="Georgia"/>
          <w:sz w:val="24"/>
          <w:szCs w:val="24"/>
        </w:rPr>
        <w:t xml:space="preserve"> polímeros de hasta 20 unidades de monosacáridos</w:t>
      </w:r>
    </w:p>
    <w:p w:rsidR="00A972E8" w:rsidRPr="00A972E8" w:rsidRDefault="00A972E8" w:rsidP="00A972E8">
      <w:pPr>
        <w:shd w:val="clear" w:color="auto" w:fill="FFFFFF"/>
        <w:spacing w:after="0" w:line="384" w:lineRule="auto"/>
        <w:rPr>
          <w:rFonts w:ascii="Georgia" w:eastAsia="Times New Roman" w:hAnsi="Georgia" w:cs="Times New Roman"/>
          <w:sz w:val="24"/>
          <w:szCs w:val="24"/>
          <w:lang w:eastAsia="es-ES"/>
        </w:rPr>
      </w:pPr>
    </w:p>
    <w:p w:rsidR="00A972E8" w:rsidRPr="00A972E8" w:rsidRDefault="00A972E8" w:rsidP="00A972E8">
      <w:pPr>
        <w:shd w:val="clear" w:color="auto" w:fill="FFFFFF"/>
        <w:spacing w:after="0" w:line="384" w:lineRule="auto"/>
        <w:rPr>
          <w:rFonts w:ascii="Georgia" w:eastAsia="Times New Roman" w:hAnsi="Georgia" w:cs="Times New Roman"/>
          <w:b/>
          <w:bCs/>
          <w:sz w:val="24"/>
          <w:szCs w:val="24"/>
          <w:lang w:eastAsia="es-ES"/>
        </w:rPr>
      </w:pPr>
      <w:r w:rsidRPr="00A972E8">
        <w:rPr>
          <w:rFonts w:ascii="Georgia" w:eastAsia="Times New Roman" w:hAnsi="Georgia" w:cs="Times New Roman"/>
          <w:b/>
          <w:bCs/>
          <w:sz w:val="24"/>
          <w:szCs w:val="24"/>
          <w:lang w:eastAsia="es-ES"/>
        </w:rPr>
        <w:t>COMPLEJOS</w:t>
      </w:r>
    </w:p>
    <w:p w:rsidR="00A972E8" w:rsidRPr="00A972E8" w:rsidRDefault="00A972E8" w:rsidP="00A972E8">
      <w:pPr>
        <w:numPr>
          <w:ilvl w:val="0"/>
          <w:numId w:val="2"/>
        </w:numPr>
        <w:shd w:val="clear" w:color="auto" w:fill="FFFFFF"/>
        <w:spacing w:after="0" w:line="384" w:lineRule="auto"/>
        <w:ind w:left="0"/>
        <w:rPr>
          <w:rFonts w:ascii="Georgia" w:eastAsia="Times New Roman" w:hAnsi="Georgia" w:cs="Times New Roman"/>
          <w:sz w:val="24"/>
          <w:szCs w:val="24"/>
          <w:lang w:eastAsia="es-ES"/>
        </w:rPr>
      </w:pPr>
      <w:r w:rsidRPr="00A972E8">
        <w:rPr>
          <w:rFonts w:ascii="Georgia" w:eastAsia="Times New Roman" w:hAnsi="Georgia" w:cs="Times New Roman"/>
          <w:b/>
          <w:bCs/>
          <w:sz w:val="24"/>
          <w:szCs w:val="24"/>
          <w:lang w:eastAsia="es-ES"/>
        </w:rPr>
        <w:t>Polisacáridos:</w:t>
      </w:r>
      <w:r w:rsidRPr="00A972E8">
        <w:rPr>
          <w:rFonts w:ascii="Georgia" w:eastAsia="Times New Roman" w:hAnsi="Georgia" w:cs="Times New Roman"/>
          <w:sz w:val="24"/>
          <w:szCs w:val="24"/>
          <w:lang w:eastAsia="es-ES"/>
        </w:rPr>
        <w:t xml:space="preserve"> están formados por la unión de más de 20 monosacáridos simples. </w:t>
      </w:r>
    </w:p>
    <w:p w:rsidR="00A972E8" w:rsidRPr="00A972E8" w:rsidRDefault="00A972E8" w:rsidP="00A972E8">
      <w:pPr>
        <w:numPr>
          <w:ilvl w:val="0"/>
          <w:numId w:val="2"/>
        </w:numPr>
        <w:shd w:val="clear" w:color="auto" w:fill="FFFFFF"/>
        <w:spacing w:after="0" w:line="384" w:lineRule="auto"/>
        <w:ind w:left="0"/>
        <w:rPr>
          <w:rFonts w:ascii="Georgia" w:eastAsia="Times New Roman" w:hAnsi="Georgia" w:cs="Times New Roman"/>
          <w:sz w:val="24"/>
          <w:szCs w:val="24"/>
          <w:lang w:eastAsia="es-ES"/>
        </w:rPr>
      </w:pPr>
      <w:r w:rsidRPr="00A972E8">
        <w:rPr>
          <w:rFonts w:ascii="Georgia" w:eastAsia="Times New Roman" w:hAnsi="Georgia" w:cs="Times New Roman"/>
          <w:b/>
          <w:bCs/>
          <w:sz w:val="24"/>
          <w:szCs w:val="24"/>
          <w:lang w:eastAsia="es-ES"/>
        </w:rPr>
        <w:t>Función de reserva:</w:t>
      </w:r>
      <w:r w:rsidRPr="00A972E8">
        <w:rPr>
          <w:rFonts w:ascii="Georgia" w:eastAsia="Times New Roman" w:hAnsi="Georgia" w:cs="Times New Roman"/>
          <w:sz w:val="24"/>
          <w:szCs w:val="24"/>
          <w:lang w:eastAsia="es-ES"/>
        </w:rPr>
        <w:t xml:space="preserve"> almidón, glucógeno y dextranos. </w:t>
      </w:r>
    </w:p>
    <w:p w:rsidR="00A972E8" w:rsidRPr="00A972E8" w:rsidRDefault="00A972E8" w:rsidP="00A972E8">
      <w:pPr>
        <w:numPr>
          <w:ilvl w:val="0"/>
          <w:numId w:val="2"/>
        </w:numPr>
        <w:shd w:val="clear" w:color="auto" w:fill="FFFFFF"/>
        <w:spacing w:after="0" w:line="384" w:lineRule="auto"/>
        <w:ind w:left="0"/>
        <w:rPr>
          <w:rFonts w:ascii="Georgia" w:eastAsia="Times New Roman" w:hAnsi="Georgia" w:cs="Times New Roman"/>
          <w:sz w:val="24"/>
          <w:szCs w:val="24"/>
          <w:lang w:eastAsia="es-ES"/>
        </w:rPr>
      </w:pPr>
      <w:r w:rsidRPr="00A972E8">
        <w:rPr>
          <w:rStyle w:val="diferente1"/>
          <w:rFonts w:ascii="Georgia" w:hAnsi="Georgia"/>
          <w:color w:val="auto"/>
          <w:sz w:val="24"/>
          <w:szCs w:val="24"/>
        </w:rPr>
        <w:t>Función estructural:</w:t>
      </w:r>
      <w:r w:rsidRPr="00A972E8">
        <w:rPr>
          <w:rFonts w:ascii="Georgia" w:hAnsi="Georgia"/>
          <w:sz w:val="24"/>
          <w:szCs w:val="24"/>
        </w:rPr>
        <w:t xml:space="preserve"> celulosa y xilanos.</w:t>
      </w:r>
    </w:p>
    <w:p w:rsidR="00A972E8" w:rsidRPr="00A972E8" w:rsidRDefault="00A972E8" w:rsidP="00A972E8">
      <w:pPr>
        <w:shd w:val="clear" w:color="auto" w:fill="FFFFFF"/>
        <w:spacing w:after="0" w:line="384" w:lineRule="auto"/>
        <w:rPr>
          <w:rFonts w:ascii="Georgia" w:eastAsia="Times New Roman" w:hAnsi="Georgia" w:cs="Times New Roman"/>
          <w:sz w:val="24"/>
          <w:szCs w:val="24"/>
          <w:lang w:eastAsia="es-ES"/>
        </w:rPr>
      </w:pPr>
    </w:p>
    <w:p w:rsidR="00A972E8" w:rsidRPr="00A972E8" w:rsidRDefault="00A972E8" w:rsidP="00A972E8">
      <w:pPr>
        <w:numPr>
          <w:ilvl w:val="0"/>
          <w:numId w:val="1"/>
        </w:numPr>
        <w:spacing w:before="100" w:beforeAutospacing="1" w:after="100" w:afterAutospacing="1" w:line="240" w:lineRule="auto"/>
        <w:rPr>
          <w:rFonts w:ascii="Georgia" w:eastAsia="Times New Roman" w:hAnsi="Georgia" w:cs="Arial"/>
          <w:sz w:val="24"/>
          <w:szCs w:val="24"/>
          <w:lang w:eastAsia="es-ES"/>
        </w:rPr>
      </w:pPr>
      <w:bookmarkStart w:id="0" w:name="simples"/>
      <w:r w:rsidRPr="00A972E8">
        <w:rPr>
          <w:rFonts w:ascii="Georgia" w:eastAsia="Times New Roman" w:hAnsi="Georgia" w:cs="Arial"/>
          <w:b/>
          <w:bCs/>
          <w:sz w:val="24"/>
          <w:szCs w:val="24"/>
          <w:lang w:eastAsia="es-ES"/>
        </w:rPr>
        <w:t>Los simples:</w:t>
      </w:r>
      <w:bookmarkEnd w:id="0"/>
      <w:r w:rsidRPr="00A972E8">
        <w:rPr>
          <w:rFonts w:ascii="Georgia" w:eastAsia="Times New Roman" w:hAnsi="Georgia" w:cs="Arial"/>
          <w:sz w:val="24"/>
          <w:szCs w:val="24"/>
          <w:lang w:eastAsia="es-ES"/>
        </w:rPr>
        <w:t xml:space="preserve"> </w:t>
      </w:r>
      <w:r w:rsidRPr="00A972E8">
        <w:rPr>
          <w:rFonts w:ascii="Georgia" w:eastAsia="Times New Roman" w:hAnsi="Georgia" w:cs="Arial"/>
          <w:sz w:val="24"/>
          <w:szCs w:val="24"/>
          <w:lang w:eastAsia="es-ES"/>
        </w:rPr>
        <w:br/>
      </w:r>
      <w:r w:rsidRPr="00A972E8">
        <w:rPr>
          <w:rFonts w:ascii="Georgia" w:eastAsia="Times New Roman" w:hAnsi="Georgia" w:cs="Arial"/>
          <w:noProof/>
          <w:sz w:val="24"/>
          <w:szCs w:val="24"/>
          <w:lang w:eastAsia="es-ES"/>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857250" cy="857250"/>
            <wp:effectExtent l="19050" t="0" r="0" b="0"/>
            <wp:wrapSquare wrapText="bothSides"/>
            <wp:docPr id="2" name="Imagen 2" descr="http://www.zonadiet.com/mosaicos/azuca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onadiet.com/mosaicos/azucar01.jpg"/>
                    <pic:cNvPicPr>
                      <a:picLocks noChangeAspect="1" noChangeArrowheads="1"/>
                    </pic:cNvPicPr>
                  </pic:nvPicPr>
                  <pic:blipFill>
                    <a:blip r:embed="rId5"/>
                    <a:srcRect/>
                    <a:stretch>
                      <a:fillRect/>
                    </a:stretch>
                  </pic:blipFill>
                  <pic:spPr bwMode="auto">
                    <a:xfrm>
                      <a:off x="0" y="0"/>
                      <a:ext cx="857250" cy="857250"/>
                    </a:xfrm>
                    <a:prstGeom prst="rect">
                      <a:avLst/>
                    </a:prstGeom>
                    <a:noFill/>
                    <a:ln w="9525">
                      <a:noFill/>
                      <a:miter lim="800000"/>
                      <a:headEnd/>
                      <a:tailEnd/>
                    </a:ln>
                  </pic:spPr>
                </pic:pic>
              </a:graphicData>
            </a:graphic>
          </wp:anchor>
        </w:drawing>
      </w:r>
      <w:r w:rsidRPr="00A972E8">
        <w:rPr>
          <w:rFonts w:ascii="Georgia" w:eastAsia="Times New Roman" w:hAnsi="Georgia" w:cs="Arial"/>
          <w:sz w:val="24"/>
          <w:szCs w:val="24"/>
          <w:lang w:eastAsia="es-ES"/>
        </w:rPr>
        <w:t xml:space="preserve">Los carbohidratos simples son </w:t>
      </w:r>
      <w:hyperlink r:id="rId6" w:anchor="glucosa" w:history="1">
        <w:r w:rsidRPr="00A972E8">
          <w:rPr>
            <w:rFonts w:ascii="Georgia" w:eastAsia="Times New Roman" w:hAnsi="Georgia" w:cs="Arial"/>
            <w:sz w:val="24"/>
            <w:szCs w:val="24"/>
            <w:lang w:eastAsia="es-ES"/>
          </w:rPr>
          <w:t>los monosacáridos</w:t>
        </w:r>
      </w:hyperlink>
      <w:r w:rsidRPr="00A972E8">
        <w:rPr>
          <w:rFonts w:ascii="Georgia" w:eastAsia="Times New Roman" w:hAnsi="Georgia" w:cs="Arial"/>
          <w:sz w:val="24"/>
          <w:szCs w:val="24"/>
          <w:lang w:eastAsia="es-ES"/>
        </w:rPr>
        <w:t xml:space="preserve">, entre los cuales podemos mencionar a la glucosa y la fructosa que son los responsables del sabor dulce de muchos frutos. </w:t>
      </w:r>
      <w:r w:rsidRPr="00A972E8">
        <w:rPr>
          <w:rFonts w:ascii="Georgia" w:eastAsia="Times New Roman" w:hAnsi="Georgia" w:cs="Arial"/>
          <w:sz w:val="24"/>
          <w:szCs w:val="24"/>
          <w:lang w:eastAsia="es-ES"/>
        </w:rPr>
        <w:br/>
        <w:t xml:space="preserve">Con estos azúcares sencillos se debe tener cuidado ya que tienen atractivo sabor y el organismo los absorbe rápidamente. Su absorción induce a que nuestro organismo secrete la hormona insulina que estimula el apetito y favorece los depósitos de grasa. </w:t>
      </w:r>
    </w:p>
    <w:p w:rsidR="00A972E8" w:rsidRPr="00A972E8" w:rsidRDefault="00A972E8" w:rsidP="00A972E8">
      <w:pPr>
        <w:spacing w:before="100" w:beforeAutospacing="1" w:after="100" w:afterAutospacing="1" w:line="240" w:lineRule="auto"/>
        <w:ind w:left="720"/>
        <w:rPr>
          <w:rFonts w:ascii="Georgia" w:eastAsia="Times New Roman" w:hAnsi="Georgia" w:cs="Arial"/>
          <w:sz w:val="24"/>
          <w:szCs w:val="24"/>
          <w:lang w:eastAsia="es-ES"/>
        </w:rPr>
      </w:pPr>
      <w:r w:rsidRPr="00A972E8">
        <w:rPr>
          <w:rFonts w:ascii="Georgia" w:eastAsia="Times New Roman" w:hAnsi="Georgia" w:cs="Arial"/>
          <w:sz w:val="24"/>
          <w:szCs w:val="24"/>
          <w:lang w:eastAsia="es-ES"/>
        </w:rPr>
        <w:t xml:space="preserve">El azúcar, la miel, el jarabe de arce (maple syrup), mermeladas, jaleas y golosinas son hidratos de carbono simples y de fácil absorción. </w:t>
      </w:r>
      <w:r w:rsidRPr="00A972E8">
        <w:rPr>
          <w:rFonts w:ascii="Georgia" w:eastAsia="Times New Roman" w:hAnsi="Georgia" w:cs="Arial"/>
          <w:sz w:val="24"/>
          <w:szCs w:val="24"/>
          <w:lang w:eastAsia="es-ES"/>
        </w:rPr>
        <w:br/>
        <w:t xml:space="preserve">Otros alimentos como </w:t>
      </w:r>
      <w:hyperlink r:id="rId7" w:history="1">
        <w:r w:rsidRPr="00A972E8">
          <w:rPr>
            <w:rFonts w:ascii="Georgia" w:eastAsia="Times New Roman" w:hAnsi="Georgia" w:cs="Arial"/>
            <w:sz w:val="24"/>
            <w:szCs w:val="24"/>
            <w:lang w:eastAsia="es-ES"/>
          </w:rPr>
          <w:t>la leche</w:t>
        </w:r>
      </w:hyperlink>
      <w:r w:rsidRPr="00A972E8">
        <w:rPr>
          <w:rFonts w:ascii="Georgia" w:eastAsia="Times New Roman" w:hAnsi="Georgia" w:cs="Arial"/>
          <w:sz w:val="24"/>
          <w:szCs w:val="24"/>
          <w:lang w:eastAsia="es-ES"/>
        </w:rPr>
        <w:t xml:space="preserve">, </w:t>
      </w:r>
      <w:hyperlink r:id="rId8" w:history="1">
        <w:r w:rsidRPr="00A972E8">
          <w:rPr>
            <w:rFonts w:ascii="Georgia" w:eastAsia="Times New Roman" w:hAnsi="Georgia" w:cs="Arial"/>
            <w:sz w:val="24"/>
            <w:szCs w:val="24"/>
            <w:lang w:eastAsia="es-ES"/>
          </w:rPr>
          <w:t>frutas</w:t>
        </w:r>
      </w:hyperlink>
      <w:r w:rsidRPr="00A972E8">
        <w:rPr>
          <w:rFonts w:ascii="Georgia" w:eastAsia="Times New Roman" w:hAnsi="Georgia" w:cs="Arial"/>
          <w:sz w:val="24"/>
          <w:szCs w:val="24"/>
          <w:lang w:eastAsia="es-ES"/>
        </w:rPr>
        <w:t xml:space="preserve"> y </w:t>
      </w:r>
      <w:hyperlink r:id="rId9" w:history="1">
        <w:r w:rsidRPr="00A972E8">
          <w:rPr>
            <w:rFonts w:ascii="Georgia" w:eastAsia="Times New Roman" w:hAnsi="Georgia" w:cs="Arial"/>
            <w:sz w:val="24"/>
            <w:szCs w:val="24"/>
            <w:lang w:eastAsia="es-ES"/>
          </w:rPr>
          <w:t>hortalizas</w:t>
        </w:r>
      </w:hyperlink>
      <w:r w:rsidRPr="00A972E8">
        <w:rPr>
          <w:rFonts w:ascii="Georgia" w:eastAsia="Times New Roman" w:hAnsi="Georgia" w:cs="Arial"/>
          <w:sz w:val="24"/>
          <w:szCs w:val="24"/>
          <w:lang w:eastAsia="es-ES"/>
        </w:rPr>
        <w:t xml:space="preserve"> los contienen aunque distribuidos en una mayor cantidad de agua. </w:t>
      </w:r>
    </w:p>
    <w:p w:rsidR="00A972E8" w:rsidRPr="00A972E8" w:rsidRDefault="00A972E8" w:rsidP="00A972E8">
      <w:pPr>
        <w:numPr>
          <w:ilvl w:val="0"/>
          <w:numId w:val="4"/>
        </w:numPr>
        <w:spacing w:before="100" w:beforeAutospacing="1" w:after="100" w:afterAutospacing="1" w:line="240" w:lineRule="auto"/>
        <w:rPr>
          <w:rFonts w:ascii="Georgia" w:eastAsia="Times New Roman" w:hAnsi="Georgia" w:cs="Arial"/>
          <w:sz w:val="24"/>
          <w:szCs w:val="24"/>
          <w:lang w:eastAsia="es-ES"/>
        </w:rPr>
      </w:pPr>
      <w:bookmarkStart w:id="1" w:name="complejos"/>
      <w:r w:rsidRPr="00A972E8">
        <w:rPr>
          <w:rFonts w:ascii="Georgia" w:eastAsia="Times New Roman" w:hAnsi="Georgia" w:cs="Arial"/>
          <w:b/>
          <w:bCs/>
          <w:sz w:val="24"/>
          <w:szCs w:val="24"/>
          <w:lang w:eastAsia="es-ES"/>
        </w:rPr>
        <w:t>Los complejos:</w:t>
      </w:r>
      <w:bookmarkEnd w:id="1"/>
      <w:r w:rsidRPr="00A972E8">
        <w:rPr>
          <w:rFonts w:ascii="Georgia" w:eastAsia="Times New Roman" w:hAnsi="Georgia" w:cs="Arial"/>
          <w:sz w:val="24"/>
          <w:szCs w:val="24"/>
          <w:lang w:eastAsia="es-ES"/>
        </w:rPr>
        <w:t xml:space="preserve"> </w:t>
      </w:r>
      <w:r w:rsidRPr="00A972E8">
        <w:rPr>
          <w:rFonts w:ascii="Georgia" w:eastAsia="Times New Roman" w:hAnsi="Georgia" w:cs="Arial"/>
          <w:sz w:val="24"/>
          <w:szCs w:val="24"/>
          <w:lang w:eastAsia="es-ES"/>
        </w:rPr>
        <w:br/>
      </w:r>
      <w:r w:rsidRPr="00A972E8">
        <w:rPr>
          <w:rFonts w:ascii="Georgia" w:eastAsia="Times New Roman" w:hAnsi="Georgia" w:cs="Arial"/>
          <w:noProof/>
          <w:sz w:val="24"/>
          <w:szCs w:val="24"/>
          <w:lang w:eastAsia="es-ES"/>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857250" cy="857250"/>
            <wp:effectExtent l="19050" t="0" r="0" b="0"/>
            <wp:wrapSquare wrapText="bothSides"/>
            <wp:docPr id="3" name="Imagen 3" descr="http://www.zonadiet.com/mosaicos/past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onadiet.com/mosaicos/pasta02.jpg"/>
                    <pic:cNvPicPr>
                      <a:picLocks noChangeAspect="1" noChangeArrowheads="1"/>
                    </pic:cNvPicPr>
                  </pic:nvPicPr>
                  <pic:blipFill>
                    <a:blip r:embed="rId10"/>
                    <a:srcRect/>
                    <a:stretch>
                      <a:fillRect/>
                    </a:stretch>
                  </pic:blipFill>
                  <pic:spPr bwMode="auto">
                    <a:xfrm>
                      <a:off x="0" y="0"/>
                      <a:ext cx="857250" cy="857250"/>
                    </a:xfrm>
                    <a:prstGeom prst="rect">
                      <a:avLst/>
                    </a:prstGeom>
                    <a:noFill/>
                    <a:ln w="9525">
                      <a:noFill/>
                      <a:miter lim="800000"/>
                      <a:headEnd/>
                      <a:tailEnd/>
                    </a:ln>
                  </pic:spPr>
                </pic:pic>
              </a:graphicData>
            </a:graphic>
          </wp:anchor>
        </w:drawing>
      </w:r>
      <w:r w:rsidRPr="00A972E8">
        <w:rPr>
          <w:rFonts w:ascii="Georgia" w:eastAsia="Times New Roman" w:hAnsi="Georgia" w:cs="Arial"/>
          <w:sz w:val="24"/>
          <w:szCs w:val="24"/>
          <w:lang w:eastAsia="es-ES"/>
        </w:rPr>
        <w:t xml:space="preserve">Los carbohidratos complejos son los polisacáridos; formas complejas de múltiples moléculas. Entre ellos se encuentran la celulosa que forma la pared y el sostén de los vegetales; el almidón presente en tubérculos como la patata y el glucógeno en los músculos e hígado de animales. </w:t>
      </w:r>
    </w:p>
    <w:p w:rsidR="00A972E8" w:rsidRPr="00A972E8" w:rsidRDefault="00A972E8" w:rsidP="00A972E8">
      <w:pPr>
        <w:spacing w:before="100" w:beforeAutospacing="1" w:after="100" w:afterAutospacing="1" w:line="240" w:lineRule="auto"/>
        <w:ind w:left="720"/>
        <w:rPr>
          <w:rFonts w:ascii="Georgia" w:eastAsia="Times New Roman" w:hAnsi="Georgia" w:cs="Arial"/>
          <w:sz w:val="24"/>
          <w:szCs w:val="24"/>
          <w:lang w:eastAsia="es-ES"/>
        </w:rPr>
      </w:pPr>
      <w:r w:rsidRPr="00A972E8">
        <w:rPr>
          <w:rFonts w:ascii="Georgia" w:eastAsia="Times New Roman" w:hAnsi="Georgia" w:cs="Arial"/>
          <w:sz w:val="24"/>
          <w:szCs w:val="24"/>
          <w:lang w:eastAsia="es-ES"/>
        </w:rPr>
        <w:t xml:space="preserve">El organismo utiliza la energía proveniente de los carbohidratos complejos de a poco, por eso son de lenta absorción. Se los encuentra en los panes, </w:t>
      </w:r>
      <w:hyperlink r:id="rId11" w:history="1">
        <w:r w:rsidRPr="00A972E8">
          <w:rPr>
            <w:rFonts w:ascii="Georgia" w:eastAsia="Times New Roman" w:hAnsi="Georgia" w:cs="Arial"/>
            <w:sz w:val="24"/>
            <w:szCs w:val="24"/>
            <w:lang w:eastAsia="es-ES"/>
          </w:rPr>
          <w:t>pastas</w:t>
        </w:r>
      </w:hyperlink>
      <w:r w:rsidRPr="00A972E8">
        <w:rPr>
          <w:rFonts w:ascii="Georgia" w:eastAsia="Times New Roman" w:hAnsi="Georgia" w:cs="Arial"/>
          <w:sz w:val="24"/>
          <w:szCs w:val="24"/>
          <w:lang w:eastAsia="es-ES"/>
        </w:rPr>
        <w:t xml:space="preserve">, </w:t>
      </w:r>
      <w:hyperlink r:id="rId12" w:history="1">
        <w:r w:rsidRPr="00A972E8">
          <w:rPr>
            <w:rFonts w:ascii="Georgia" w:eastAsia="Times New Roman" w:hAnsi="Georgia" w:cs="Arial"/>
            <w:sz w:val="24"/>
            <w:szCs w:val="24"/>
            <w:lang w:eastAsia="es-ES"/>
          </w:rPr>
          <w:t>cereales</w:t>
        </w:r>
      </w:hyperlink>
      <w:r w:rsidRPr="00A972E8">
        <w:rPr>
          <w:rFonts w:ascii="Georgia" w:eastAsia="Times New Roman" w:hAnsi="Georgia" w:cs="Arial"/>
          <w:sz w:val="24"/>
          <w:szCs w:val="24"/>
          <w:lang w:eastAsia="es-ES"/>
        </w:rPr>
        <w:t xml:space="preserve">, arroz, </w:t>
      </w:r>
      <w:hyperlink r:id="rId13" w:history="1">
        <w:r w:rsidRPr="00A972E8">
          <w:rPr>
            <w:rFonts w:ascii="Georgia" w:eastAsia="Times New Roman" w:hAnsi="Georgia" w:cs="Arial"/>
            <w:sz w:val="24"/>
            <w:szCs w:val="24"/>
            <w:lang w:eastAsia="es-ES"/>
          </w:rPr>
          <w:t>legumbres</w:t>
        </w:r>
      </w:hyperlink>
      <w:r w:rsidRPr="00A972E8">
        <w:rPr>
          <w:rFonts w:ascii="Georgia" w:eastAsia="Times New Roman" w:hAnsi="Georgia" w:cs="Arial"/>
          <w:sz w:val="24"/>
          <w:szCs w:val="24"/>
          <w:lang w:eastAsia="es-ES"/>
        </w:rPr>
        <w:t xml:space="preserve">, maíz, cebada, centeno, </w:t>
      </w:r>
      <w:hyperlink r:id="rId14" w:history="1">
        <w:r w:rsidRPr="00A972E8">
          <w:rPr>
            <w:rFonts w:ascii="Georgia" w:eastAsia="Times New Roman" w:hAnsi="Georgia" w:cs="Arial"/>
            <w:sz w:val="24"/>
            <w:szCs w:val="24"/>
            <w:lang w:eastAsia="es-ES"/>
          </w:rPr>
          <w:t>avena</w:t>
        </w:r>
      </w:hyperlink>
      <w:r>
        <w:rPr>
          <w:rFonts w:ascii="Georgia" w:eastAsia="Times New Roman" w:hAnsi="Georgia" w:cs="Arial"/>
          <w:sz w:val="24"/>
          <w:szCs w:val="24"/>
          <w:lang w:eastAsia="es-ES"/>
        </w:rPr>
        <w:t>, etc.</w:t>
      </w:r>
    </w:p>
    <w:p w:rsidR="00A972E8" w:rsidRPr="00A972E8" w:rsidRDefault="00A972E8" w:rsidP="00A972E8">
      <w:pPr>
        <w:spacing w:before="100" w:beforeAutospacing="1" w:after="100" w:afterAutospacing="1" w:line="240" w:lineRule="auto"/>
        <w:rPr>
          <w:rFonts w:ascii="Georgia" w:eastAsia="Times New Roman" w:hAnsi="Georgia" w:cs="Times New Roman"/>
          <w:b/>
          <w:sz w:val="24"/>
          <w:szCs w:val="24"/>
          <w:lang w:eastAsia="es-ES"/>
        </w:rPr>
      </w:pPr>
      <w:r w:rsidRPr="00A972E8">
        <w:rPr>
          <w:rFonts w:ascii="Georgia" w:eastAsia="Times New Roman" w:hAnsi="Georgia" w:cs="Times New Roman"/>
          <w:b/>
          <w:sz w:val="24"/>
          <w:szCs w:val="24"/>
          <w:lang w:eastAsia="es-ES"/>
        </w:rPr>
        <w:lastRenderedPageBreak/>
        <w:t xml:space="preserve">FUNCIÓN </w:t>
      </w:r>
    </w:p>
    <w:p w:rsidR="00A972E8" w:rsidRPr="00A972E8" w:rsidRDefault="00A972E8" w:rsidP="00A972E8">
      <w:pPr>
        <w:spacing w:before="100" w:beforeAutospacing="1" w:after="100" w:afterAutospacing="1" w:line="240" w:lineRule="auto"/>
        <w:rPr>
          <w:rFonts w:ascii="Georgia" w:eastAsia="Times New Roman" w:hAnsi="Georgia" w:cs="Times New Roman"/>
          <w:sz w:val="24"/>
          <w:szCs w:val="24"/>
          <w:lang w:eastAsia="es-ES"/>
        </w:rPr>
      </w:pPr>
      <w:r w:rsidRPr="00A972E8">
        <w:rPr>
          <w:rFonts w:ascii="Georgia" w:eastAsia="Times New Roman" w:hAnsi="Georgia" w:cs="Times New Roman"/>
          <w:sz w:val="24"/>
          <w:szCs w:val="24"/>
          <w:lang w:eastAsia="es-ES"/>
        </w:rPr>
        <w:t>La principal función de los carbohidratos es proveer energía al cuerpo, especialmente al cerebro y al sistema nervioso. El organismo transforma los almidones y azúcares en glucosa.</w:t>
      </w:r>
    </w:p>
    <w:p w:rsidR="00A972E8" w:rsidRPr="00A972E8" w:rsidRDefault="00A972E8" w:rsidP="00A972E8">
      <w:pPr>
        <w:shd w:val="clear" w:color="auto" w:fill="FFFFFF"/>
        <w:spacing w:after="0" w:line="384" w:lineRule="auto"/>
        <w:rPr>
          <w:rFonts w:ascii="Georgia" w:eastAsia="Times New Roman" w:hAnsi="Georgia" w:cs="Times New Roman"/>
          <w:sz w:val="24"/>
          <w:szCs w:val="24"/>
          <w:lang w:eastAsia="es-ES"/>
        </w:rPr>
      </w:pPr>
    </w:p>
    <w:p w:rsidR="00A972E8" w:rsidRPr="00A972E8" w:rsidRDefault="00A972E8" w:rsidP="00A972E8">
      <w:pPr>
        <w:shd w:val="clear" w:color="auto" w:fill="FFFFFF"/>
        <w:spacing w:after="0" w:line="384" w:lineRule="auto"/>
        <w:rPr>
          <w:rFonts w:ascii="Georgia" w:eastAsia="Times New Roman" w:hAnsi="Georgia" w:cs="Times New Roman"/>
          <w:sz w:val="24"/>
          <w:szCs w:val="24"/>
          <w:lang w:eastAsia="es-ES"/>
        </w:rPr>
      </w:pPr>
    </w:p>
    <w:p w:rsidR="00A972E8" w:rsidRPr="00A972E8" w:rsidRDefault="00A972E8" w:rsidP="00A972E8">
      <w:pPr>
        <w:shd w:val="clear" w:color="auto" w:fill="FFFFFF"/>
        <w:spacing w:after="0" w:line="384" w:lineRule="auto"/>
        <w:rPr>
          <w:rFonts w:ascii="Georgia" w:eastAsia="Times New Roman" w:hAnsi="Georgia" w:cs="Times New Roman"/>
          <w:b/>
          <w:sz w:val="24"/>
          <w:szCs w:val="24"/>
          <w:lang w:eastAsia="es-ES"/>
        </w:rPr>
      </w:pPr>
      <w:r w:rsidRPr="00A972E8">
        <w:rPr>
          <w:rFonts w:ascii="Georgia" w:eastAsia="Times New Roman" w:hAnsi="Georgia" w:cs="Times New Roman"/>
          <w:b/>
          <w:sz w:val="24"/>
          <w:szCs w:val="24"/>
          <w:lang w:eastAsia="es-ES"/>
        </w:rPr>
        <w:t>METABOLISMO</w:t>
      </w:r>
    </w:p>
    <w:p w:rsidR="00A972E8" w:rsidRPr="00A972E8" w:rsidRDefault="00A972E8" w:rsidP="00A972E8">
      <w:p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b/>
          <w:bCs/>
          <w:sz w:val="24"/>
          <w:szCs w:val="24"/>
          <w:lang w:eastAsia="es-ES"/>
        </w:rPr>
        <w:t>Funciones:</w:t>
      </w:r>
    </w:p>
    <w:p w:rsidR="00A972E8" w:rsidRPr="00A972E8" w:rsidRDefault="00A972E8" w:rsidP="00A972E8">
      <w:p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b/>
          <w:bCs/>
          <w:sz w:val="24"/>
          <w:szCs w:val="24"/>
          <w:lang w:eastAsia="es-ES"/>
        </w:rPr>
        <w:t>*</w:t>
      </w:r>
      <w:r w:rsidRPr="00A972E8">
        <w:rPr>
          <w:rFonts w:ascii="Georgia" w:eastAsia="Times New Roman" w:hAnsi="Georgia" w:cs="Arial"/>
          <w:sz w:val="24"/>
          <w:szCs w:val="24"/>
          <w:lang w:eastAsia="es-ES"/>
        </w:rPr>
        <w:t>Son combustibles celulares (principalmente la glucosa)</w:t>
      </w:r>
    </w:p>
    <w:p w:rsidR="00A972E8" w:rsidRPr="00A972E8" w:rsidRDefault="00A972E8" w:rsidP="00A972E8">
      <w:p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sz w:val="24"/>
          <w:szCs w:val="24"/>
          <w:lang w:eastAsia="es-ES"/>
        </w:rPr>
        <w:t>*Son intermediarios en procesos metabólicos:</w:t>
      </w:r>
    </w:p>
    <w:p w:rsidR="00A972E8" w:rsidRPr="00A972E8" w:rsidRDefault="00A972E8" w:rsidP="00A972E8">
      <w:p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sz w:val="24"/>
          <w:szCs w:val="24"/>
          <w:lang w:eastAsia="es-ES"/>
        </w:rPr>
        <w:t>-En respiración: Fructosa, gliceraldehído</w:t>
      </w:r>
    </w:p>
    <w:p w:rsidR="00A972E8" w:rsidRPr="00A972E8" w:rsidRDefault="00A972E8" w:rsidP="00A972E8">
      <w:pPr>
        <w:spacing w:before="100" w:beforeAutospacing="1" w:after="100" w:afterAutospacing="1" w:line="240" w:lineRule="auto"/>
        <w:rPr>
          <w:rFonts w:ascii="Georgia" w:eastAsia="Times New Roman" w:hAnsi="Georgia" w:cs="Arial"/>
          <w:sz w:val="24"/>
          <w:szCs w:val="24"/>
          <w:lang w:eastAsia="es-ES"/>
        </w:rPr>
      </w:pPr>
      <w:r w:rsidRPr="00A972E8">
        <w:rPr>
          <w:rFonts w:ascii="Georgia" w:eastAsia="Times New Roman" w:hAnsi="Georgia" w:cs="Arial"/>
          <w:sz w:val="24"/>
          <w:szCs w:val="24"/>
          <w:lang w:eastAsia="es-ES"/>
        </w:rPr>
        <w:t>-En fotosíntesis: ribulosa, eritrosa, sedoheptulosa.</w:t>
      </w:r>
    </w:p>
    <w:p w:rsidR="00A972E8" w:rsidRPr="00A972E8" w:rsidRDefault="00A972E8" w:rsidP="00A972E8">
      <w:pPr>
        <w:spacing w:before="100" w:beforeAutospacing="1" w:after="100" w:afterAutospacing="1" w:line="240" w:lineRule="auto"/>
        <w:rPr>
          <w:rFonts w:ascii="Georgia" w:eastAsia="Times New Roman" w:hAnsi="Georgia" w:cs="Arial"/>
          <w:b/>
          <w:bCs/>
          <w:sz w:val="24"/>
          <w:szCs w:val="24"/>
          <w:lang w:eastAsia="es-ES"/>
        </w:rPr>
      </w:pPr>
    </w:p>
    <w:p w:rsidR="00A972E8" w:rsidRPr="00A972E8" w:rsidRDefault="00A972E8" w:rsidP="00A972E8">
      <w:pPr>
        <w:spacing w:before="100" w:beforeAutospacing="1" w:after="100" w:afterAutospacing="1" w:line="240" w:lineRule="auto"/>
        <w:rPr>
          <w:rFonts w:ascii="Georgia" w:eastAsia="Times New Roman" w:hAnsi="Georgia" w:cs="Arial"/>
          <w:b/>
          <w:bCs/>
          <w:sz w:val="24"/>
          <w:szCs w:val="24"/>
          <w:lang w:eastAsia="es-ES"/>
        </w:rPr>
      </w:pPr>
    </w:p>
    <w:p w:rsidR="00A972E8" w:rsidRPr="00A972E8" w:rsidRDefault="00A972E8" w:rsidP="00A972E8">
      <w:pPr>
        <w:spacing w:before="100" w:beforeAutospacing="1" w:after="100" w:afterAutospacing="1" w:line="240" w:lineRule="auto"/>
        <w:rPr>
          <w:rFonts w:ascii="Georgia" w:eastAsia="Times New Roman" w:hAnsi="Georgia" w:cs="Arial"/>
          <w:b/>
          <w:bCs/>
          <w:sz w:val="24"/>
          <w:szCs w:val="24"/>
          <w:lang w:eastAsia="es-ES"/>
        </w:rPr>
      </w:pPr>
    </w:p>
    <w:p w:rsidR="00A972E8" w:rsidRPr="00A972E8" w:rsidRDefault="00A972E8" w:rsidP="00A972E8">
      <w:pPr>
        <w:spacing w:before="100" w:beforeAutospacing="1" w:after="100" w:afterAutospacing="1" w:line="240" w:lineRule="auto"/>
        <w:rPr>
          <w:rFonts w:ascii="Georgia" w:eastAsia="Times New Roman" w:hAnsi="Georgia" w:cs="Arial"/>
          <w:b/>
          <w:bCs/>
          <w:sz w:val="24"/>
          <w:szCs w:val="24"/>
          <w:lang w:eastAsia="es-ES"/>
        </w:rPr>
      </w:pPr>
    </w:p>
    <w:p w:rsidR="00A972E8" w:rsidRPr="00A972E8" w:rsidRDefault="00A972E8" w:rsidP="00A972E8">
      <w:pPr>
        <w:spacing w:before="100" w:beforeAutospacing="1" w:after="100" w:afterAutospacing="1" w:line="240" w:lineRule="auto"/>
        <w:rPr>
          <w:rFonts w:ascii="Georgia" w:eastAsia="Times New Roman" w:hAnsi="Georgia" w:cs="Arial"/>
          <w:b/>
          <w:bCs/>
          <w:sz w:val="24"/>
          <w:szCs w:val="24"/>
          <w:lang w:eastAsia="es-ES"/>
        </w:rPr>
      </w:pPr>
    </w:p>
    <w:p w:rsidR="00A972E8" w:rsidRPr="00A972E8" w:rsidRDefault="00A972E8" w:rsidP="00A972E8">
      <w:pPr>
        <w:spacing w:before="100" w:beforeAutospacing="1" w:after="100" w:afterAutospacing="1" w:line="240" w:lineRule="auto"/>
        <w:rPr>
          <w:rFonts w:ascii="Georgia" w:eastAsia="Times New Roman" w:hAnsi="Georgia" w:cs="Arial"/>
          <w:b/>
          <w:bCs/>
          <w:sz w:val="24"/>
          <w:szCs w:val="24"/>
          <w:lang w:eastAsia="es-ES"/>
        </w:rPr>
      </w:pPr>
    </w:p>
    <w:p w:rsidR="00A972E8" w:rsidRPr="00A972E8" w:rsidRDefault="00A972E8" w:rsidP="00A972E8">
      <w:pPr>
        <w:spacing w:before="100" w:beforeAutospacing="1" w:after="100" w:afterAutospacing="1" w:line="240" w:lineRule="auto"/>
        <w:rPr>
          <w:rFonts w:ascii="Georgia" w:eastAsia="Times New Roman" w:hAnsi="Georgia" w:cs="Arial"/>
          <w:b/>
          <w:bCs/>
          <w:sz w:val="24"/>
          <w:szCs w:val="24"/>
          <w:lang w:eastAsia="es-ES"/>
        </w:rPr>
      </w:pPr>
    </w:p>
    <w:p w:rsidR="00A972E8" w:rsidRPr="00A972E8" w:rsidRDefault="00A972E8" w:rsidP="00A972E8">
      <w:pPr>
        <w:numPr>
          <w:ilvl w:val="0"/>
          <w:numId w:val="3"/>
        </w:numPr>
        <w:shd w:val="clear" w:color="auto" w:fill="FFFFFF"/>
        <w:spacing w:after="0" w:line="384" w:lineRule="auto"/>
        <w:ind w:left="-3675"/>
        <w:rPr>
          <w:rFonts w:ascii="Georgia" w:eastAsia="Times New Roman" w:hAnsi="Georgia" w:cs="Times New Roman"/>
          <w:sz w:val="24"/>
          <w:szCs w:val="24"/>
          <w:lang w:eastAsia="es-ES"/>
        </w:rPr>
      </w:pPr>
      <w:r w:rsidRPr="00A972E8">
        <w:rPr>
          <w:rFonts w:ascii="Georgia" w:eastAsia="Times New Roman" w:hAnsi="Georgia" w:cs="Times New Roman"/>
          <w:b/>
          <w:bCs/>
          <w:sz w:val="24"/>
          <w:szCs w:val="24"/>
          <w:lang w:eastAsia="es-ES"/>
        </w:rPr>
        <w:t>Polisacáridos:</w:t>
      </w:r>
      <w:r w:rsidRPr="00A972E8">
        <w:rPr>
          <w:rFonts w:ascii="Georgia" w:eastAsia="Times New Roman" w:hAnsi="Georgia" w:cs="Times New Roman"/>
          <w:sz w:val="24"/>
          <w:szCs w:val="24"/>
          <w:lang w:eastAsia="es-ES"/>
        </w:rPr>
        <w:t xml:space="preserve"> están </w:t>
      </w:r>
    </w:p>
    <w:p w:rsidR="00A972E8" w:rsidRPr="00A972E8" w:rsidRDefault="00A972E8" w:rsidP="00A972E8">
      <w:pPr>
        <w:numPr>
          <w:ilvl w:val="0"/>
          <w:numId w:val="1"/>
        </w:numPr>
        <w:shd w:val="clear" w:color="auto" w:fill="FFFFFF"/>
        <w:spacing w:after="0" w:line="384" w:lineRule="auto"/>
        <w:ind w:left="-3675"/>
        <w:rPr>
          <w:rFonts w:ascii="Georgia" w:eastAsia="Times New Roman" w:hAnsi="Georgia" w:cs="Times New Roman"/>
          <w:b/>
          <w:bCs/>
          <w:sz w:val="24"/>
          <w:szCs w:val="24"/>
          <w:lang w:eastAsia="es-ES"/>
        </w:rPr>
      </w:pPr>
      <w:proofErr w:type="spellStart"/>
      <w:r w:rsidRPr="00A972E8">
        <w:rPr>
          <w:rFonts w:ascii="Georgia" w:eastAsia="Times New Roman" w:hAnsi="Georgia" w:cs="Times New Roman"/>
          <w:b/>
          <w:bCs/>
          <w:sz w:val="24"/>
          <w:szCs w:val="24"/>
          <w:lang w:eastAsia="es-ES"/>
        </w:rPr>
        <w:t>Disacáridos:Simples</w:t>
      </w:r>
      <w:proofErr w:type="spellEnd"/>
    </w:p>
    <w:p w:rsidR="00516767" w:rsidRPr="00A972E8" w:rsidRDefault="00516767">
      <w:pPr>
        <w:rPr>
          <w:rFonts w:ascii="Georgia" w:hAnsi="Georgia"/>
          <w:sz w:val="24"/>
          <w:szCs w:val="24"/>
        </w:rPr>
      </w:pPr>
    </w:p>
    <w:sectPr w:rsidR="00516767" w:rsidRPr="00A972E8" w:rsidSect="005167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02376"/>
    <w:multiLevelType w:val="multilevel"/>
    <w:tmpl w:val="3DA4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854E0"/>
    <w:multiLevelType w:val="multilevel"/>
    <w:tmpl w:val="CFCA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54391A"/>
    <w:multiLevelType w:val="multilevel"/>
    <w:tmpl w:val="A73E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630F5"/>
    <w:multiLevelType w:val="multilevel"/>
    <w:tmpl w:val="B08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72E8"/>
    <w:rsid w:val="00516767"/>
    <w:rsid w:val="00A972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iferente1">
    <w:name w:val="diferente1"/>
    <w:basedOn w:val="Fuentedeprrafopredeter"/>
    <w:rsid w:val="00A972E8"/>
    <w:rPr>
      <w:b/>
      <w:bCs/>
      <w:color w:val="333333"/>
      <w:sz w:val="17"/>
      <w:szCs w:val="17"/>
    </w:rPr>
  </w:style>
  <w:style w:type="character" w:customStyle="1" w:styleId="texto1">
    <w:name w:val="texto1"/>
    <w:basedOn w:val="Fuentedeprrafopredeter"/>
    <w:rsid w:val="00A972E8"/>
    <w:rPr>
      <w:rFonts w:ascii="Arial" w:hAnsi="Arial" w:cs="Arial" w:hint="default"/>
      <w:color w:val="000000"/>
      <w:sz w:val="18"/>
      <w:szCs w:val="18"/>
    </w:rPr>
  </w:style>
  <w:style w:type="paragraph" w:styleId="Prrafodelista">
    <w:name w:val="List Paragraph"/>
    <w:basedOn w:val="Normal"/>
    <w:uiPriority w:val="34"/>
    <w:qFormat/>
    <w:rsid w:val="00A972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nadiet.com/tablas/frutas.htm" TargetMode="External"/><Relationship Id="rId13" Type="http://schemas.openxmlformats.org/officeDocument/2006/relationships/hyperlink" Target="http://www.zonadiet.com/comida/legumbres.htm" TargetMode="External"/><Relationship Id="rId3" Type="http://schemas.openxmlformats.org/officeDocument/2006/relationships/settings" Target="settings.xml"/><Relationship Id="rId7" Type="http://schemas.openxmlformats.org/officeDocument/2006/relationships/hyperlink" Target="http://www.zonadiet.com/bebidas/leche.htm" TargetMode="External"/><Relationship Id="rId12" Type="http://schemas.openxmlformats.org/officeDocument/2006/relationships/hyperlink" Target="http://www.zonadiet.com/comida/cereale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onadiet.com/nutricion/bioquimica.htm" TargetMode="External"/><Relationship Id="rId11" Type="http://schemas.openxmlformats.org/officeDocument/2006/relationships/hyperlink" Target="http://www.zonadiet.com/comida/pastas.ht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zonadiet.com/tablas/hortalizas.htm" TargetMode="External"/><Relationship Id="rId14" Type="http://schemas.openxmlformats.org/officeDocument/2006/relationships/hyperlink" Target="http://www.zonadiet.com/alimentacion/l-aven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656</Words>
  <Characters>3613</Characters>
  <Application>Microsoft Office Word</Application>
  <DocSecurity>0</DocSecurity>
  <Lines>30</Lines>
  <Paragraphs>8</Paragraphs>
  <ScaleCrop>false</ScaleCrop>
  <Company>Team</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Mouse</dc:creator>
  <cp:keywords/>
  <dc:description/>
  <cp:lastModifiedBy>BIG Mouse</cp:lastModifiedBy>
  <cp:revision>1</cp:revision>
  <dcterms:created xsi:type="dcterms:W3CDTF">2009-09-08T11:02:00Z</dcterms:created>
  <dcterms:modified xsi:type="dcterms:W3CDTF">2009-09-08T11:11:00Z</dcterms:modified>
</cp:coreProperties>
</file>