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18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318"/>
        <w:gridCol w:w="1440"/>
        <w:gridCol w:w="1440"/>
        <w:gridCol w:w="1440"/>
        <w:gridCol w:w="1440"/>
        <w:gridCol w:w="1440"/>
      </w:tblGrid>
      <w:tr w:rsidR="00AB1AF6">
        <w:trPr>
          <w:trHeight w:val="1133"/>
        </w:trPr>
        <w:tc>
          <w:tcPr>
            <w:tcW w:w="154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Quadrilateral</w:t>
            </w:r>
          </w:p>
        </w:tc>
        <w:tc>
          <w:tcPr>
            <w:tcW w:w="131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Figure</w: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Only 1 Pair of Parallel Sides</w: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2 Pairs of Parallel Sides</w: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All Sides Congruent</w: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Opposite Sides are Congruent</w: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All Angles are Right Angles</w:t>
            </w:r>
          </w:p>
        </w:tc>
      </w:tr>
      <w:tr w:rsidR="00AB1AF6">
        <w:trPr>
          <w:trHeight w:val="1440"/>
        </w:trPr>
        <w:tc>
          <w:tcPr>
            <w:tcW w:w="154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Parallelogram</w:t>
            </w:r>
          </w:p>
        </w:tc>
        <w:tc>
          <w:tcPr>
            <w:tcW w:w="131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>
              <w:rPr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6" type="#_x0000_t7" style="position:absolute;left:0;text-align:left;margin-left:-1.5pt;margin-top:29.55pt;width:54pt;height:18pt;z-index:251659264;mso-position-horizontal-relative:text;mso-position-vertical-relative:text"/>
              </w:pic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</w:tr>
      <w:tr w:rsidR="00AB1AF6">
        <w:trPr>
          <w:trHeight w:val="1440"/>
        </w:trPr>
        <w:tc>
          <w:tcPr>
            <w:tcW w:w="154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Rectangle</w:t>
            </w:r>
          </w:p>
        </w:tc>
        <w:tc>
          <w:tcPr>
            <w:tcW w:w="131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>
              <w:rPr>
                <w:noProof/>
              </w:rPr>
              <w:pict>
                <v:rect id="_x0000_s1027" style="position:absolute;left:0;text-align:left;margin-left:2.65pt;margin-top:27.55pt;width:48pt;height:27pt;z-index:251658240;mso-position-horizontal-relative:text;mso-position-vertical-relative:text"/>
              </w:pic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</w:tr>
      <w:tr w:rsidR="00AB1AF6">
        <w:trPr>
          <w:trHeight w:val="1440"/>
        </w:trPr>
        <w:tc>
          <w:tcPr>
            <w:tcW w:w="154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Square</w:t>
            </w:r>
          </w:p>
        </w:tc>
        <w:tc>
          <w:tcPr>
            <w:tcW w:w="131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>
              <w:rPr>
                <w:noProof/>
              </w:rPr>
              <w:pict>
                <v:rect id="_x0000_s1028" style="position:absolute;left:0;text-align:left;margin-left:7.4pt;margin-top:17pt;width:35.15pt;height:35.15pt;z-index:251657216;mso-position-horizontal-relative:text;mso-position-vertical-relative:text"/>
              </w:pic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</w:tr>
      <w:tr w:rsidR="00AB1AF6">
        <w:trPr>
          <w:trHeight w:val="1440"/>
        </w:trPr>
        <w:tc>
          <w:tcPr>
            <w:tcW w:w="154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Rhombus</w:t>
            </w:r>
          </w:p>
        </w:tc>
        <w:tc>
          <w:tcPr>
            <w:tcW w:w="131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>
              <w:rPr>
                <w:noProof/>
              </w:rPr>
              <w:pict>
                <v:shape id="_x0000_s1029" type="#_x0000_t7" style="position:absolute;left:0;text-align:left;margin-left:4.7pt;margin-top:25.1pt;width:44.3pt;height:26.05pt;z-index:251656192;mso-position-horizontal-relative:text;mso-position-vertical-relative:text"/>
              </w:pic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</w:tr>
      <w:tr w:rsidR="00AB1AF6">
        <w:trPr>
          <w:trHeight w:val="1440"/>
        </w:trPr>
        <w:tc>
          <w:tcPr>
            <w:tcW w:w="154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 w:rsidRPr="00C801B2">
              <w:rPr>
                <w:rFonts w:ascii="Garamond" w:hAnsi="Garamond" w:cs="Garamond"/>
              </w:rPr>
              <w:t>Trapezoid</w:t>
            </w:r>
          </w:p>
        </w:tc>
        <w:tc>
          <w:tcPr>
            <w:tcW w:w="1318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  <w:r>
              <w:rPr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0" type="#_x0000_t8" style="position:absolute;left:0;text-align:left;margin-left:7.55pt;margin-top:16.65pt;width:36pt;height:32.4pt;flip:y;z-index:251655168;mso-position-horizontal-relative:text;mso-position-vertical-relative:text"/>
              </w:pict>
            </w: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  <w:tc>
          <w:tcPr>
            <w:tcW w:w="1440" w:type="dxa"/>
            <w:vAlign w:val="center"/>
          </w:tcPr>
          <w:p w:rsidR="00AB1AF6" w:rsidRPr="00C801B2" w:rsidRDefault="00AB1AF6" w:rsidP="00727299">
            <w:pPr>
              <w:tabs>
                <w:tab w:val="left" w:pos="1440"/>
              </w:tabs>
              <w:jc w:val="center"/>
              <w:rPr>
                <w:rFonts w:ascii="Garamond" w:hAnsi="Garamond" w:cs="Garamond"/>
              </w:rPr>
            </w:pPr>
          </w:p>
        </w:tc>
      </w:tr>
    </w:tbl>
    <w:p w:rsidR="00AB1AF6" w:rsidRDefault="00AB1A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pt;margin-top:-54pt;width:378pt;height:45pt;z-index:251660288;mso-position-horizontal-relative:text;mso-position-vertical-relative:text" stroked="f">
            <v:textbox>
              <w:txbxContent>
                <w:p w:rsidR="00AB1AF6" w:rsidRPr="008C7FFE" w:rsidRDefault="00AB1AF6" w:rsidP="00727299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C7FFE">
                    <w:rPr>
                      <w:b/>
                      <w:bCs/>
                      <w:sz w:val="32"/>
                      <w:szCs w:val="32"/>
                      <w:u w:val="single"/>
                    </w:rPr>
                    <w:t>Quadrilateral Chart</w:t>
                  </w:r>
                </w:p>
                <w:p w:rsidR="00AB1AF6" w:rsidRPr="008C7FFE" w:rsidRDefault="00AB1AF6" w:rsidP="00727299">
                  <w:pPr>
                    <w:jc w:val="center"/>
                    <w:rPr>
                      <w:b/>
                      <w:bCs/>
                    </w:rPr>
                  </w:pPr>
                  <w:r w:rsidRPr="008C7FFE">
                    <w:rPr>
                      <w:b/>
                      <w:bCs/>
                    </w:rPr>
                    <w:t>Attachment A</w:t>
                  </w:r>
                </w:p>
              </w:txbxContent>
            </v:textbox>
          </v:shape>
        </w:pict>
      </w:r>
      <w:r>
        <w:rPr>
          <w:b/>
          <w:bCs/>
          <w:u w:val="single"/>
        </w:rPr>
        <w:t xml:space="preserve">Define a </w:t>
      </w:r>
      <w:r w:rsidRPr="00C4533D">
        <w:rPr>
          <w:b/>
          <w:bCs/>
          <w:u w:val="single"/>
        </w:rPr>
        <w:t>Quadrilateral</w:t>
      </w:r>
      <w:r>
        <w:t xml:space="preserve">:  </w:t>
      </w:r>
      <w:r w:rsidRPr="00727299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AB1AF6" w:rsidRDefault="00AB1AF6"/>
    <w:p w:rsidR="00AB1AF6" w:rsidRDefault="00AB1AF6">
      <w:r w:rsidRPr="00727299">
        <w:rPr>
          <w:b/>
          <w:bCs/>
          <w:u w:val="single"/>
        </w:rPr>
        <w:t>Directions</w:t>
      </w:r>
      <w:r>
        <w:t>:  Take a look at the shape next to each quadrilateral term.  Using what you know about congruency, angles, and lines, place a check mark in each box that appropriately fits the shape’s characteristics.</w:t>
      </w:r>
    </w:p>
    <w:p w:rsidR="00AB1AF6" w:rsidRDefault="00AB1AF6"/>
    <w:p w:rsidR="00AB1AF6" w:rsidRDefault="00AB1AF6"/>
    <w:p w:rsidR="00AB1AF6" w:rsidRDefault="00AB1AF6"/>
    <w:sectPr w:rsidR="00AB1AF6" w:rsidSect="001D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33D"/>
    <w:rsid w:val="0000020A"/>
    <w:rsid w:val="001D4DA7"/>
    <w:rsid w:val="00231962"/>
    <w:rsid w:val="00636CF2"/>
    <w:rsid w:val="00715196"/>
    <w:rsid w:val="00727299"/>
    <w:rsid w:val="008C7FFE"/>
    <w:rsid w:val="00A3487A"/>
    <w:rsid w:val="00A83D6C"/>
    <w:rsid w:val="00AB1AF6"/>
    <w:rsid w:val="00BE6FE8"/>
    <w:rsid w:val="00C14D11"/>
    <w:rsid w:val="00C4533D"/>
    <w:rsid w:val="00C801B2"/>
    <w:rsid w:val="00C9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3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E6F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98</Words>
  <Characters>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lc</cp:lastModifiedBy>
  <cp:revision>4</cp:revision>
  <cp:lastPrinted>2008-10-29T16:01:00Z</cp:lastPrinted>
  <dcterms:created xsi:type="dcterms:W3CDTF">2008-10-27T22:56:00Z</dcterms:created>
  <dcterms:modified xsi:type="dcterms:W3CDTF">2008-10-29T16:02:00Z</dcterms:modified>
</cp:coreProperties>
</file>