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00" w:rsidRDefault="009E2CCD" w:rsidP="009E2CCD">
      <w:pPr>
        <w:jc w:val="center"/>
      </w:pPr>
      <w:r>
        <w:t>Candace Meyers</w:t>
      </w:r>
    </w:p>
    <w:p w:rsidR="009E2CCD" w:rsidRDefault="009E2CCD" w:rsidP="009E2CCD">
      <w:pPr>
        <w:jc w:val="center"/>
      </w:pPr>
      <w:r>
        <w:t>Phonics</w:t>
      </w:r>
    </w:p>
    <w:p w:rsidR="009E2CCD" w:rsidRDefault="009E2CCD" w:rsidP="009E2CCD">
      <w:pPr>
        <w:jc w:val="center"/>
      </w:pPr>
      <w:r>
        <w:t>Statement of Purpose</w:t>
      </w:r>
    </w:p>
    <w:p w:rsidR="005A0874" w:rsidRDefault="009E2CCD" w:rsidP="005A0874">
      <w:pPr>
        <w:spacing w:before="240" w:line="480" w:lineRule="auto"/>
        <w:rPr>
          <w:color w:val="000000"/>
        </w:rPr>
      </w:pPr>
      <w:r>
        <w:tab/>
        <w:t xml:space="preserve">Phonics instruction teaches students the relationship between letters and sounds in language.  </w:t>
      </w:r>
      <w:r w:rsidRPr="009E2CCD">
        <w:rPr>
          <w:color w:val="000000"/>
        </w:rPr>
        <w:t xml:space="preserve">Learning phonics will help </w:t>
      </w:r>
      <w:r>
        <w:rPr>
          <w:color w:val="000000"/>
        </w:rPr>
        <w:t>students</w:t>
      </w:r>
      <w:r w:rsidRPr="009E2CCD">
        <w:rPr>
          <w:color w:val="000000"/>
        </w:rPr>
        <w:t xml:space="preserve"> learn to read and spell. </w:t>
      </w:r>
      <w:r>
        <w:rPr>
          <w:color w:val="000000"/>
        </w:rPr>
        <w:t>T</w:t>
      </w:r>
      <w:r w:rsidRPr="009E2CCD">
        <w:rPr>
          <w:color w:val="000000"/>
        </w:rPr>
        <w:t xml:space="preserve">he sounds of letters and letter combinations will help </w:t>
      </w:r>
      <w:r>
        <w:rPr>
          <w:color w:val="000000"/>
        </w:rPr>
        <w:t>students</w:t>
      </w:r>
      <w:r w:rsidRPr="009E2CCD">
        <w:rPr>
          <w:color w:val="000000"/>
        </w:rPr>
        <w:t xml:space="preserve"> decode words as he</w:t>
      </w:r>
      <w:r>
        <w:rPr>
          <w:color w:val="000000"/>
        </w:rPr>
        <w:t>/she</w:t>
      </w:r>
      <w:r w:rsidRPr="009E2CCD">
        <w:rPr>
          <w:color w:val="000000"/>
        </w:rPr>
        <w:t xml:space="preserve"> reads. Knowing phonics will also help </w:t>
      </w:r>
      <w:r>
        <w:rPr>
          <w:color w:val="000000"/>
        </w:rPr>
        <w:t>students</w:t>
      </w:r>
      <w:r w:rsidRPr="009E2CCD">
        <w:rPr>
          <w:color w:val="000000"/>
        </w:rPr>
        <w:t xml:space="preserve"> know which letters to use as he</w:t>
      </w:r>
      <w:r>
        <w:rPr>
          <w:color w:val="000000"/>
        </w:rPr>
        <w:t>/she</w:t>
      </w:r>
      <w:r w:rsidRPr="009E2CCD">
        <w:rPr>
          <w:color w:val="000000"/>
        </w:rPr>
        <w:t xml:space="preserve"> writes words.</w:t>
      </w:r>
      <w:r>
        <w:rPr>
          <w:color w:val="000000"/>
        </w:rPr>
        <w:t xml:space="preserve">  “Reading is a difficult process.  Here’s why…84% of the words in the English language are phonetically correct</w:t>
      </w:r>
      <w:r w:rsidR="00864EA7">
        <w:rPr>
          <w:color w:val="000000"/>
        </w:rPr>
        <w:t>, but the 16% that are not phonetically correct appear in all types of literature 80% of the time” (Dowd, 1999).</w:t>
      </w:r>
    </w:p>
    <w:p w:rsidR="005A0874" w:rsidRDefault="00864EA7" w:rsidP="005A0874">
      <w:pPr>
        <w:spacing w:before="240" w:line="480" w:lineRule="auto"/>
        <w:ind w:firstLine="720"/>
        <w:rPr>
          <w:color w:val="000000"/>
        </w:rPr>
      </w:pPr>
      <w:r>
        <w:rPr>
          <w:color w:val="000000"/>
        </w:rPr>
        <w:t>Phonics continues to be a valuable tool</w:t>
      </w:r>
      <w:r w:rsidR="005A0874">
        <w:rPr>
          <w:color w:val="000000"/>
        </w:rPr>
        <w:t xml:space="preserve"> all the way through elementary.  According to </w:t>
      </w:r>
      <w:proofErr w:type="spellStart"/>
      <w:r w:rsidR="005A0874">
        <w:rPr>
          <w:color w:val="000000"/>
        </w:rPr>
        <w:t>Sasson</w:t>
      </w:r>
      <w:proofErr w:type="spellEnd"/>
      <w:r w:rsidR="005A0874">
        <w:rPr>
          <w:color w:val="000000"/>
        </w:rPr>
        <w:t>, t</w:t>
      </w:r>
      <w:r w:rsidRPr="00864EA7">
        <w:rPr>
          <w:color w:val="000000"/>
        </w:rPr>
        <w:t>he goal of sequencing instruction to explicitly teach phonics is very much like a patchwork quilt: moving from oral to phonic experience to recognizing whole words. Students of all levels and abilities need exposure and practice in order to become fluent readers.</w:t>
      </w:r>
      <w:r w:rsidR="005A0874">
        <w:rPr>
          <w:color w:val="000000"/>
        </w:rPr>
        <w:t xml:space="preserve"> </w:t>
      </w:r>
    </w:p>
    <w:p w:rsidR="00864EA7" w:rsidRDefault="005A0874" w:rsidP="00105963">
      <w:pPr>
        <w:pStyle w:val="NormalWeb"/>
        <w:spacing w:line="480" w:lineRule="auto"/>
        <w:ind w:firstLine="720"/>
        <w:rPr>
          <w:color w:val="000000"/>
        </w:rPr>
      </w:pPr>
      <w:r>
        <w:rPr>
          <w:color w:val="000000"/>
        </w:rPr>
        <w:t xml:space="preserve"> Students coming into fifth grade still lack phonics skills.  Students are unable to sound out unfamiliar words or sound out words in order to try to spell a word.  Working on these skills for 10-15 minutes daily will help with their decoding, writing, fluency and may improve their comprehension in the long run.  </w:t>
      </w:r>
      <w:r w:rsidR="00A2407A">
        <w:rPr>
          <w:color w:val="000000"/>
        </w:rPr>
        <w:t xml:space="preserve">Using the phonics dance to practice phonics is an engaging way to get students to understand phonics.  The phonics dance gets auditory learners involved and the instruction will get visual and hands on learners involved as well.  Phonics has many components or skills that students need to learn. The phonics dance approach is an engaging approach the students will enjoy and </w:t>
      </w:r>
      <w:r w:rsidR="00105963">
        <w:rPr>
          <w:color w:val="000000"/>
        </w:rPr>
        <w:t xml:space="preserve">will </w:t>
      </w:r>
      <w:r w:rsidR="00A2407A">
        <w:rPr>
          <w:color w:val="000000"/>
        </w:rPr>
        <w:t xml:space="preserve">begin to see their progress through their reading.  </w:t>
      </w:r>
      <w:r>
        <w:rPr>
          <w:color w:val="000000"/>
        </w:rPr>
        <w:t xml:space="preserve">  </w:t>
      </w:r>
    </w:p>
    <w:p w:rsidR="00105963" w:rsidRDefault="00105963" w:rsidP="00105963">
      <w:pPr>
        <w:pStyle w:val="NormalWeb"/>
        <w:spacing w:line="480" w:lineRule="auto"/>
        <w:ind w:firstLine="720"/>
        <w:rPr>
          <w:color w:val="000000"/>
        </w:rPr>
      </w:pPr>
    </w:p>
    <w:p w:rsidR="00105963" w:rsidRDefault="00105963" w:rsidP="00105963">
      <w:pPr>
        <w:pStyle w:val="NormalWeb"/>
        <w:spacing w:line="480" w:lineRule="auto"/>
        <w:ind w:firstLine="720"/>
        <w:jc w:val="center"/>
        <w:rPr>
          <w:color w:val="000000"/>
        </w:rPr>
      </w:pPr>
      <w:r>
        <w:rPr>
          <w:color w:val="000000"/>
        </w:rPr>
        <w:lastRenderedPageBreak/>
        <w:t>References</w:t>
      </w:r>
    </w:p>
    <w:p w:rsidR="00D413F9" w:rsidRPr="00D413F9" w:rsidRDefault="00D413F9" w:rsidP="00D413F9">
      <w:pPr>
        <w:pStyle w:val="citation"/>
        <w:rPr>
          <w:sz w:val="24"/>
          <w:szCs w:val="24"/>
        </w:rPr>
      </w:pPr>
      <w:proofErr w:type="spellStart"/>
      <w:r w:rsidRPr="00D413F9">
        <w:rPr>
          <w:sz w:val="24"/>
          <w:szCs w:val="24"/>
        </w:rPr>
        <w:t>Sasson</w:t>
      </w:r>
      <w:proofErr w:type="spellEnd"/>
      <w:r w:rsidRPr="00D413F9">
        <w:rPr>
          <w:sz w:val="24"/>
          <w:szCs w:val="24"/>
        </w:rPr>
        <w:t xml:space="preserve">, D. (2008). Explicit Phonics Instruction Decoding and Phonemic Instruction Helps Build Good Reading Skills. </w:t>
      </w:r>
      <w:r w:rsidRPr="00D413F9">
        <w:rPr>
          <w:i/>
          <w:iCs/>
          <w:sz w:val="24"/>
          <w:szCs w:val="24"/>
        </w:rPr>
        <w:t>Suite 101</w:t>
      </w:r>
      <w:r w:rsidRPr="00D413F9">
        <w:rPr>
          <w:sz w:val="24"/>
          <w:szCs w:val="24"/>
        </w:rPr>
        <w:t xml:space="preserve">. Retrieved May 17, 2009, from </w:t>
      </w:r>
      <w:hyperlink r:id="rId4" w:history="1">
        <w:r w:rsidRPr="00D413F9">
          <w:rPr>
            <w:rStyle w:val="Hyperlink"/>
            <w:sz w:val="24"/>
            <w:szCs w:val="24"/>
          </w:rPr>
          <w:t>http://primaryschool.suite101.com/article.cfm/explicit_phonic_instruction</w:t>
        </w:r>
      </w:hyperlink>
    </w:p>
    <w:p w:rsidR="00D413F9" w:rsidRPr="00D413F9" w:rsidRDefault="00D413F9" w:rsidP="00D413F9">
      <w:pPr>
        <w:pStyle w:val="citation"/>
        <w:rPr>
          <w:sz w:val="24"/>
          <w:szCs w:val="24"/>
        </w:rPr>
      </w:pPr>
    </w:p>
    <w:p w:rsidR="00D413F9" w:rsidRPr="00D413F9" w:rsidRDefault="00D413F9" w:rsidP="00D413F9">
      <w:pPr>
        <w:pStyle w:val="citation"/>
        <w:rPr>
          <w:sz w:val="24"/>
          <w:szCs w:val="24"/>
        </w:rPr>
      </w:pPr>
      <w:r w:rsidRPr="00D413F9">
        <w:rPr>
          <w:sz w:val="24"/>
          <w:szCs w:val="24"/>
        </w:rPr>
        <w:t xml:space="preserve">Dowd, G. (1999). </w:t>
      </w:r>
      <w:r w:rsidRPr="00D413F9">
        <w:rPr>
          <w:rStyle w:val="Emphasis"/>
          <w:sz w:val="24"/>
          <w:szCs w:val="24"/>
        </w:rPr>
        <w:t>Th</w:t>
      </w:r>
      <w:r>
        <w:rPr>
          <w:rStyle w:val="Emphasis"/>
          <w:sz w:val="24"/>
          <w:szCs w:val="24"/>
        </w:rPr>
        <w:t>e</w:t>
      </w:r>
      <w:r w:rsidRPr="00D413F9">
        <w:rPr>
          <w:rStyle w:val="Emphasis"/>
          <w:sz w:val="24"/>
          <w:szCs w:val="24"/>
        </w:rPr>
        <w:t xml:space="preserve"> Phonics Dance Six Steps to Literacy </w:t>
      </w:r>
      <w:proofErr w:type="gramStart"/>
      <w:r w:rsidRPr="00D413F9">
        <w:rPr>
          <w:rStyle w:val="Emphasis"/>
          <w:sz w:val="24"/>
          <w:szCs w:val="24"/>
        </w:rPr>
        <w:t>In</w:t>
      </w:r>
      <w:proofErr w:type="gramEnd"/>
      <w:r w:rsidRPr="00D413F9">
        <w:rPr>
          <w:rStyle w:val="Emphasis"/>
          <w:sz w:val="24"/>
          <w:szCs w:val="24"/>
        </w:rPr>
        <w:t xml:space="preserve"> The Primary Grades</w:t>
      </w:r>
      <w:r w:rsidRPr="00D413F9">
        <w:rPr>
          <w:sz w:val="24"/>
          <w:szCs w:val="24"/>
        </w:rPr>
        <w:t xml:space="preserve"> (p. 5). Virginia A. Dowd. </w:t>
      </w:r>
    </w:p>
    <w:p w:rsidR="00D413F9" w:rsidRPr="00D413F9" w:rsidRDefault="00D413F9" w:rsidP="00D413F9">
      <w:pPr>
        <w:pStyle w:val="citation"/>
        <w:rPr>
          <w:sz w:val="24"/>
          <w:szCs w:val="24"/>
        </w:rPr>
      </w:pPr>
    </w:p>
    <w:p w:rsidR="00105963" w:rsidRDefault="00105963" w:rsidP="00105963">
      <w:pPr>
        <w:pStyle w:val="NormalWeb"/>
        <w:spacing w:line="480" w:lineRule="auto"/>
        <w:ind w:firstLine="720"/>
        <w:rPr>
          <w:color w:val="000000"/>
        </w:rPr>
      </w:pPr>
    </w:p>
    <w:p w:rsidR="00105963" w:rsidRPr="00864EA7" w:rsidRDefault="00105963" w:rsidP="00105963">
      <w:pPr>
        <w:pStyle w:val="NormalWeb"/>
        <w:spacing w:line="480" w:lineRule="auto"/>
        <w:ind w:firstLine="720"/>
        <w:jc w:val="center"/>
        <w:rPr>
          <w:color w:val="000000"/>
        </w:rPr>
      </w:pPr>
    </w:p>
    <w:p w:rsidR="00864EA7" w:rsidRPr="009E2CCD" w:rsidRDefault="00864EA7" w:rsidP="00864EA7">
      <w:pPr>
        <w:spacing w:before="240"/>
      </w:pPr>
      <w:r w:rsidRPr="00864EA7">
        <w:rPr>
          <w:rFonts w:ascii="Arial" w:eastAsia="Times New Roman" w:hAnsi="Arial" w:cs="Arial"/>
          <w:color w:val="000000"/>
          <w:sz w:val="18"/>
          <w:szCs w:val="18"/>
        </w:rPr>
        <w:br/>
      </w:r>
      <w:r w:rsidRPr="00864EA7">
        <w:rPr>
          <w:rFonts w:ascii="Arial" w:eastAsia="Times New Roman" w:hAnsi="Arial" w:cs="Arial"/>
          <w:color w:val="000000"/>
          <w:sz w:val="18"/>
          <w:szCs w:val="18"/>
        </w:rPr>
        <w:br/>
      </w:r>
    </w:p>
    <w:sectPr w:rsidR="00864EA7" w:rsidRPr="009E2CCD" w:rsidSect="00187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CCD"/>
    <w:rsid w:val="000B6213"/>
    <w:rsid w:val="00105963"/>
    <w:rsid w:val="00187600"/>
    <w:rsid w:val="005A0874"/>
    <w:rsid w:val="00864EA7"/>
    <w:rsid w:val="009E2CCD"/>
    <w:rsid w:val="00A2407A"/>
    <w:rsid w:val="00D413F9"/>
    <w:rsid w:val="00DE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EA7"/>
    <w:pPr>
      <w:spacing w:before="15" w:after="150" w:line="348" w:lineRule="auto"/>
    </w:pPr>
    <w:rPr>
      <w:rFonts w:eastAsia="Times New Roman"/>
    </w:rPr>
  </w:style>
  <w:style w:type="paragraph" w:customStyle="1" w:styleId="citation">
    <w:name w:val="citation"/>
    <w:basedOn w:val="Normal"/>
    <w:rsid w:val="00D413F9"/>
    <w:pPr>
      <w:spacing w:after="0" w:line="480" w:lineRule="atLeast"/>
      <w:ind w:left="525" w:hanging="450"/>
    </w:pPr>
    <w:rPr>
      <w:rFonts w:eastAsia="Times New Roman"/>
      <w:sz w:val="18"/>
      <w:szCs w:val="18"/>
    </w:rPr>
  </w:style>
  <w:style w:type="character" w:styleId="Hyperlink">
    <w:name w:val="Hyperlink"/>
    <w:basedOn w:val="DefaultParagraphFont"/>
    <w:uiPriority w:val="99"/>
    <w:unhideWhenUsed/>
    <w:rsid w:val="00D413F9"/>
    <w:rPr>
      <w:color w:val="0000FF" w:themeColor="hyperlink"/>
      <w:u w:val="single"/>
    </w:rPr>
  </w:style>
  <w:style w:type="character" w:styleId="Emphasis">
    <w:name w:val="Emphasis"/>
    <w:basedOn w:val="DefaultParagraphFont"/>
    <w:uiPriority w:val="20"/>
    <w:qFormat/>
    <w:rsid w:val="00D413F9"/>
    <w:rPr>
      <w:i/>
      <w:iCs/>
    </w:rPr>
  </w:style>
</w:styles>
</file>

<file path=word/webSettings.xml><?xml version="1.0" encoding="utf-8"?>
<w:webSettings xmlns:r="http://schemas.openxmlformats.org/officeDocument/2006/relationships" xmlns:w="http://schemas.openxmlformats.org/wordprocessingml/2006/main">
  <w:divs>
    <w:div w:id="683631889">
      <w:bodyDiv w:val="1"/>
      <w:marLeft w:val="0"/>
      <w:marRight w:val="0"/>
      <w:marTop w:val="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imaryschool.suite101.com/article.cfm/explicit_phonic_i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2009-05-17T20:19:00Z</dcterms:created>
  <dcterms:modified xsi:type="dcterms:W3CDTF">2009-05-17T21:20:00Z</dcterms:modified>
</cp:coreProperties>
</file>