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4A" w:rsidRPr="00EF694A" w:rsidRDefault="00EF694A" w:rsidP="00EF6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94A">
        <w:rPr>
          <w:rFonts w:ascii="Times New Roman" w:hAnsi="Times New Roman" w:cs="Times New Roman"/>
          <w:b/>
          <w:sz w:val="28"/>
          <w:szCs w:val="28"/>
          <w:u w:val="single"/>
        </w:rPr>
        <w:t>Angles of Polygons</w:t>
      </w:r>
    </w:p>
    <w:p w:rsidR="0075785A" w:rsidRDefault="00EF694A">
      <w:pPr>
        <w:rPr>
          <w:rFonts w:ascii="Times New Roman" w:hAnsi="Times New Roman" w:cs="Times New Roman"/>
          <w:sz w:val="28"/>
          <w:szCs w:val="28"/>
        </w:rPr>
      </w:pPr>
      <w:r w:rsidRPr="00EF694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723900</wp:posOffset>
            </wp:positionV>
            <wp:extent cx="5810250" cy="511365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995" r="3074" b="4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11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94A">
        <w:rPr>
          <w:rFonts w:ascii="Times New Roman" w:hAnsi="Times New Roman" w:cs="Times New Roman"/>
          <w:sz w:val="28"/>
          <w:szCs w:val="28"/>
        </w:rPr>
        <w:t xml:space="preserve">Using the grid, choose four dots and connect to create a quadrilateral.  Use a protractor to measure the angles of your quadrilateral.  </w:t>
      </w:r>
    </w:p>
    <w:p w:rsidR="00EF694A" w:rsidRPr="00EF694A" w:rsidRDefault="00EF694A" w:rsidP="00EF6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94A">
        <w:rPr>
          <w:rFonts w:ascii="Times New Roman" w:hAnsi="Times New Roman" w:cs="Times New Roman"/>
          <w:sz w:val="28"/>
          <w:szCs w:val="28"/>
        </w:rPr>
        <w:t xml:space="preserve"> Classify each of your angles in your quadrilateral as acute, obtuse, or right.</w:t>
      </w:r>
    </w:p>
    <w:p w:rsidR="00EF694A" w:rsidRDefault="00EF694A" w:rsidP="00EF6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694A" w:rsidRDefault="00EF694A" w:rsidP="00EF6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694A" w:rsidRDefault="00EF694A" w:rsidP="00EF69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94A">
        <w:rPr>
          <w:rFonts w:ascii="Times New Roman" w:hAnsi="Times New Roman" w:cs="Times New Roman"/>
          <w:sz w:val="28"/>
          <w:szCs w:val="28"/>
        </w:rPr>
        <w:t xml:space="preserve">What is the sum of the angles of your quadrilateral?  </w:t>
      </w:r>
    </w:p>
    <w:p w:rsidR="00EF694A" w:rsidRPr="00EF694A" w:rsidRDefault="00EF694A" w:rsidP="00EF694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694A" w:rsidRPr="00EF694A" w:rsidRDefault="00EF694A" w:rsidP="00EF694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94A" w:rsidRPr="00EF694A" w:rsidRDefault="00EF694A" w:rsidP="00EF69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Is there any other way you can prove this to be true?</w:t>
      </w:r>
    </w:p>
    <w:sectPr w:rsidR="00EF694A" w:rsidRPr="00EF694A" w:rsidSect="007578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4A" w:rsidRPr="00EF694A" w:rsidRDefault="00EF694A" w:rsidP="00EF694A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F694A" w:rsidRPr="00EF694A" w:rsidRDefault="00EF694A" w:rsidP="00EF694A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4A" w:rsidRPr="00EF694A" w:rsidRDefault="00EF694A" w:rsidP="00EF694A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F694A" w:rsidRPr="00EF694A" w:rsidRDefault="00EF694A" w:rsidP="00EF694A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4A" w:rsidRPr="00EF694A" w:rsidRDefault="00EF694A" w:rsidP="00EF694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Attachment </w:t>
    </w:r>
    <w:r w:rsidRPr="00EF694A">
      <w:rPr>
        <w:rFonts w:ascii="Times New Roman" w:hAnsi="Times New Roman" w:cs="Times New Roman"/>
        <w:sz w:val="24"/>
        <w:szCs w:val="24"/>
      </w:rPr>
      <w:t>E</w:t>
    </w:r>
  </w:p>
  <w:p w:rsidR="00EF694A" w:rsidRDefault="00EF69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00A"/>
    <w:multiLevelType w:val="hybridMultilevel"/>
    <w:tmpl w:val="B464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94A"/>
    <w:rsid w:val="0075785A"/>
    <w:rsid w:val="00EF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4A"/>
  </w:style>
  <w:style w:type="paragraph" w:styleId="Footer">
    <w:name w:val="footer"/>
    <w:basedOn w:val="Normal"/>
    <w:link w:val="FooterChar"/>
    <w:uiPriority w:val="99"/>
    <w:semiHidden/>
    <w:unhideWhenUsed/>
    <w:rsid w:val="00EF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94A"/>
  </w:style>
  <w:style w:type="paragraph" w:styleId="ListParagraph">
    <w:name w:val="List Paragraph"/>
    <w:basedOn w:val="Normal"/>
    <w:uiPriority w:val="34"/>
    <w:qFormat/>
    <w:rsid w:val="00EF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Lindsay</cp:lastModifiedBy>
  <cp:revision>1</cp:revision>
  <dcterms:created xsi:type="dcterms:W3CDTF">2008-10-29T02:28:00Z</dcterms:created>
  <dcterms:modified xsi:type="dcterms:W3CDTF">2008-10-29T02:37:00Z</dcterms:modified>
</cp:coreProperties>
</file>