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497" w:rsidRDefault="00E65497" w:rsidP="00787F87">
      <w:pPr>
        <w:jc w:val="center"/>
        <w:rPr>
          <w:b/>
          <w:i/>
        </w:rPr>
      </w:pPr>
    </w:p>
    <w:p w:rsidR="00E65497" w:rsidRDefault="00E65497" w:rsidP="00787F87">
      <w:pPr>
        <w:jc w:val="center"/>
        <w:rPr>
          <w:b/>
          <w:i/>
        </w:rPr>
      </w:pPr>
    </w:p>
    <w:p w:rsidR="00E65497" w:rsidRDefault="00E65497" w:rsidP="00787F87">
      <w:pPr>
        <w:jc w:val="center"/>
        <w:rPr>
          <w:b/>
          <w:i/>
        </w:rPr>
      </w:pPr>
    </w:p>
    <w:p w:rsidR="00E65497" w:rsidRDefault="00E65497" w:rsidP="00787F87">
      <w:pPr>
        <w:jc w:val="center"/>
        <w:rPr>
          <w:b/>
          <w:i/>
          <w:sz w:val="56"/>
          <w:szCs w:val="56"/>
        </w:rPr>
      </w:pPr>
      <w:r>
        <w:rPr>
          <w:b/>
          <w:i/>
          <w:sz w:val="56"/>
          <w:szCs w:val="56"/>
        </w:rPr>
        <w:br/>
      </w:r>
    </w:p>
    <w:p w:rsidR="00E65497" w:rsidRDefault="00E65497" w:rsidP="00787F87">
      <w:pPr>
        <w:jc w:val="center"/>
        <w:rPr>
          <w:b/>
          <w:i/>
          <w:sz w:val="56"/>
          <w:szCs w:val="56"/>
        </w:rPr>
      </w:pPr>
      <w:proofErr w:type="gramStart"/>
      <w:r>
        <w:rPr>
          <w:b/>
          <w:i/>
          <w:sz w:val="56"/>
          <w:szCs w:val="56"/>
        </w:rPr>
        <w:t>Q.U.E.S.T.</w:t>
      </w:r>
      <w:proofErr w:type="gramEnd"/>
    </w:p>
    <w:p w:rsidR="00E65497" w:rsidRDefault="00E65497" w:rsidP="00787F87">
      <w:pPr>
        <w:jc w:val="center"/>
        <w:rPr>
          <w:b/>
          <w:i/>
          <w:sz w:val="56"/>
          <w:szCs w:val="56"/>
        </w:rPr>
      </w:pPr>
      <w:r>
        <w:rPr>
          <w:b/>
          <w:i/>
          <w:sz w:val="56"/>
          <w:szCs w:val="56"/>
        </w:rPr>
        <w:t>Research Project</w:t>
      </w:r>
    </w:p>
    <w:p w:rsidR="00E65497" w:rsidRDefault="00E65497" w:rsidP="00787F87">
      <w:pPr>
        <w:jc w:val="center"/>
        <w:rPr>
          <w:b/>
          <w:i/>
          <w:sz w:val="56"/>
          <w:szCs w:val="56"/>
        </w:rPr>
      </w:pPr>
    </w:p>
    <w:p w:rsidR="00E65497" w:rsidRDefault="00E65497" w:rsidP="00787F87">
      <w:pPr>
        <w:jc w:val="center"/>
        <w:rPr>
          <w:b/>
          <w:i/>
          <w:sz w:val="56"/>
          <w:szCs w:val="56"/>
        </w:rPr>
      </w:pPr>
      <w:r>
        <w:rPr>
          <w:b/>
          <w:i/>
          <w:sz w:val="56"/>
          <w:szCs w:val="56"/>
        </w:rPr>
        <w:t>Instructional Design</w:t>
      </w:r>
    </w:p>
    <w:p w:rsidR="00E65497" w:rsidRDefault="00E65497" w:rsidP="00787F87">
      <w:pPr>
        <w:jc w:val="center"/>
        <w:rPr>
          <w:b/>
          <w:i/>
          <w:sz w:val="56"/>
          <w:szCs w:val="56"/>
        </w:rPr>
      </w:pPr>
    </w:p>
    <w:p w:rsidR="00E65497" w:rsidRDefault="00E65497" w:rsidP="00787F87">
      <w:pPr>
        <w:jc w:val="center"/>
        <w:rPr>
          <w:b/>
          <w:i/>
          <w:sz w:val="56"/>
          <w:szCs w:val="56"/>
        </w:rPr>
      </w:pPr>
      <w:r>
        <w:rPr>
          <w:b/>
          <w:i/>
          <w:sz w:val="56"/>
          <w:szCs w:val="56"/>
        </w:rPr>
        <w:t>Christine Harte</w:t>
      </w:r>
    </w:p>
    <w:p w:rsidR="00E65497" w:rsidRPr="00E65497" w:rsidRDefault="00E65497" w:rsidP="00787F87">
      <w:pPr>
        <w:jc w:val="center"/>
        <w:rPr>
          <w:b/>
          <w:i/>
          <w:sz w:val="56"/>
          <w:szCs w:val="56"/>
        </w:rPr>
      </w:pPr>
      <w:r>
        <w:rPr>
          <w:b/>
          <w:i/>
          <w:sz w:val="56"/>
          <w:szCs w:val="56"/>
        </w:rPr>
        <w:t>Summer 2009</w:t>
      </w:r>
    </w:p>
    <w:p w:rsidR="00E65497" w:rsidRPr="00E65497" w:rsidRDefault="00E65497">
      <w:pPr>
        <w:spacing w:after="0" w:line="240" w:lineRule="auto"/>
        <w:rPr>
          <w:b/>
          <w:i/>
          <w:sz w:val="56"/>
          <w:szCs w:val="56"/>
        </w:rPr>
      </w:pPr>
      <w:r>
        <w:rPr>
          <w:b/>
          <w:i/>
        </w:rPr>
        <w:br w:type="page"/>
      </w:r>
    </w:p>
    <w:p w:rsidR="00E65497" w:rsidRPr="00E65497" w:rsidRDefault="00787F87" w:rsidP="00E65497">
      <w:pPr>
        <w:jc w:val="center"/>
        <w:rPr>
          <w:b/>
          <w:i/>
          <w:szCs w:val="24"/>
        </w:rPr>
      </w:pPr>
      <w:r w:rsidRPr="00E65497">
        <w:rPr>
          <w:b/>
          <w:i/>
          <w:szCs w:val="24"/>
        </w:rPr>
        <w:lastRenderedPageBreak/>
        <w:t>Rationale</w:t>
      </w:r>
    </w:p>
    <w:p w:rsidR="006D14DE" w:rsidRDefault="006D14DE" w:rsidP="008D6C1E">
      <w:pPr>
        <w:spacing w:line="480" w:lineRule="auto"/>
      </w:pPr>
      <w:r>
        <w:tab/>
        <w:t>Education must continue consistently throughout our lives.  In order for students to continue to learn and explore, they must be given the tools necessary to suc</w:t>
      </w:r>
      <w:r w:rsidR="00C25E87">
        <w:t>ceed in society.  Students need</w:t>
      </w:r>
      <w:r>
        <w:t xml:space="preserve"> to learn how to ask question, and more importantly, find answers that will positively impact their lives, society, and the world.  Students need to learn to ask questions and compile evidence, research, and investigation to education themselves as part of the Ohio Content Standards (2001) and more importantly, as a necessary skill in life.</w:t>
      </w:r>
      <w:r w:rsidR="00690750">
        <w:t xml:space="preserve">  </w:t>
      </w:r>
      <w:r>
        <w:t xml:space="preserve">The Q.U.E.S.T. research project incorporates </w:t>
      </w:r>
      <w:r w:rsidR="00690750">
        <w:t>problem-based learning as well as service learning, both of which are key instructional models for contextual teaching (</w:t>
      </w:r>
      <w:proofErr w:type="spellStart"/>
      <w:r w:rsidR="00690750">
        <w:t>Chiarelott</w:t>
      </w:r>
      <w:proofErr w:type="spellEnd"/>
      <w:r w:rsidR="00690750">
        <w:t>, 2006</w:t>
      </w:r>
      <w:r w:rsidR="00F64CC3">
        <w:t>)]</w:t>
      </w:r>
    </w:p>
    <w:p w:rsidR="00F64CC3" w:rsidRDefault="00690750" w:rsidP="00F64CC3">
      <w:pPr>
        <w:spacing w:line="480" w:lineRule="auto"/>
        <w:ind w:firstLine="720"/>
      </w:pPr>
      <w:r>
        <w:t xml:space="preserve">By incorporating </w:t>
      </w:r>
      <w:r w:rsidR="00F64CC3">
        <w:t xml:space="preserve">components of </w:t>
      </w:r>
      <w:r>
        <w:t>the problem-based model, students are</w:t>
      </w:r>
      <w:r w:rsidR="00F64CC3">
        <w:t xml:space="preserve"> taught the skills necessary to create self-directed learners (</w:t>
      </w:r>
      <w:proofErr w:type="spellStart"/>
      <w:r w:rsidR="00F64CC3">
        <w:t>Chiarelott</w:t>
      </w:r>
      <w:proofErr w:type="spellEnd"/>
      <w:r w:rsidR="00F64CC3">
        <w:t xml:space="preserve">, 2006).  Students focus </w:t>
      </w:r>
      <w:r w:rsidR="004B0A6B">
        <w:t>a</w:t>
      </w:r>
      <w:r w:rsidR="00F64CC3">
        <w:t xml:space="preserve"> topic of discussion through careful assessment of their interests and skill sets.  </w:t>
      </w:r>
      <w:r w:rsidR="004B0A6B">
        <w:t xml:space="preserve">Students will choose the career they would like to investigate.  They complete a research paper befitting a high school senior incorporating all writing application benchmarks in the Ohio Content Standards, 2001.  Students not only learn to investigate, but they will also learn to determine validity of information.  With all the information </w:t>
      </w:r>
      <w:r w:rsidR="006C2FA9">
        <w:t>available via the worldwide web, it is important to know the credibility and accuracy of information (Gunning, 2007).  Students will engage in the writing process from prewriting to publication showcasing the culmination of their research.  Through this process, students learn thinking and research skills that will move beyond the English classroom and into the real world.</w:t>
      </w:r>
    </w:p>
    <w:p w:rsidR="00EC7E26" w:rsidRDefault="006C2FA9" w:rsidP="00F64CC3">
      <w:pPr>
        <w:spacing w:line="480" w:lineRule="auto"/>
        <w:ind w:firstLine="720"/>
      </w:pPr>
      <w:r>
        <w:t xml:space="preserve">Using this investigative knowledge, students engage in another contextual learning experience, service learning.  </w:t>
      </w:r>
      <w:r w:rsidR="00EC7E26">
        <w:t>“Service learning must linked with course content and have an academic and community service orientation” (</w:t>
      </w:r>
      <w:proofErr w:type="spellStart"/>
      <w:r w:rsidR="00EC7E26">
        <w:t>Chiarelott</w:t>
      </w:r>
      <w:proofErr w:type="spellEnd"/>
      <w:r w:rsidR="00EC7E26">
        <w:t xml:space="preserve">, 2007).  Because students learn best </w:t>
      </w:r>
      <w:r w:rsidR="00EC7E26">
        <w:lastRenderedPageBreak/>
        <w:t>when they can identify with and are interested in the topic (Greenburg, 2000), they will engage in service learning by interning with a company within their chosen career pathway.  Students enter their internship with background knowledge through their research and investigative efforts.  Students will gain first hand knowledge of the career by assuming the responsibilities for a period of time adding experiential knowledge to their already created background knowledge.</w:t>
      </w:r>
    </w:p>
    <w:p w:rsidR="00EC7E26" w:rsidRDefault="00EC7E26" w:rsidP="00F64CC3">
      <w:pPr>
        <w:spacing w:line="480" w:lineRule="auto"/>
        <w:ind w:firstLine="720"/>
      </w:pPr>
      <w:r>
        <w:t>To bring all these efforts together, students engage in a reflection and self-evaluation of their efforts and experience.  Students must reflect on the experience in order to improve performance and</w:t>
      </w:r>
      <w:r w:rsidR="00314AC0">
        <w:t xml:space="preserve"> overall interest.  Self reflection is a crucial part of any service learning process.  Students must learn to reflect on their actions, achievements, and performance in order to have a truly meaningful experience (</w:t>
      </w:r>
      <w:proofErr w:type="spellStart"/>
      <w:r w:rsidR="00314AC0">
        <w:t>Kottalili</w:t>
      </w:r>
      <w:proofErr w:type="spellEnd"/>
      <w:r w:rsidR="00314AC0">
        <w:t>, 2009).  The greatest knowledge will come from the personal interaction within the service learning component.  Through this process, students reflect on what they learned from the experience and how this experience adds richness to their investigative knowledge (Greenburg, 2000).</w:t>
      </w:r>
      <w:r w:rsidR="00915C97">
        <w:t xml:space="preserve">   Personal meaning is generated throughout the entire unit allowing students to control the meaningfulness of the investigation.</w:t>
      </w:r>
      <w:r w:rsidR="00BE2F87">
        <w:t xml:space="preserve">  Students learn to direct their own learning that will carry through to adulthood (</w:t>
      </w:r>
      <w:proofErr w:type="spellStart"/>
      <w:r w:rsidR="00BE2F87">
        <w:t>Chiarelott</w:t>
      </w:r>
      <w:proofErr w:type="spellEnd"/>
      <w:r w:rsidR="00BE2F87">
        <w:t>, 2007).</w:t>
      </w:r>
    </w:p>
    <w:p w:rsidR="00915C97" w:rsidRPr="00915C97" w:rsidRDefault="00915C97" w:rsidP="00915C97">
      <w:pPr>
        <w:spacing w:after="0" w:line="240" w:lineRule="auto"/>
      </w:pPr>
      <w:r>
        <w:br w:type="page"/>
      </w:r>
    </w:p>
    <w:p w:rsidR="00EC7E26" w:rsidRDefault="00F86724" w:rsidP="00915C97">
      <w:pPr>
        <w:spacing w:after="0" w:line="240" w:lineRule="auto"/>
        <w:jc w:val="center"/>
        <w:rPr>
          <w:b/>
          <w:i/>
        </w:rPr>
      </w:pPr>
      <w:r>
        <w:rPr>
          <w:b/>
          <w:i/>
        </w:rPr>
        <w:lastRenderedPageBreak/>
        <w:t xml:space="preserve">Unit Intended </w:t>
      </w:r>
      <w:r w:rsidR="00915C97">
        <w:rPr>
          <w:b/>
          <w:i/>
        </w:rPr>
        <w:t>Learner Outcomes</w:t>
      </w:r>
    </w:p>
    <w:p w:rsidR="003F3730" w:rsidRDefault="003F3730" w:rsidP="00915C97">
      <w:pPr>
        <w:spacing w:after="0" w:line="240" w:lineRule="auto"/>
        <w:jc w:val="center"/>
        <w:rPr>
          <w:b/>
          <w:i/>
        </w:rPr>
      </w:pPr>
      <w:r>
        <w:rPr>
          <w:b/>
          <w:i/>
        </w:rPr>
        <w:t>Brainstorming</w:t>
      </w:r>
    </w:p>
    <w:p w:rsidR="00915C97" w:rsidRDefault="00915C97" w:rsidP="00915C97">
      <w:pPr>
        <w:spacing w:after="0" w:line="240" w:lineRule="auto"/>
        <w:rPr>
          <w:b/>
          <w:i/>
        </w:rPr>
      </w:pPr>
    </w:p>
    <w:p w:rsidR="00915C97" w:rsidRDefault="00915C97" w:rsidP="00915C97">
      <w:pPr>
        <w:pStyle w:val="ListParagraph"/>
        <w:numPr>
          <w:ilvl w:val="0"/>
          <w:numId w:val="1"/>
        </w:numPr>
        <w:autoSpaceDE w:val="0"/>
        <w:autoSpaceDN w:val="0"/>
        <w:adjustRightInd w:val="0"/>
        <w:spacing w:after="0" w:line="240" w:lineRule="auto"/>
        <w:rPr>
          <w:rFonts w:ascii="Palatino-Roman" w:hAnsi="Palatino-Roman" w:cs="Palatino-Roman"/>
          <w:szCs w:val="24"/>
        </w:rPr>
      </w:pPr>
      <w:r>
        <w:rPr>
          <w:rFonts w:ascii="Palatino-Roman" w:hAnsi="Palatino-Roman" w:cs="Palatino-Roman"/>
          <w:szCs w:val="24"/>
        </w:rPr>
        <w:t>Students will c</w:t>
      </w:r>
      <w:r w:rsidRPr="00817080">
        <w:rPr>
          <w:rFonts w:ascii="Palatino-Roman" w:hAnsi="Palatino-Roman" w:cs="Palatino-Roman"/>
          <w:szCs w:val="24"/>
        </w:rPr>
        <w:t>ompose open-ended questions for research, assigned or personal interest, and modify questions as necessary during inquiry and investigation to narrow the focus or extend the investigation.</w:t>
      </w:r>
      <w:r>
        <w:rPr>
          <w:rFonts w:ascii="Palatino-Roman" w:hAnsi="Palatino-Roman" w:cs="Palatino-Roman"/>
          <w:szCs w:val="24"/>
        </w:rPr>
        <w:t xml:space="preserve">  </w:t>
      </w:r>
      <w:r w:rsidR="00E85265">
        <w:rPr>
          <w:rFonts w:ascii="Palatino-Roman" w:hAnsi="Palatino-Roman" w:cs="Palatino-Roman"/>
          <w:i/>
          <w:szCs w:val="24"/>
        </w:rPr>
        <w:t>Analysis</w:t>
      </w:r>
    </w:p>
    <w:p w:rsidR="00915C97" w:rsidRDefault="00915C97" w:rsidP="00915C97">
      <w:pPr>
        <w:pStyle w:val="ListParagraph"/>
        <w:autoSpaceDE w:val="0"/>
        <w:autoSpaceDN w:val="0"/>
        <w:adjustRightInd w:val="0"/>
        <w:spacing w:after="0" w:line="240" w:lineRule="auto"/>
        <w:rPr>
          <w:rFonts w:ascii="Palatino-Roman" w:hAnsi="Palatino-Roman" w:cs="Palatino-Roman"/>
          <w:szCs w:val="24"/>
        </w:rPr>
      </w:pPr>
    </w:p>
    <w:p w:rsidR="00915C97" w:rsidRDefault="00915C97" w:rsidP="00915C97">
      <w:pPr>
        <w:pStyle w:val="ListParagraph"/>
        <w:numPr>
          <w:ilvl w:val="0"/>
          <w:numId w:val="1"/>
        </w:numPr>
        <w:autoSpaceDE w:val="0"/>
        <w:autoSpaceDN w:val="0"/>
        <w:adjustRightInd w:val="0"/>
        <w:spacing w:after="0" w:line="240" w:lineRule="auto"/>
        <w:rPr>
          <w:rFonts w:ascii="Palatino-Roman" w:hAnsi="Palatino-Roman" w:cs="Palatino-Roman"/>
          <w:szCs w:val="24"/>
        </w:rPr>
      </w:pPr>
      <w:r>
        <w:rPr>
          <w:rFonts w:ascii="Palatino-Roman" w:hAnsi="Palatino-Roman" w:cs="Palatino-Roman"/>
          <w:szCs w:val="24"/>
        </w:rPr>
        <w:t xml:space="preserve">Students will reflect on the knowledge and skills needed to fulfill specific career tasks determining what career best fits their abilities.  </w:t>
      </w:r>
      <w:r>
        <w:rPr>
          <w:rFonts w:ascii="Palatino-Roman" w:hAnsi="Palatino-Roman" w:cs="Palatino-Roman"/>
          <w:i/>
          <w:szCs w:val="24"/>
        </w:rPr>
        <w:t>Evaluation</w:t>
      </w:r>
    </w:p>
    <w:p w:rsidR="00915C97" w:rsidRPr="00915C97" w:rsidRDefault="00915C97" w:rsidP="00915C97">
      <w:pPr>
        <w:pStyle w:val="ListParagraph"/>
        <w:rPr>
          <w:rFonts w:ascii="Palatino-Roman" w:hAnsi="Palatino-Roman" w:cs="Palatino-Roman"/>
          <w:szCs w:val="24"/>
        </w:rPr>
      </w:pPr>
    </w:p>
    <w:p w:rsidR="00915C97" w:rsidRPr="00916953" w:rsidRDefault="00915C97" w:rsidP="00915C97">
      <w:pPr>
        <w:pStyle w:val="ListParagraph"/>
        <w:numPr>
          <w:ilvl w:val="0"/>
          <w:numId w:val="1"/>
        </w:numPr>
        <w:autoSpaceDE w:val="0"/>
        <w:autoSpaceDN w:val="0"/>
        <w:adjustRightInd w:val="0"/>
        <w:spacing w:after="0" w:line="240" w:lineRule="auto"/>
        <w:rPr>
          <w:rFonts w:ascii="Palatino-Roman" w:hAnsi="Palatino-Roman" w:cs="Palatino-Roman"/>
          <w:szCs w:val="24"/>
        </w:rPr>
      </w:pPr>
      <w:r>
        <w:rPr>
          <w:rFonts w:ascii="Palatino-Roman" w:hAnsi="Palatino-Roman" w:cs="Palatino-Roman"/>
          <w:szCs w:val="24"/>
        </w:rPr>
        <w:t xml:space="preserve">Students will engage in professional interactions with potential employers to gain first hand knowledge of a career pathway.  </w:t>
      </w:r>
      <w:r>
        <w:rPr>
          <w:rFonts w:ascii="Palatino-Roman" w:hAnsi="Palatino-Roman" w:cs="Palatino-Roman"/>
          <w:i/>
          <w:szCs w:val="24"/>
        </w:rPr>
        <w:t>Application</w:t>
      </w:r>
    </w:p>
    <w:p w:rsidR="006D3808" w:rsidRDefault="006D3808" w:rsidP="006D3808"/>
    <w:p w:rsidR="006D3808" w:rsidRPr="006D3808" w:rsidRDefault="006D3808" w:rsidP="006D3808">
      <w:pPr>
        <w:pStyle w:val="ListParagraph"/>
        <w:numPr>
          <w:ilvl w:val="0"/>
          <w:numId w:val="1"/>
        </w:numPr>
        <w:autoSpaceDE w:val="0"/>
        <w:autoSpaceDN w:val="0"/>
        <w:adjustRightInd w:val="0"/>
        <w:spacing w:after="0" w:line="240" w:lineRule="auto"/>
        <w:rPr>
          <w:rFonts w:ascii="Palatino-Roman" w:hAnsi="Palatino-Roman" w:cs="Palatino-Roman"/>
          <w:szCs w:val="24"/>
        </w:rPr>
      </w:pPr>
      <w:r>
        <w:rPr>
          <w:rFonts w:cs="Times New Roman"/>
          <w:szCs w:val="24"/>
        </w:rPr>
        <w:t>Students will a</w:t>
      </w:r>
      <w:r w:rsidRPr="006D3808">
        <w:rPr>
          <w:rFonts w:cs="Times New Roman"/>
          <w:szCs w:val="24"/>
        </w:rPr>
        <w:t>nalyze and compile information from several sources on a single</w:t>
      </w:r>
      <w:r>
        <w:rPr>
          <w:rFonts w:cs="Times New Roman"/>
          <w:szCs w:val="24"/>
        </w:rPr>
        <w:t xml:space="preserve"> issue</w:t>
      </w:r>
      <w:r w:rsidRPr="006D3808">
        <w:rPr>
          <w:rFonts w:cs="Times New Roman"/>
          <w:szCs w:val="24"/>
        </w:rPr>
        <w:t xml:space="preserve"> clarifying ideas and connecting</w:t>
      </w:r>
      <w:r>
        <w:rPr>
          <w:rFonts w:cs="Times New Roman"/>
          <w:szCs w:val="24"/>
        </w:rPr>
        <w:t xml:space="preserve"> </w:t>
      </w:r>
      <w:r w:rsidRPr="006D3808">
        <w:rPr>
          <w:rFonts w:cs="Times New Roman"/>
          <w:szCs w:val="24"/>
        </w:rPr>
        <w:t xml:space="preserve">them to </w:t>
      </w:r>
      <w:r>
        <w:rPr>
          <w:rFonts w:cs="Times New Roman"/>
          <w:szCs w:val="24"/>
        </w:rPr>
        <w:t xml:space="preserve">their interests.  </w:t>
      </w:r>
      <w:r>
        <w:rPr>
          <w:rFonts w:cs="Times New Roman"/>
          <w:i/>
          <w:szCs w:val="24"/>
        </w:rPr>
        <w:t>Analysis</w:t>
      </w:r>
    </w:p>
    <w:p w:rsidR="006D3808" w:rsidRPr="006D3808" w:rsidRDefault="006D3808" w:rsidP="006D3808">
      <w:pPr>
        <w:pStyle w:val="ListParagraph"/>
        <w:rPr>
          <w:rFonts w:cs="Times New Roman"/>
          <w:szCs w:val="24"/>
        </w:rPr>
      </w:pPr>
    </w:p>
    <w:p w:rsidR="006D3808" w:rsidRPr="006D3808" w:rsidRDefault="006D3808" w:rsidP="006D3808">
      <w:pPr>
        <w:pStyle w:val="ListParagraph"/>
        <w:numPr>
          <w:ilvl w:val="0"/>
          <w:numId w:val="1"/>
        </w:numPr>
        <w:autoSpaceDE w:val="0"/>
        <w:autoSpaceDN w:val="0"/>
        <w:adjustRightInd w:val="0"/>
        <w:spacing w:after="0" w:line="240" w:lineRule="auto"/>
        <w:rPr>
          <w:rFonts w:ascii="Palatino-Roman" w:hAnsi="Palatino-Roman" w:cs="Palatino-Roman"/>
          <w:szCs w:val="24"/>
        </w:rPr>
      </w:pPr>
      <w:r>
        <w:rPr>
          <w:rFonts w:cs="Times New Roman"/>
          <w:szCs w:val="24"/>
        </w:rPr>
        <w:t>Students will g</w:t>
      </w:r>
      <w:r w:rsidRPr="006D3808">
        <w:rPr>
          <w:rFonts w:cs="Times New Roman"/>
          <w:szCs w:val="24"/>
        </w:rPr>
        <w:t>enerate writing ideas through discussions with others and from</w:t>
      </w:r>
      <w:r>
        <w:rPr>
          <w:rFonts w:cs="Times New Roman"/>
          <w:szCs w:val="24"/>
        </w:rPr>
        <w:t xml:space="preserve"> </w:t>
      </w:r>
      <w:r w:rsidRPr="006D3808">
        <w:rPr>
          <w:rFonts w:cs="Times New Roman"/>
          <w:szCs w:val="24"/>
        </w:rPr>
        <w:t>printed material, and keep a list of writing ideas.</w:t>
      </w:r>
      <w:r>
        <w:rPr>
          <w:rFonts w:cs="Times New Roman"/>
          <w:szCs w:val="24"/>
        </w:rPr>
        <w:t xml:space="preserve">  </w:t>
      </w:r>
      <w:r>
        <w:rPr>
          <w:rFonts w:cs="Times New Roman"/>
          <w:i/>
          <w:szCs w:val="24"/>
        </w:rPr>
        <w:t>Knowledge</w:t>
      </w:r>
    </w:p>
    <w:p w:rsidR="006D3808" w:rsidRPr="006D3808" w:rsidRDefault="006D3808" w:rsidP="006D3808">
      <w:pPr>
        <w:pStyle w:val="ListParagraph"/>
        <w:rPr>
          <w:szCs w:val="24"/>
        </w:rPr>
      </w:pPr>
    </w:p>
    <w:p w:rsidR="006D3808" w:rsidRPr="006D3808" w:rsidRDefault="006D3808" w:rsidP="006D3808">
      <w:pPr>
        <w:pStyle w:val="ListParagraph"/>
        <w:numPr>
          <w:ilvl w:val="0"/>
          <w:numId w:val="1"/>
        </w:numPr>
        <w:autoSpaceDE w:val="0"/>
        <w:autoSpaceDN w:val="0"/>
        <w:adjustRightInd w:val="0"/>
        <w:spacing w:after="0" w:line="240" w:lineRule="auto"/>
        <w:rPr>
          <w:rFonts w:ascii="Palatino-Roman" w:hAnsi="Palatino-Roman" w:cs="Palatino-Roman"/>
          <w:szCs w:val="24"/>
        </w:rPr>
      </w:pPr>
      <w:r>
        <w:rPr>
          <w:szCs w:val="24"/>
        </w:rPr>
        <w:t>Students will d</w:t>
      </w:r>
      <w:r w:rsidRPr="006D3808">
        <w:rPr>
          <w:szCs w:val="24"/>
        </w:rPr>
        <w:t>etermine the usefulness of and apply appropriate pre-writing tasks</w:t>
      </w:r>
      <w:r>
        <w:rPr>
          <w:szCs w:val="24"/>
        </w:rPr>
        <w:t xml:space="preserve"> </w:t>
      </w:r>
      <w:r w:rsidRPr="006D3808">
        <w:rPr>
          <w:szCs w:val="24"/>
        </w:rPr>
        <w:t>(e.g., background reading, interviews or surveys).</w:t>
      </w:r>
      <w:r>
        <w:rPr>
          <w:szCs w:val="24"/>
        </w:rPr>
        <w:t xml:space="preserve"> </w:t>
      </w:r>
      <w:r>
        <w:rPr>
          <w:i/>
          <w:szCs w:val="24"/>
        </w:rPr>
        <w:t>Knowledge</w:t>
      </w:r>
    </w:p>
    <w:p w:rsidR="006D3808" w:rsidRPr="006D3808" w:rsidRDefault="006D3808" w:rsidP="006D3808">
      <w:pPr>
        <w:pStyle w:val="ListParagraph"/>
        <w:rPr>
          <w:rFonts w:cs="Times New Roman"/>
          <w:szCs w:val="24"/>
        </w:rPr>
      </w:pPr>
    </w:p>
    <w:p w:rsidR="006D3808" w:rsidRPr="006D3808" w:rsidRDefault="006D3808" w:rsidP="006D3808">
      <w:pPr>
        <w:pStyle w:val="ListParagraph"/>
        <w:numPr>
          <w:ilvl w:val="0"/>
          <w:numId w:val="1"/>
        </w:numPr>
        <w:autoSpaceDE w:val="0"/>
        <w:autoSpaceDN w:val="0"/>
        <w:adjustRightInd w:val="0"/>
        <w:spacing w:after="0" w:line="240" w:lineRule="auto"/>
        <w:rPr>
          <w:rFonts w:ascii="Palatino-Roman" w:hAnsi="Palatino-Roman" w:cs="Palatino-Roman"/>
          <w:szCs w:val="24"/>
        </w:rPr>
      </w:pPr>
      <w:r>
        <w:rPr>
          <w:rFonts w:cs="Times New Roman"/>
          <w:szCs w:val="24"/>
        </w:rPr>
        <w:t>Students will a</w:t>
      </w:r>
      <w:r w:rsidRPr="006D3808">
        <w:rPr>
          <w:rFonts w:cs="Times New Roman"/>
          <w:szCs w:val="24"/>
        </w:rPr>
        <w:t>pply active listening strategies (e.g., monitoring message for</w:t>
      </w:r>
      <w:r>
        <w:rPr>
          <w:rFonts w:cs="Times New Roman"/>
          <w:szCs w:val="24"/>
        </w:rPr>
        <w:t xml:space="preserve"> </w:t>
      </w:r>
      <w:r w:rsidRPr="006D3808">
        <w:rPr>
          <w:rFonts w:cs="Times New Roman"/>
          <w:szCs w:val="24"/>
        </w:rPr>
        <w:t>clarity, selecting and organizing essential information, noting cues</w:t>
      </w:r>
      <w:r>
        <w:rPr>
          <w:rFonts w:cs="Times New Roman"/>
          <w:szCs w:val="24"/>
        </w:rPr>
        <w:t xml:space="preserve"> </w:t>
      </w:r>
      <w:r w:rsidRPr="006D3808">
        <w:rPr>
          <w:rFonts w:cs="Times New Roman"/>
          <w:szCs w:val="24"/>
        </w:rPr>
        <w:t>such as changes in pace).</w:t>
      </w:r>
      <w:r w:rsidR="002F440D">
        <w:rPr>
          <w:rFonts w:cs="Times New Roman"/>
          <w:szCs w:val="24"/>
        </w:rPr>
        <w:t xml:space="preserve"> </w:t>
      </w:r>
      <w:r w:rsidR="002F440D">
        <w:rPr>
          <w:rFonts w:cs="Times New Roman"/>
          <w:i/>
          <w:szCs w:val="24"/>
        </w:rPr>
        <w:t>Application</w:t>
      </w:r>
    </w:p>
    <w:p w:rsidR="006D3808" w:rsidRPr="006D3808" w:rsidRDefault="006D3808" w:rsidP="006D3808">
      <w:pPr>
        <w:pStyle w:val="ListParagraph"/>
        <w:rPr>
          <w:rFonts w:cs="Times New Roman"/>
          <w:szCs w:val="24"/>
        </w:rPr>
      </w:pPr>
    </w:p>
    <w:p w:rsidR="006D3808" w:rsidRPr="006D3808" w:rsidRDefault="002F440D" w:rsidP="006D3808">
      <w:pPr>
        <w:pStyle w:val="ListParagraph"/>
        <w:numPr>
          <w:ilvl w:val="0"/>
          <w:numId w:val="1"/>
        </w:numPr>
        <w:autoSpaceDE w:val="0"/>
        <w:autoSpaceDN w:val="0"/>
        <w:adjustRightInd w:val="0"/>
        <w:spacing w:after="0" w:line="240" w:lineRule="auto"/>
        <w:rPr>
          <w:rFonts w:ascii="Palatino-Roman" w:hAnsi="Palatino-Roman" w:cs="Palatino-Roman"/>
          <w:szCs w:val="24"/>
        </w:rPr>
      </w:pPr>
      <w:r>
        <w:rPr>
          <w:rFonts w:cs="Times New Roman"/>
          <w:szCs w:val="24"/>
        </w:rPr>
        <w:t>Students will d</w:t>
      </w:r>
      <w:r w:rsidR="006D3808" w:rsidRPr="006D3808">
        <w:rPr>
          <w:rFonts w:cs="Times New Roman"/>
          <w:szCs w:val="24"/>
        </w:rPr>
        <w:t>emonstrate positive work behaviors and personal qualities needed to work in the</w:t>
      </w:r>
      <w:r w:rsidR="006D3808">
        <w:rPr>
          <w:rFonts w:cs="Times New Roman"/>
          <w:szCs w:val="24"/>
        </w:rPr>
        <w:t xml:space="preserve"> </w:t>
      </w:r>
      <w:r w:rsidR="006D3808" w:rsidRPr="006D3808">
        <w:rPr>
          <w:rFonts w:cs="Times New Roman"/>
          <w:szCs w:val="24"/>
        </w:rPr>
        <w:t>education and training profession.</w:t>
      </w:r>
      <w:r>
        <w:rPr>
          <w:rFonts w:cs="Times New Roman"/>
          <w:szCs w:val="24"/>
        </w:rPr>
        <w:t xml:space="preserve">  </w:t>
      </w:r>
      <w:r>
        <w:rPr>
          <w:rFonts w:cs="Times New Roman"/>
          <w:i/>
          <w:szCs w:val="24"/>
        </w:rPr>
        <w:t>Application</w:t>
      </w:r>
    </w:p>
    <w:p w:rsidR="006D3808" w:rsidRPr="006D3808" w:rsidRDefault="006D3808" w:rsidP="006D3808">
      <w:pPr>
        <w:pStyle w:val="ListParagraph"/>
        <w:rPr>
          <w:rFonts w:cs="Times New Roman"/>
          <w:i/>
          <w:iCs/>
          <w:szCs w:val="24"/>
        </w:rPr>
      </w:pPr>
    </w:p>
    <w:p w:rsidR="006D3808" w:rsidRPr="001C1A3D" w:rsidRDefault="002F440D" w:rsidP="006D3808">
      <w:pPr>
        <w:pStyle w:val="ListParagraph"/>
        <w:numPr>
          <w:ilvl w:val="0"/>
          <w:numId w:val="1"/>
        </w:numPr>
        <w:autoSpaceDE w:val="0"/>
        <w:autoSpaceDN w:val="0"/>
        <w:adjustRightInd w:val="0"/>
        <w:spacing w:after="0" w:line="240" w:lineRule="auto"/>
        <w:rPr>
          <w:rFonts w:ascii="Palatino-Roman" w:hAnsi="Palatino-Roman" w:cs="Palatino-Roman"/>
          <w:szCs w:val="24"/>
        </w:rPr>
      </w:pPr>
      <w:r>
        <w:rPr>
          <w:rFonts w:cs="Times New Roman"/>
          <w:iCs/>
          <w:szCs w:val="24"/>
        </w:rPr>
        <w:t>Students will s</w:t>
      </w:r>
      <w:r w:rsidR="006D3808" w:rsidRPr="006D3808">
        <w:rPr>
          <w:rFonts w:cs="Times New Roman"/>
          <w:iCs/>
          <w:szCs w:val="24"/>
        </w:rPr>
        <w:t>elect and use effective speaking strategies for a variety of audiences, situations and purposes</w:t>
      </w:r>
      <w:r w:rsidR="006D3808" w:rsidRPr="006D3808">
        <w:rPr>
          <w:rFonts w:cs="Times New Roman"/>
          <w:i/>
          <w:iCs/>
          <w:szCs w:val="24"/>
        </w:rPr>
        <w:t>.</w:t>
      </w:r>
      <w:r>
        <w:rPr>
          <w:rFonts w:cs="Times New Roman"/>
          <w:i/>
          <w:iCs/>
          <w:szCs w:val="24"/>
        </w:rPr>
        <w:t xml:space="preserve">  Application</w:t>
      </w:r>
    </w:p>
    <w:p w:rsidR="001C1A3D" w:rsidRDefault="001C1A3D" w:rsidP="001C1A3D">
      <w:pPr>
        <w:autoSpaceDE w:val="0"/>
        <w:autoSpaceDN w:val="0"/>
        <w:adjustRightInd w:val="0"/>
        <w:spacing w:after="0" w:line="240" w:lineRule="auto"/>
        <w:rPr>
          <w:rFonts w:ascii="Palatino-Roman" w:eastAsiaTheme="minorHAnsi" w:hAnsi="Palatino-Roman" w:cs="Palatino-Roman"/>
          <w:szCs w:val="24"/>
        </w:rPr>
      </w:pPr>
    </w:p>
    <w:p w:rsidR="001C1A3D" w:rsidRDefault="001C1A3D" w:rsidP="001C1A3D">
      <w:pPr>
        <w:pStyle w:val="ListParagraph"/>
        <w:numPr>
          <w:ilvl w:val="0"/>
          <w:numId w:val="1"/>
        </w:numPr>
        <w:autoSpaceDE w:val="0"/>
        <w:autoSpaceDN w:val="0"/>
        <w:adjustRightInd w:val="0"/>
        <w:spacing w:after="0" w:line="240" w:lineRule="auto"/>
        <w:rPr>
          <w:rFonts w:cs="Times New Roman"/>
          <w:szCs w:val="24"/>
        </w:rPr>
      </w:pPr>
      <w:r>
        <w:rPr>
          <w:szCs w:val="24"/>
        </w:rPr>
        <w:t xml:space="preserve">Students will </w:t>
      </w:r>
      <w:r w:rsidRPr="001C1A3D">
        <w:rPr>
          <w:rFonts w:cs="Times New Roman"/>
          <w:szCs w:val="24"/>
        </w:rPr>
        <w:t xml:space="preserve">develop a controlling idea that conveys a perspective on the </w:t>
      </w:r>
      <w:r>
        <w:rPr>
          <w:rFonts w:cs="Times New Roman"/>
          <w:szCs w:val="24"/>
        </w:rPr>
        <w:t xml:space="preserve">subject creating a clear, concise thesis statement that focuses the topic of the research paper.  </w:t>
      </w:r>
      <w:r w:rsidR="00E85265">
        <w:rPr>
          <w:rFonts w:cs="Times New Roman"/>
          <w:i/>
          <w:szCs w:val="24"/>
        </w:rPr>
        <w:t>Synthesis</w:t>
      </w:r>
    </w:p>
    <w:p w:rsidR="001C1A3D" w:rsidRPr="001C1A3D" w:rsidRDefault="001C1A3D" w:rsidP="001C1A3D">
      <w:pPr>
        <w:pStyle w:val="ListParagraph"/>
        <w:rPr>
          <w:rFonts w:cs="Times New Roman"/>
          <w:szCs w:val="24"/>
        </w:rPr>
      </w:pPr>
    </w:p>
    <w:p w:rsidR="001C1A3D" w:rsidRPr="00E85265" w:rsidRDefault="001C1A3D" w:rsidP="001C1A3D">
      <w:pPr>
        <w:pStyle w:val="ListParagraph"/>
        <w:numPr>
          <w:ilvl w:val="0"/>
          <w:numId w:val="1"/>
        </w:numPr>
        <w:autoSpaceDE w:val="0"/>
        <w:autoSpaceDN w:val="0"/>
        <w:adjustRightInd w:val="0"/>
        <w:spacing w:after="0" w:line="240" w:lineRule="auto"/>
        <w:rPr>
          <w:rFonts w:cs="Times New Roman"/>
          <w:szCs w:val="24"/>
        </w:rPr>
      </w:pPr>
      <w:r>
        <w:rPr>
          <w:rFonts w:cs="Times New Roman"/>
          <w:szCs w:val="24"/>
        </w:rPr>
        <w:t>Students will</w:t>
      </w:r>
      <w:r w:rsidRPr="001C1A3D">
        <w:rPr>
          <w:rFonts w:cs="Times New Roman"/>
          <w:szCs w:val="24"/>
        </w:rPr>
        <w:t xml:space="preserve"> create an organizing structure appropriate to purpose, audience</w:t>
      </w:r>
      <w:r>
        <w:rPr>
          <w:rFonts w:cs="Times New Roman"/>
          <w:szCs w:val="24"/>
        </w:rPr>
        <w:t xml:space="preserve"> and context.</w:t>
      </w:r>
      <w:r w:rsidR="00E85265">
        <w:rPr>
          <w:rFonts w:cs="Times New Roman"/>
          <w:szCs w:val="24"/>
        </w:rPr>
        <w:t xml:space="preserve">  </w:t>
      </w:r>
      <w:r w:rsidR="00E85265">
        <w:rPr>
          <w:rFonts w:cs="Times New Roman"/>
          <w:i/>
          <w:szCs w:val="24"/>
        </w:rPr>
        <w:t>Application</w:t>
      </w:r>
    </w:p>
    <w:p w:rsidR="00E85265" w:rsidRPr="00E85265" w:rsidRDefault="00E85265" w:rsidP="00E85265">
      <w:pPr>
        <w:pStyle w:val="ListParagraph"/>
        <w:rPr>
          <w:rFonts w:cs="Times New Roman"/>
          <w:szCs w:val="24"/>
        </w:rPr>
      </w:pPr>
    </w:p>
    <w:p w:rsidR="00E85265" w:rsidRDefault="00E85265" w:rsidP="00E85265">
      <w:pPr>
        <w:pStyle w:val="ListParagraph"/>
        <w:autoSpaceDE w:val="0"/>
        <w:autoSpaceDN w:val="0"/>
        <w:adjustRightInd w:val="0"/>
        <w:spacing w:after="0" w:line="240" w:lineRule="auto"/>
        <w:rPr>
          <w:rFonts w:cs="Times New Roman"/>
          <w:szCs w:val="24"/>
        </w:rPr>
      </w:pPr>
    </w:p>
    <w:p w:rsidR="001C1A3D" w:rsidRPr="001C1A3D" w:rsidRDefault="001C1A3D" w:rsidP="001C1A3D">
      <w:pPr>
        <w:pStyle w:val="ListParagraph"/>
        <w:rPr>
          <w:rFonts w:cs="Times New Roman"/>
          <w:szCs w:val="24"/>
        </w:rPr>
      </w:pPr>
    </w:p>
    <w:p w:rsidR="00915C97" w:rsidRPr="00915C97" w:rsidRDefault="00915C97" w:rsidP="00915C97">
      <w:pPr>
        <w:pStyle w:val="ListParagraph"/>
        <w:rPr>
          <w:rFonts w:ascii="Palatino-Roman" w:hAnsi="Palatino-Roman" w:cs="Palatino-Roman"/>
          <w:szCs w:val="24"/>
        </w:rPr>
      </w:pPr>
    </w:p>
    <w:p w:rsidR="00915C97" w:rsidRPr="00915C97" w:rsidRDefault="00915C97" w:rsidP="00915C97">
      <w:pPr>
        <w:autoSpaceDE w:val="0"/>
        <w:autoSpaceDN w:val="0"/>
        <w:adjustRightInd w:val="0"/>
        <w:spacing w:after="0" w:line="240" w:lineRule="auto"/>
        <w:rPr>
          <w:rFonts w:ascii="Palatino-Roman" w:hAnsi="Palatino-Roman" w:cs="Palatino-Roman"/>
          <w:szCs w:val="24"/>
        </w:rPr>
      </w:pPr>
    </w:p>
    <w:p w:rsidR="00915C97" w:rsidRDefault="00915C97">
      <w:pPr>
        <w:spacing w:after="0" w:line="240" w:lineRule="auto"/>
        <w:rPr>
          <w:b/>
          <w:i/>
        </w:rPr>
      </w:pPr>
    </w:p>
    <w:p w:rsidR="00530254" w:rsidRPr="00F64CC3" w:rsidRDefault="00F64CC3" w:rsidP="00F64CC3">
      <w:pPr>
        <w:pStyle w:val="NoSpacing"/>
        <w:jc w:val="center"/>
        <w:rPr>
          <w:b/>
          <w:i/>
        </w:rPr>
      </w:pPr>
      <w:proofErr w:type="spellStart"/>
      <w:r>
        <w:rPr>
          <w:b/>
          <w:i/>
        </w:rPr>
        <w:lastRenderedPageBreak/>
        <w:t>Preassessment</w:t>
      </w:r>
      <w:proofErr w:type="spellEnd"/>
      <w:r>
        <w:rPr>
          <w:b/>
          <w:i/>
        </w:rPr>
        <w:t xml:space="preserve">: Work </w:t>
      </w:r>
      <w:r w:rsidR="00915C97">
        <w:rPr>
          <w:b/>
          <w:i/>
        </w:rPr>
        <w:t>I</w:t>
      </w:r>
      <w:r w:rsidR="007012CC" w:rsidRPr="00F64CC3">
        <w:rPr>
          <w:b/>
          <w:i/>
        </w:rPr>
        <w:t>nterest Inventory</w:t>
      </w:r>
    </w:p>
    <w:p w:rsidR="007012CC" w:rsidRPr="00F64CC3" w:rsidRDefault="007012CC" w:rsidP="00F64CC3">
      <w:pPr>
        <w:pStyle w:val="NoSpacing"/>
        <w:jc w:val="center"/>
      </w:pPr>
      <w:r w:rsidRPr="00F64CC3">
        <w:t>Courtesy of myfuture.com</w:t>
      </w:r>
    </w:p>
    <w:p w:rsidR="007012CC" w:rsidRDefault="007012CC" w:rsidP="007012CC">
      <w:pPr>
        <w:pStyle w:val="NoSpacing"/>
      </w:pPr>
    </w:p>
    <w:p w:rsidR="007012CC" w:rsidRPr="00916953" w:rsidRDefault="007012CC" w:rsidP="007012CC">
      <w:pPr>
        <w:pStyle w:val="NoSpacing"/>
      </w:pPr>
      <w:r>
        <w:t xml:space="preserve">This </w:t>
      </w:r>
      <w:proofErr w:type="spellStart"/>
      <w:r>
        <w:t>preassessment</w:t>
      </w:r>
      <w:proofErr w:type="spellEnd"/>
      <w:r>
        <w:t xml:space="preserve"> will be completed on the Internet where students will receive instant results explaining their career area of interest.</w:t>
      </w:r>
      <w:r w:rsidR="00916953">
        <w:t xml:space="preserve">  </w:t>
      </w:r>
      <w:r w:rsidRPr="007012CC">
        <w:t>To make a good decision about a future career, it helps to know what type of work you enjoy doing.</w:t>
      </w:r>
      <w:r w:rsidRPr="007012CC">
        <w:rPr>
          <w:szCs w:val="24"/>
        </w:rPr>
        <w:t xml:space="preserve">  Should I go to college or look for a job? If I try to find a job, what kind of job should it be? How do I find what jobs are best for me?</w:t>
      </w:r>
      <w:r>
        <w:rPr>
          <w:color w:val="666666"/>
          <w:szCs w:val="24"/>
        </w:rPr>
        <w:br/>
      </w:r>
      <w:r w:rsidRPr="007012CC">
        <w:rPr>
          <w:color w:val="666666"/>
          <w:szCs w:val="24"/>
        </w:rPr>
        <w:br/>
      </w:r>
      <w:r w:rsidRPr="007012CC">
        <w:rPr>
          <w:rStyle w:val="inlinegreybold1"/>
          <w:rFonts w:ascii="Times New Roman" w:hAnsi="Times New Roman"/>
          <w:color w:val="auto"/>
          <w:sz w:val="24"/>
          <w:szCs w:val="24"/>
        </w:rPr>
        <w:t>Directions</w:t>
      </w:r>
      <w:proofErr w:type="gramStart"/>
      <w:r w:rsidRPr="007012CC">
        <w:rPr>
          <w:szCs w:val="24"/>
        </w:rPr>
        <w:t>:</w:t>
      </w:r>
      <w:proofErr w:type="gramEnd"/>
      <w:r w:rsidRPr="007012CC">
        <w:rPr>
          <w:szCs w:val="24"/>
        </w:rPr>
        <w:br/>
        <w:t>Just check the box next to any of the activities that you like to do. Your answers are analyzed and fit into two of the 6 work groups (Realistic, Investigative, Artistic, Social, Enterprising or Conventional).</w:t>
      </w:r>
    </w:p>
    <w:p w:rsidR="007012CC" w:rsidRDefault="007012CC" w:rsidP="007012CC">
      <w:pPr>
        <w:pStyle w:val="NoSpacing"/>
      </w:pPr>
    </w:p>
    <w:tbl>
      <w:tblPr>
        <w:tblW w:w="924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7080"/>
        <w:gridCol w:w="2160"/>
      </w:tblGrid>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jc w:val="center"/>
              <w:rPr>
                <w:rFonts w:ascii="Verdana" w:eastAsia="Times New Roman" w:hAnsi="Verdana"/>
                <w:b/>
                <w:bCs/>
                <w:color w:val="666666"/>
                <w:sz w:val="14"/>
                <w:szCs w:val="14"/>
              </w:rPr>
            </w:pPr>
            <w:r w:rsidRPr="006D6C7E">
              <w:rPr>
                <w:rFonts w:ascii="Verdana" w:eastAsia="Times New Roman" w:hAnsi="Verdana"/>
                <w:b/>
                <w:bCs/>
                <w:color w:val="666666"/>
                <w:sz w:val="14"/>
                <w:szCs w:val="14"/>
              </w:rPr>
              <w:t>Activity</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jc w:val="center"/>
              <w:rPr>
                <w:rFonts w:ascii="Verdana" w:eastAsia="Times New Roman" w:hAnsi="Verdana"/>
                <w:b/>
                <w:bCs/>
                <w:color w:val="666666"/>
                <w:sz w:val="14"/>
                <w:szCs w:val="14"/>
              </w:rPr>
            </w:pPr>
            <w:r w:rsidRPr="006D6C7E">
              <w:rPr>
                <w:rFonts w:ascii="Verdana" w:eastAsia="Times New Roman" w:hAnsi="Verdana"/>
                <w:b/>
                <w:bCs/>
                <w:color w:val="666666"/>
                <w:sz w:val="14"/>
                <w:szCs w:val="14"/>
              </w:rPr>
              <w:t>Like?</w: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1. Take a course in car engine repair.</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2. Counsel other people your age.</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26"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3. Study Earth sciences.</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27"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4. Construct wooden furniture.</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28"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5. Work with scientists to design a new jet engine.</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29"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6. Design an office filing system.</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30"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7. Manage a sales force.</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31"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8. Sing in a musical variety show.</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32"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9. Paint a mural.</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33"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10. Describe how sunlight is used for energy.</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34"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11. Participate in community activities.</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35"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12. Conduct research studies.</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36"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13. Lead a seminar on taking business risks.</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37"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14. Track a company's sales and finances.</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38"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15. Direct theatrical productions.</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39"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16. Work with abused children.</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40"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17. Use weights and measures.</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41"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 xml:space="preserve">18. Do automotive body </w:t>
            </w:r>
            <w:proofErr w:type="gramStart"/>
            <w:r w:rsidRPr="006D6C7E">
              <w:rPr>
                <w:rFonts w:ascii="Verdana" w:eastAsia="Times New Roman" w:hAnsi="Verdana"/>
                <w:b/>
                <w:bCs/>
                <w:color w:val="666666"/>
                <w:sz w:val="14"/>
                <w:szCs w:val="14"/>
              </w:rPr>
              <w:t>work.</w:t>
            </w:r>
            <w:proofErr w:type="gramEnd"/>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42"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lastRenderedPageBreak/>
              <w:t>19. Write scientific reports.</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43"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20. Improve the accounting system of a small business.</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44"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21. Find people to invest in your business.</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45"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22. Write songs.</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46"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23. Take a course in marriage counseling.</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47"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24. Build a house.</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48"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25. Read to blind people.</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49"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26. Enter data into a computer.</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50"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27. Think of ideas for starting your own business.</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51"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28. Learn how to arrange the subjects for a photograph.</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52"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29. Invent scientific products.</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53"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30. Participate in a Big Brother/Big Sister program.</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54"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31. Compute wages for payroll records.</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55"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32. Take a short-story-writing class.</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56"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33. Repair a wooden fence.</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57"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34. Help your business grow.</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58"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35. Learn how to use a word processor.</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59"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36. Play a musical instrument.</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60"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37. Learn about childcare.</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61"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38. Use a prism to study light.</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62"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39. Assemble a new bicycle.</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63"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40. Change the structure of a corporation.</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64"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41. Tax accounting.</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65"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42. Design greeting cards.</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66"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43. Teach adults how to read.</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67"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44. Explain how satellites work.</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68"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45. Replace a broken light switch.</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69"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lastRenderedPageBreak/>
              <w:t>46. Learn how to develop real estate.</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70"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47. Identify different types of science lab equipment.</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71"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48. Restore an old car.</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72"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49. Design a set for a play.</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73"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50. Provide counseling to people with drug or alcohol problems.</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74"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51. Write a business proposal.</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75"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52. Fill out order forms for a company.</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76"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53. Be a file clerk.</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77"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54. Teach learning-disabled students how to read.</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78"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55. Cut wood with a handsaw.</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79"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56. Write a script for a play.</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80"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57. Lead a project team or committee.</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81"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58. Conduct an audit.</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82"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59. Manage a new area of a large corporation.</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83" type="#_x0000_t75" style="width:20.25pt;height:18pt">
                  <v:imagedata r:id="rId5" o:title=""/>
                </v:shape>
              </w:pict>
            </w:r>
          </w:p>
        </w:tc>
      </w:tr>
      <w:tr w:rsidR="007012CC" w:rsidRPr="006D6C7E" w:rsidTr="00310DA4">
        <w:trPr>
          <w:tblCellSpacing w:w="0" w:type="dxa"/>
        </w:trPr>
        <w:tc>
          <w:tcPr>
            <w:tcW w:w="708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7012CC" w:rsidP="00310DA4">
            <w:pPr>
              <w:spacing w:after="0" w:line="240" w:lineRule="auto"/>
              <w:rPr>
                <w:rFonts w:ascii="Verdana" w:eastAsia="Times New Roman" w:hAnsi="Verdana"/>
                <w:b/>
                <w:bCs/>
                <w:color w:val="666666"/>
                <w:sz w:val="14"/>
                <w:szCs w:val="14"/>
              </w:rPr>
            </w:pPr>
            <w:r w:rsidRPr="006D6C7E">
              <w:rPr>
                <w:rFonts w:ascii="Verdana" w:eastAsia="Times New Roman" w:hAnsi="Verdana"/>
                <w:b/>
                <w:bCs/>
                <w:color w:val="666666"/>
                <w:sz w:val="14"/>
                <w:szCs w:val="14"/>
              </w:rPr>
              <w:t>60. Build a radio.</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7012CC" w:rsidRPr="006D6C7E" w:rsidRDefault="002B7F3F" w:rsidP="00310DA4">
            <w:pPr>
              <w:spacing w:after="0" w:line="240" w:lineRule="auto"/>
              <w:jc w:val="center"/>
              <w:rPr>
                <w:rFonts w:eastAsia="Times New Roman"/>
                <w:szCs w:val="24"/>
              </w:rPr>
            </w:pPr>
            <w:r w:rsidRPr="002B7F3F">
              <w:rPr>
                <w:rFonts w:eastAsia="Times New Roman"/>
                <w:szCs w:val="24"/>
              </w:rPr>
              <w:pict>
                <v:shape id="_x0000_i1084" type="#_x0000_t75" style="width:20.25pt;height:18pt">
                  <v:imagedata r:id="rId5" o:title=""/>
                </v:shape>
              </w:pict>
            </w:r>
          </w:p>
        </w:tc>
      </w:tr>
    </w:tbl>
    <w:p w:rsidR="007012CC" w:rsidRDefault="007012CC" w:rsidP="00916953">
      <w:pPr>
        <w:pStyle w:val="NoSpacing"/>
      </w:pPr>
    </w:p>
    <w:p w:rsidR="00916953" w:rsidRDefault="00916953" w:rsidP="00916953">
      <w:pPr>
        <w:pStyle w:val="NoSpacing"/>
        <w:ind w:left="720"/>
        <w:rPr>
          <w:u w:val="single"/>
        </w:rPr>
      </w:pPr>
    </w:p>
    <w:p w:rsidR="00916953" w:rsidRDefault="007012CC" w:rsidP="00F86724">
      <w:pPr>
        <w:pStyle w:val="NoSpacing"/>
        <w:rPr>
          <w:b/>
          <w:i/>
          <w:u w:val="single"/>
        </w:rPr>
      </w:pPr>
      <w:r>
        <w:br w:type="page"/>
      </w:r>
      <w:r w:rsidR="00916953">
        <w:rPr>
          <w:b/>
          <w:i/>
          <w:u w:val="single"/>
        </w:rPr>
        <w:lastRenderedPageBreak/>
        <w:t>Subunit</w:t>
      </w:r>
      <w:r w:rsidRPr="007012CC">
        <w:rPr>
          <w:b/>
          <w:i/>
          <w:u w:val="single"/>
        </w:rPr>
        <w:t xml:space="preserve"> One: </w:t>
      </w:r>
      <w:r w:rsidR="00916953">
        <w:rPr>
          <w:b/>
          <w:i/>
          <w:u w:val="single"/>
        </w:rPr>
        <w:t>Brainstorming</w:t>
      </w:r>
      <w:r w:rsidR="00472B14">
        <w:rPr>
          <w:b/>
          <w:i/>
          <w:u w:val="single"/>
        </w:rPr>
        <w:t xml:space="preserve"> a Question</w:t>
      </w:r>
    </w:p>
    <w:p w:rsidR="007012CC" w:rsidRDefault="007012CC" w:rsidP="007012CC">
      <w:pPr>
        <w:pStyle w:val="NoSpacing"/>
        <w:rPr>
          <w:b/>
          <w:i/>
          <w:u w:val="single"/>
        </w:rPr>
      </w:pPr>
    </w:p>
    <w:p w:rsidR="00916953" w:rsidRPr="009B56C6" w:rsidRDefault="00916953" w:rsidP="007012CC">
      <w:pPr>
        <w:pStyle w:val="NoSpacing"/>
        <w:rPr>
          <w:i/>
        </w:rPr>
      </w:pPr>
      <w:r>
        <w:rPr>
          <w:b/>
          <w:i/>
          <w:u w:val="single"/>
        </w:rPr>
        <w:t>Lesson One: Determining Career Interests</w:t>
      </w:r>
      <w:r w:rsidR="009B56C6">
        <w:rPr>
          <w:b/>
        </w:rPr>
        <w:tab/>
      </w:r>
      <w:r w:rsidR="009B56C6">
        <w:rPr>
          <w:i/>
        </w:rPr>
        <w:t>90 minute period</w:t>
      </w:r>
    </w:p>
    <w:p w:rsidR="00916953" w:rsidRDefault="00916953" w:rsidP="007012CC">
      <w:pPr>
        <w:pStyle w:val="NoSpacing"/>
      </w:pPr>
    </w:p>
    <w:p w:rsidR="00C0731C" w:rsidRDefault="007012CC" w:rsidP="00BA13D2">
      <w:pPr>
        <w:pStyle w:val="NoSpacing"/>
        <w:numPr>
          <w:ilvl w:val="0"/>
          <w:numId w:val="5"/>
        </w:numPr>
      </w:pPr>
      <w:r>
        <w:rPr>
          <w:b/>
        </w:rPr>
        <w:t>Learner Outcomes</w:t>
      </w:r>
      <w:r>
        <w:rPr>
          <w:b/>
          <w:i/>
        </w:rPr>
        <w:t>:</w:t>
      </w:r>
      <w:r>
        <w:t xml:space="preserve">  </w:t>
      </w:r>
    </w:p>
    <w:p w:rsidR="002F440D" w:rsidRDefault="002F440D" w:rsidP="002F440D">
      <w:pPr>
        <w:pStyle w:val="ListParagraph"/>
        <w:autoSpaceDE w:val="0"/>
        <w:autoSpaceDN w:val="0"/>
        <w:adjustRightInd w:val="0"/>
        <w:spacing w:after="0" w:line="240" w:lineRule="auto"/>
        <w:ind w:left="1080"/>
        <w:rPr>
          <w:szCs w:val="24"/>
        </w:rPr>
      </w:pPr>
    </w:p>
    <w:p w:rsidR="002F440D" w:rsidRPr="006D3808" w:rsidRDefault="002F440D" w:rsidP="00BA13D2">
      <w:pPr>
        <w:pStyle w:val="ListParagraph"/>
        <w:numPr>
          <w:ilvl w:val="0"/>
          <w:numId w:val="11"/>
        </w:numPr>
        <w:autoSpaceDE w:val="0"/>
        <w:autoSpaceDN w:val="0"/>
        <w:adjustRightInd w:val="0"/>
        <w:spacing w:after="0" w:line="240" w:lineRule="auto"/>
        <w:rPr>
          <w:rFonts w:ascii="Palatino-Roman" w:hAnsi="Palatino-Roman" w:cs="Palatino-Roman"/>
          <w:szCs w:val="24"/>
        </w:rPr>
      </w:pPr>
      <w:r>
        <w:rPr>
          <w:szCs w:val="24"/>
        </w:rPr>
        <w:t>Students will d</w:t>
      </w:r>
      <w:r w:rsidRPr="006D3808">
        <w:rPr>
          <w:szCs w:val="24"/>
        </w:rPr>
        <w:t>etermine the usefulness of and apply appropriate pre-writing tasks</w:t>
      </w:r>
      <w:r>
        <w:rPr>
          <w:szCs w:val="24"/>
        </w:rPr>
        <w:t xml:space="preserve"> </w:t>
      </w:r>
      <w:r w:rsidRPr="006D3808">
        <w:rPr>
          <w:szCs w:val="24"/>
        </w:rPr>
        <w:t>(e.g., background reading, interviews or surveys).</w:t>
      </w:r>
      <w:r>
        <w:rPr>
          <w:szCs w:val="24"/>
        </w:rPr>
        <w:t xml:space="preserve"> </w:t>
      </w:r>
      <w:r>
        <w:rPr>
          <w:i/>
          <w:szCs w:val="24"/>
        </w:rPr>
        <w:t>Knowledge</w:t>
      </w:r>
    </w:p>
    <w:p w:rsidR="006D3808" w:rsidRPr="006D3808" w:rsidRDefault="006D3808" w:rsidP="006D3808">
      <w:pPr>
        <w:pStyle w:val="ListParagraph"/>
        <w:rPr>
          <w:rFonts w:cs="Times New Roman"/>
          <w:szCs w:val="24"/>
        </w:rPr>
      </w:pPr>
    </w:p>
    <w:p w:rsidR="006D3808" w:rsidRPr="006D3808" w:rsidRDefault="006D3808" w:rsidP="00BA13D2">
      <w:pPr>
        <w:pStyle w:val="ListParagraph"/>
        <w:numPr>
          <w:ilvl w:val="0"/>
          <w:numId w:val="2"/>
        </w:numPr>
        <w:autoSpaceDE w:val="0"/>
        <w:autoSpaceDN w:val="0"/>
        <w:adjustRightInd w:val="0"/>
        <w:spacing w:after="0" w:line="240" w:lineRule="auto"/>
        <w:rPr>
          <w:rFonts w:ascii="Palatino-Roman" w:hAnsi="Palatino-Roman" w:cs="Palatino-Roman"/>
          <w:szCs w:val="24"/>
        </w:rPr>
      </w:pPr>
      <w:r>
        <w:rPr>
          <w:rFonts w:cs="Times New Roman"/>
          <w:szCs w:val="24"/>
        </w:rPr>
        <w:t>Students will a</w:t>
      </w:r>
      <w:r w:rsidRPr="006D3808">
        <w:rPr>
          <w:rFonts w:cs="Times New Roman"/>
          <w:szCs w:val="24"/>
        </w:rPr>
        <w:t>nalyze and compile information from several sources on a single</w:t>
      </w:r>
      <w:r>
        <w:rPr>
          <w:rFonts w:cs="Times New Roman"/>
          <w:szCs w:val="24"/>
        </w:rPr>
        <w:t xml:space="preserve"> issue</w:t>
      </w:r>
      <w:r w:rsidRPr="006D3808">
        <w:rPr>
          <w:rFonts w:cs="Times New Roman"/>
          <w:szCs w:val="24"/>
        </w:rPr>
        <w:t xml:space="preserve"> clarifying ideas and connecting</w:t>
      </w:r>
      <w:r>
        <w:rPr>
          <w:rFonts w:cs="Times New Roman"/>
          <w:szCs w:val="24"/>
        </w:rPr>
        <w:t xml:space="preserve"> </w:t>
      </w:r>
      <w:r w:rsidRPr="006D3808">
        <w:rPr>
          <w:rFonts w:cs="Times New Roman"/>
          <w:szCs w:val="24"/>
        </w:rPr>
        <w:t xml:space="preserve">them to </w:t>
      </w:r>
      <w:r>
        <w:rPr>
          <w:rFonts w:cs="Times New Roman"/>
          <w:szCs w:val="24"/>
        </w:rPr>
        <w:t xml:space="preserve">their interests.  </w:t>
      </w:r>
      <w:r>
        <w:rPr>
          <w:rFonts w:cs="Times New Roman"/>
          <w:i/>
          <w:szCs w:val="24"/>
        </w:rPr>
        <w:t>Analysis</w:t>
      </w:r>
    </w:p>
    <w:p w:rsidR="006D3808" w:rsidRPr="006D3808" w:rsidRDefault="006D3808" w:rsidP="006D3808">
      <w:pPr>
        <w:pStyle w:val="ListParagraph"/>
        <w:rPr>
          <w:rFonts w:ascii="Palatino-Roman" w:hAnsi="Palatino-Roman" w:cs="Palatino-Roman"/>
          <w:szCs w:val="24"/>
        </w:rPr>
      </w:pPr>
    </w:p>
    <w:p w:rsidR="006D3808" w:rsidRPr="006D3808" w:rsidRDefault="006D3808" w:rsidP="00BA13D2">
      <w:pPr>
        <w:pStyle w:val="ListParagraph"/>
        <w:numPr>
          <w:ilvl w:val="0"/>
          <w:numId w:val="2"/>
        </w:numPr>
        <w:autoSpaceDE w:val="0"/>
        <w:autoSpaceDN w:val="0"/>
        <w:adjustRightInd w:val="0"/>
        <w:spacing w:after="0" w:line="240" w:lineRule="auto"/>
        <w:rPr>
          <w:rFonts w:ascii="Palatino-Roman" w:hAnsi="Palatino-Roman" w:cs="Palatino-Roman"/>
          <w:szCs w:val="24"/>
        </w:rPr>
      </w:pPr>
      <w:r>
        <w:rPr>
          <w:rFonts w:cs="Times New Roman"/>
          <w:szCs w:val="24"/>
        </w:rPr>
        <w:t>Students will g</w:t>
      </w:r>
      <w:r w:rsidRPr="006D3808">
        <w:rPr>
          <w:rFonts w:cs="Times New Roman"/>
          <w:szCs w:val="24"/>
        </w:rPr>
        <w:t>enerate writing ideas through discussions with others and from</w:t>
      </w:r>
      <w:r>
        <w:rPr>
          <w:rFonts w:cs="Times New Roman"/>
          <w:szCs w:val="24"/>
        </w:rPr>
        <w:t xml:space="preserve"> </w:t>
      </w:r>
      <w:r w:rsidRPr="006D3808">
        <w:rPr>
          <w:rFonts w:cs="Times New Roman"/>
          <w:szCs w:val="24"/>
        </w:rPr>
        <w:t>printed material, and keep a list of writing ideas.</w:t>
      </w:r>
      <w:r>
        <w:rPr>
          <w:rFonts w:cs="Times New Roman"/>
          <w:szCs w:val="24"/>
        </w:rPr>
        <w:t xml:space="preserve">  </w:t>
      </w:r>
      <w:r>
        <w:rPr>
          <w:rFonts w:cs="Times New Roman"/>
          <w:i/>
          <w:szCs w:val="24"/>
        </w:rPr>
        <w:t>Knowledge</w:t>
      </w:r>
    </w:p>
    <w:p w:rsidR="00916953" w:rsidRDefault="00916953" w:rsidP="00916953">
      <w:pPr>
        <w:pStyle w:val="NoSpacing"/>
      </w:pPr>
    </w:p>
    <w:p w:rsidR="00916953" w:rsidRDefault="00916953" w:rsidP="00BA13D2">
      <w:pPr>
        <w:pStyle w:val="NoSpacing"/>
        <w:numPr>
          <w:ilvl w:val="0"/>
          <w:numId w:val="5"/>
        </w:numPr>
        <w:rPr>
          <w:b/>
        </w:rPr>
      </w:pPr>
      <w:r>
        <w:rPr>
          <w:b/>
        </w:rPr>
        <w:t>Materials:</w:t>
      </w:r>
    </w:p>
    <w:p w:rsidR="00916953" w:rsidRPr="00916953" w:rsidRDefault="00916953" w:rsidP="00BA13D2">
      <w:pPr>
        <w:pStyle w:val="NoSpacing"/>
        <w:numPr>
          <w:ilvl w:val="0"/>
          <w:numId w:val="3"/>
        </w:numPr>
        <w:rPr>
          <w:b/>
        </w:rPr>
      </w:pPr>
      <w:r>
        <w:t>Computer</w:t>
      </w:r>
    </w:p>
    <w:p w:rsidR="00916953" w:rsidRPr="00916953" w:rsidRDefault="00916953" w:rsidP="00BA13D2">
      <w:pPr>
        <w:pStyle w:val="NoSpacing"/>
        <w:numPr>
          <w:ilvl w:val="0"/>
          <w:numId w:val="3"/>
        </w:numPr>
        <w:rPr>
          <w:b/>
        </w:rPr>
      </w:pPr>
      <w:r>
        <w:t>Internet (website: myfuture.com)</w:t>
      </w:r>
    </w:p>
    <w:p w:rsidR="00FF62D9" w:rsidRPr="00916953" w:rsidRDefault="00FF62D9" w:rsidP="00BA13D2">
      <w:pPr>
        <w:pStyle w:val="NoSpacing"/>
        <w:numPr>
          <w:ilvl w:val="0"/>
          <w:numId w:val="3"/>
        </w:numPr>
        <w:rPr>
          <w:b/>
        </w:rPr>
      </w:pPr>
      <w:r>
        <w:t>Q.U.E.S.T. Packet</w:t>
      </w:r>
    </w:p>
    <w:p w:rsidR="00916953" w:rsidRDefault="00916953" w:rsidP="00916953">
      <w:pPr>
        <w:pStyle w:val="NoSpacing"/>
      </w:pPr>
    </w:p>
    <w:p w:rsidR="00916953" w:rsidRDefault="00916953" w:rsidP="00BA13D2">
      <w:pPr>
        <w:pStyle w:val="NoSpacing"/>
        <w:numPr>
          <w:ilvl w:val="0"/>
          <w:numId w:val="5"/>
        </w:numPr>
        <w:rPr>
          <w:b/>
        </w:rPr>
      </w:pPr>
      <w:r>
        <w:rPr>
          <w:b/>
        </w:rPr>
        <w:t>Procedure:</w:t>
      </w:r>
    </w:p>
    <w:p w:rsidR="00BA7654" w:rsidRPr="00BA7654" w:rsidRDefault="00916953" w:rsidP="00BA13D2">
      <w:pPr>
        <w:pStyle w:val="NoSpacing"/>
        <w:numPr>
          <w:ilvl w:val="0"/>
          <w:numId w:val="4"/>
        </w:numPr>
        <w:rPr>
          <w:b/>
        </w:rPr>
      </w:pPr>
      <w:r>
        <w:rPr>
          <w:b/>
        </w:rPr>
        <w:t xml:space="preserve">Before the lesson:  </w:t>
      </w:r>
      <w:r w:rsidR="00D41C73">
        <w:t xml:space="preserve">Previously, a class period was devoted to explaining the ins and outs to Q.U.E.S.T.  Students have had the opportunity to ask questions and have set deadlines.  </w:t>
      </w:r>
      <w:r w:rsidR="007D269A">
        <w:t>Review the first step to the project: Question and Brainstorming.</w:t>
      </w:r>
      <w:r w:rsidR="00253318">
        <w:t xml:space="preserve">  Inform students of the agenda of the day.  </w:t>
      </w:r>
      <w:r w:rsidR="00253318">
        <w:rPr>
          <w:i/>
        </w:rPr>
        <w:t xml:space="preserve">10 </w:t>
      </w:r>
      <w:r w:rsidR="009B56C6">
        <w:rPr>
          <w:i/>
        </w:rPr>
        <w:t>minutes</w:t>
      </w:r>
      <w:r w:rsidR="009B56C6">
        <w:tab/>
      </w:r>
      <w:r w:rsidR="009B56C6">
        <w:tab/>
      </w:r>
      <w:r w:rsidR="009B56C6">
        <w:tab/>
      </w:r>
      <w:r w:rsidR="009B56C6">
        <w:tab/>
      </w:r>
      <w:r w:rsidR="009B56C6">
        <w:tab/>
      </w:r>
      <w:r w:rsidR="009B56C6">
        <w:tab/>
      </w:r>
    </w:p>
    <w:p w:rsidR="00BA7654" w:rsidRDefault="00BA7654" w:rsidP="00BA7654">
      <w:pPr>
        <w:pStyle w:val="NoSpacing"/>
        <w:ind w:left="720"/>
        <w:rPr>
          <w:b/>
        </w:rPr>
      </w:pPr>
    </w:p>
    <w:p w:rsidR="00BA7654" w:rsidRPr="009B56C6" w:rsidRDefault="00BA7654" w:rsidP="00BA13D2">
      <w:pPr>
        <w:pStyle w:val="NoSpacing"/>
        <w:numPr>
          <w:ilvl w:val="0"/>
          <w:numId w:val="4"/>
        </w:numPr>
        <w:rPr>
          <w:b/>
        </w:rPr>
      </w:pPr>
      <w:r>
        <w:rPr>
          <w:b/>
        </w:rPr>
        <w:t xml:space="preserve">Engagement: </w:t>
      </w:r>
      <w:r>
        <w:t>Write on the chalkboard the question:  What do you want to be when you grow up?  Divide the c</w:t>
      </w:r>
      <w:r w:rsidR="009B56C6">
        <w:t>halkboard into two</w:t>
      </w:r>
      <w:r>
        <w:t xml:space="preserve"> categories:  </w:t>
      </w:r>
    </w:p>
    <w:p w:rsidR="009B56C6" w:rsidRPr="009B56C6" w:rsidRDefault="002B7F3F" w:rsidP="009B56C6">
      <w:pPr>
        <w:pStyle w:val="NoSpacing"/>
        <w:rPr>
          <w:b/>
        </w:rPr>
      </w:pPr>
      <w:r>
        <w:rPr>
          <w:b/>
          <w:noProof/>
        </w:rPr>
        <w:pict>
          <v:shapetype id="_x0000_t32" coordsize="21600,21600" o:spt="32" o:oned="t" path="m,l21600,21600e" filled="f">
            <v:path arrowok="t" fillok="f" o:connecttype="none"/>
            <o:lock v:ext="edit" shapetype="t"/>
          </v:shapetype>
          <v:shape id="_x0000_s1086" type="#_x0000_t32" style="position:absolute;margin-left:183pt;margin-top:12.85pt;width:0;height:39.7pt;z-index:251658240" o:connectortype="straight"/>
        </w:pict>
      </w:r>
      <w:r w:rsidRPr="002B7F3F">
        <w:rPr>
          <w:noProof/>
        </w:rPr>
        <w:pict>
          <v:shape id="_x0000_s1087" type="#_x0000_t32" style="position:absolute;margin-left:341.25pt;margin-top:12.85pt;width:0;height:39.7pt;z-index:251659264" o:connectortype="straight"/>
        </w:pict>
      </w:r>
    </w:p>
    <w:p w:rsidR="009B56C6" w:rsidRDefault="00BA7654" w:rsidP="008C2DD7">
      <w:pPr>
        <w:pStyle w:val="NoSpacing"/>
        <w:ind w:left="720" w:firstLine="720"/>
      </w:pPr>
      <w:r>
        <w:t xml:space="preserve">As a child, </w:t>
      </w:r>
      <w:r w:rsidR="008C2DD7">
        <w:tab/>
      </w:r>
      <w:r w:rsidR="008C2DD7">
        <w:tab/>
      </w:r>
      <w:r w:rsidR="008C2DD7">
        <w:tab/>
      </w:r>
      <w:proofErr w:type="gramStart"/>
      <w:r w:rsidR="009B56C6">
        <w:t>An</w:t>
      </w:r>
      <w:proofErr w:type="gramEnd"/>
      <w:r w:rsidR="009B56C6">
        <w:t xml:space="preserve"> attainable career </w:t>
      </w:r>
      <w:r w:rsidR="009B56C6">
        <w:tab/>
      </w:r>
      <w:r w:rsidR="009B56C6">
        <w:tab/>
        <w:t>My ideal career</w:t>
      </w:r>
      <w:r w:rsidR="009B56C6" w:rsidRPr="009B56C6">
        <w:t xml:space="preserve"> </w:t>
      </w:r>
      <w:r w:rsidR="008C2DD7">
        <w:tab/>
      </w:r>
    </w:p>
    <w:p w:rsidR="00BA7654" w:rsidRPr="00BA7654" w:rsidRDefault="00BA7654" w:rsidP="008C2DD7">
      <w:pPr>
        <w:pStyle w:val="NoSpacing"/>
        <w:ind w:left="720" w:firstLine="720"/>
        <w:rPr>
          <w:b/>
        </w:rPr>
      </w:pPr>
      <w:r>
        <w:t>I wanted to be a…</w:t>
      </w:r>
      <w:r>
        <w:tab/>
      </w:r>
      <w:r>
        <w:tab/>
        <w:t>would be…</w:t>
      </w:r>
      <w:r>
        <w:tab/>
      </w:r>
      <w:r>
        <w:tab/>
      </w:r>
      <w:r>
        <w:tab/>
      </w:r>
      <w:r w:rsidR="009B56C6">
        <w:t>would be…</w:t>
      </w:r>
      <w:r w:rsidR="009B56C6">
        <w:tab/>
      </w:r>
    </w:p>
    <w:p w:rsidR="007012CC" w:rsidRDefault="007012CC" w:rsidP="007012CC">
      <w:pPr>
        <w:pStyle w:val="NoSpacing"/>
      </w:pPr>
    </w:p>
    <w:p w:rsidR="009B56C6" w:rsidRDefault="009B56C6" w:rsidP="007012CC">
      <w:pPr>
        <w:pStyle w:val="NoSpacing"/>
      </w:pPr>
    </w:p>
    <w:p w:rsidR="009B56C6" w:rsidRDefault="009B56C6" w:rsidP="008C2DD7">
      <w:pPr>
        <w:pStyle w:val="NoSpacing"/>
        <w:ind w:left="720" w:firstLine="720"/>
      </w:pPr>
      <w:r>
        <w:t>Questions for Discussion:</w:t>
      </w:r>
      <w:r>
        <w:tab/>
      </w:r>
    </w:p>
    <w:p w:rsidR="009B56C6" w:rsidRDefault="009B56C6" w:rsidP="00BA13D2">
      <w:pPr>
        <w:pStyle w:val="NoSpacing"/>
        <w:numPr>
          <w:ilvl w:val="0"/>
          <w:numId w:val="6"/>
        </w:numPr>
      </w:pPr>
      <w:r>
        <w:t>Why do you think we have different answers in each category?</w:t>
      </w:r>
    </w:p>
    <w:p w:rsidR="009B56C6" w:rsidRDefault="009B56C6" w:rsidP="00BA13D2">
      <w:pPr>
        <w:pStyle w:val="NoSpacing"/>
        <w:numPr>
          <w:ilvl w:val="0"/>
          <w:numId w:val="6"/>
        </w:numPr>
      </w:pPr>
      <w:r>
        <w:t>What do you think accounts for the change in answer between us as children and us now?</w:t>
      </w:r>
    </w:p>
    <w:p w:rsidR="009B56C6" w:rsidRDefault="009B56C6" w:rsidP="00BA13D2">
      <w:pPr>
        <w:pStyle w:val="NoSpacing"/>
        <w:numPr>
          <w:ilvl w:val="0"/>
          <w:numId w:val="6"/>
        </w:numPr>
      </w:pPr>
      <w:r>
        <w:t>Why do we have an attainable career and an ideal career?</w:t>
      </w:r>
    </w:p>
    <w:p w:rsidR="009B56C6" w:rsidRDefault="009B56C6" w:rsidP="00BA13D2">
      <w:pPr>
        <w:pStyle w:val="NoSpacing"/>
        <w:numPr>
          <w:ilvl w:val="0"/>
          <w:numId w:val="6"/>
        </w:numPr>
      </w:pPr>
      <w:r>
        <w:t xml:space="preserve">Why can’t the ideal career be the attainable career?  </w:t>
      </w:r>
    </w:p>
    <w:p w:rsidR="009B56C6" w:rsidRDefault="009B56C6" w:rsidP="009B56C6">
      <w:pPr>
        <w:pStyle w:val="NoSpacing"/>
      </w:pPr>
    </w:p>
    <w:p w:rsidR="009B56C6" w:rsidRDefault="009B56C6" w:rsidP="008C2DD7">
      <w:pPr>
        <w:pStyle w:val="NoSpacing"/>
        <w:ind w:left="720" w:firstLine="720"/>
        <w:rPr>
          <w:i/>
        </w:rPr>
      </w:pPr>
      <w:r>
        <w:t>The goal of Q.U.E.S.T. is to become informe</w:t>
      </w:r>
      <w:r w:rsidR="008C2DD7">
        <w:t>d and educated when it comes to</w:t>
      </w:r>
      <w:r w:rsidR="008C2DD7">
        <w:tab/>
      </w:r>
      <w:r>
        <w:t>making the biggest decision of your life, what will</w:t>
      </w:r>
      <w:r w:rsidR="008C2DD7">
        <w:t xml:space="preserve"> you do after graduation?  This</w:t>
      </w:r>
      <w:r w:rsidR="008C2DD7">
        <w:tab/>
      </w:r>
      <w:r>
        <w:t>project will hopefully show students that their</w:t>
      </w:r>
      <w:r w:rsidR="008C2DD7">
        <w:t xml:space="preserve"> ideal career can be attainable</w:t>
      </w:r>
      <w:r w:rsidR="008C2DD7">
        <w:tab/>
      </w:r>
      <w:r>
        <w:t>(within reason) if they are willing to work for it and</w:t>
      </w:r>
      <w:r w:rsidR="008C2DD7">
        <w:t xml:space="preserve"> put forth the effort necessary</w:t>
      </w:r>
      <w:r w:rsidR="008C2DD7">
        <w:tab/>
      </w:r>
      <w:r>
        <w:t xml:space="preserve">to be successful.  </w:t>
      </w:r>
      <w:r w:rsidR="00253318">
        <w:rPr>
          <w:i/>
        </w:rPr>
        <w:t>3</w:t>
      </w:r>
      <w:r>
        <w:rPr>
          <w:i/>
        </w:rPr>
        <w:t>0 minutes</w:t>
      </w:r>
    </w:p>
    <w:p w:rsidR="007D269A" w:rsidRDefault="007D269A" w:rsidP="009B56C6">
      <w:pPr>
        <w:pStyle w:val="NoSpacing"/>
        <w:ind w:left="720"/>
        <w:rPr>
          <w:i/>
        </w:rPr>
      </w:pPr>
    </w:p>
    <w:p w:rsidR="00C0731C" w:rsidRPr="00C0731C" w:rsidRDefault="009B56C6" w:rsidP="00BA13D2">
      <w:pPr>
        <w:pStyle w:val="NoSpacing"/>
        <w:numPr>
          <w:ilvl w:val="0"/>
          <w:numId w:val="4"/>
        </w:numPr>
        <w:rPr>
          <w:b/>
        </w:rPr>
      </w:pPr>
      <w:r>
        <w:rPr>
          <w:b/>
        </w:rPr>
        <w:t>Activity:</w:t>
      </w:r>
      <w:r>
        <w:t xml:space="preserve">  Students will logon to the computers.  Students will go to </w:t>
      </w:r>
      <w:hyperlink r:id="rId6" w:history="1">
        <w:r w:rsidRPr="0039203F">
          <w:rPr>
            <w:rStyle w:val="Hyperlink"/>
          </w:rPr>
          <w:t>www.myfuture.com</w:t>
        </w:r>
      </w:hyperlink>
      <w:r>
        <w:t xml:space="preserve">  Click on the work interest quiz on the right hand side of the page.  Students will click the box next to each activity that interests them.  There are sixty questions</w:t>
      </w:r>
      <w:r w:rsidR="00C0731C">
        <w:t xml:space="preserve">.  </w:t>
      </w:r>
      <w:r w:rsidR="00253318">
        <w:rPr>
          <w:i/>
        </w:rPr>
        <w:t>10</w:t>
      </w:r>
      <w:r w:rsidR="00C0731C">
        <w:rPr>
          <w:i/>
        </w:rPr>
        <w:t xml:space="preserve"> minutes</w:t>
      </w:r>
    </w:p>
    <w:p w:rsidR="00C0731C" w:rsidRDefault="00C0731C" w:rsidP="00C0731C">
      <w:pPr>
        <w:pStyle w:val="NoSpacing"/>
        <w:ind w:left="720"/>
        <w:rPr>
          <w:b/>
        </w:rPr>
      </w:pPr>
    </w:p>
    <w:p w:rsidR="009B56C6" w:rsidRPr="00253318" w:rsidRDefault="00C0731C" w:rsidP="008C2DD7">
      <w:pPr>
        <w:pStyle w:val="NoSpacing"/>
        <w:ind w:left="720" w:firstLine="720"/>
        <w:rPr>
          <w:b/>
          <w:i/>
        </w:rPr>
      </w:pPr>
      <w:r>
        <w:t>Upon completion of the assessment, students will be given a list of several jobs</w:t>
      </w:r>
      <w:r w:rsidR="008C2DD7">
        <w:t xml:space="preserve"> in</w:t>
      </w:r>
      <w:r w:rsidR="008C2DD7">
        <w:tab/>
      </w:r>
      <w:r w:rsidR="0003379B">
        <w:t>five different categories.  There is a listing of civil</w:t>
      </w:r>
      <w:r w:rsidR="008C2DD7">
        <w:t>ian jobs and military positions</w:t>
      </w:r>
      <w:r w:rsidR="008C2DD7">
        <w:tab/>
      </w:r>
      <w:r w:rsidR="0003379B">
        <w:t xml:space="preserve">to accommodate all student interest levels.  </w:t>
      </w:r>
      <w:r w:rsidR="00253318">
        <w:t>Stude</w:t>
      </w:r>
      <w:r w:rsidR="008C2DD7">
        <w:t>nts should research the various</w:t>
      </w:r>
      <w:r w:rsidR="008C2DD7">
        <w:tab/>
      </w:r>
      <w:r w:rsidR="00253318">
        <w:t xml:space="preserve">careers and familiarize themselves with the unknown.  </w:t>
      </w:r>
      <w:r w:rsidR="008C2DD7">
        <w:t>They may find a career</w:t>
      </w:r>
      <w:r w:rsidR="008C2DD7">
        <w:tab/>
      </w:r>
      <w:r w:rsidR="00253318">
        <w:t xml:space="preserve">listed that they have never heard of.  They should explore all options.  </w:t>
      </w:r>
      <w:r w:rsidR="00253318">
        <w:rPr>
          <w:i/>
        </w:rPr>
        <w:t>20 minutes</w:t>
      </w:r>
    </w:p>
    <w:p w:rsidR="00D41C73" w:rsidRDefault="00D41C73" w:rsidP="00D41C73">
      <w:pPr>
        <w:pStyle w:val="NoSpacing"/>
      </w:pPr>
    </w:p>
    <w:p w:rsidR="0003379B" w:rsidRPr="00253318" w:rsidRDefault="00D41C73" w:rsidP="002A28AE">
      <w:pPr>
        <w:pStyle w:val="NoSpacing"/>
        <w:ind w:left="1440"/>
        <w:rPr>
          <w:b/>
        </w:rPr>
      </w:pPr>
      <w:r>
        <w:rPr>
          <w:b/>
        </w:rPr>
        <w:t>Key Question for Reflection</w:t>
      </w:r>
      <w:r w:rsidR="00253318">
        <w:rPr>
          <w:b/>
        </w:rPr>
        <w:t xml:space="preserve">: </w:t>
      </w:r>
      <w:r w:rsidR="0003379B">
        <w:t>Students will narrow their career selections to five specific careers.</w:t>
      </w:r>
      <w:r>
        <w:t xml:space="preserve">  They must briefly reflect on these selections.  On page 10 of the Q.U.E.S.T. packet, students should write down the five career topics and 1-3 sentences explaining why they are interested in this career and/or why they would be successful in this field.  </w:t>
      </w:r>
      <w:r w:rsidRPr="00253318">
        <w:rPr>
          <w:i/>
        </w:rPr>
        <w:t>10 minutes</w:t>
      </w:r>
    </w:p>
    <w:p w:rsidR="007D269A" w:rsidRDefault="007D269A" w:rsidP="007D269A">
      <w:pPr>
        <w:pStyle w:val="NoSpacing"/>
        <w:rPr>
          <w:i/>
        </w:rPr>
      </w:pPr>
    </w:p>
    <w:p w:rsidR="00253318" w:rsidRPr="002F440D" w:rsidRDefault="007D269A" w:rsidP="00BA13D2">
      <w:pPr>
        <w:pStyle w:val="NoSpacing"/>
        <w:numPr>
          <w:ilvl w:val="0"/>
          <w:numId w:val="4"/>
        </w:numPr>
        <w:rPr>
          <w:b/>
        </w:rPr>
      </w:pPr>
      <w:r>
        <w:rPr>
          <w:b/>
        </w:rPr>
        <w:t xml:space="preserve"> </w:t>
      </w:r>
      <w:r w:rsidR="00253318">
        <w:rPr>
          <w:b/>
        </w:rPr>
        <w:t>Closure:</w:t>
      </w:r>
      <w:r w:rsidR="00253318">
        <w:t xml:space="preserve">  End class with a discussion about the careers they are interested in.  Have students </w:t>
      </w:r>
      <w:r w:rsidR="008C2DD7">
        <w:t xml:space="preserve">to </w:t>
      </w:r>
      <w:r w:rsidR="00253318">
        <w:t xml:space="preserve">go to the board and circle the careers that they are interested in exploring.  Ask various students why they are choosing specific careers.  What would make them successful in that career?  If careers are added to the board, ask students to why they added that career.  </w:t>
      </w:r>
      <w:r w:rsidR="00253318">
        <w:rPr>
          <w:i/>
        </w:rPr>
        <w:t>10 minutes</w:t>
      </w:r>
    </w:p>
    <w:p w:rsidR="002F440D" w:rsidRPr="002F440D" w:rsidRDefault="002F440D" w:rsidP="002F440D">
      <w:pPr>
        <w:pStyle w:val="NoSpacing"/>
        <w:ind w:left="1440"/>
        <w:rPr>
          <w:b/>
        </w:rPr>
      </w:pPr>
    </w:p>
    <w:p w:rsidR="00253318" w:rsidRPr="007D269A" w:rsidRDefault="00253318" w:rsidP="00BA13D2">
      <w:pPr>
        <w:pStyle w:val="NoSpacing"/>
        <w:numPr>
          <w:ilvl w:val="0"/>
          <w:numId w:val="4"/>
        </w:numPr>
        <w:rPr>
          <w:b/>
        </w:rPr>
      </w:pPr>
      <w:r>
        <w:rPr>
          <w:b/>
        </w:rPr>
        <w:t xml:space="preserve"> Assessment:  </w:t>
      </w:r>
      <w:r>
        <w:t>Assess student understanding based on student rationales for each career selection.  Students should show a competency of what the career entails and a reason showcasing why that career is a fit for them.</w:t>
      </w:r>
    </w:p>
    <w:p w:rsidR="00D41C73" w:rsidRDefault="00D41C73" w:rsidP="009B56C6">
      <w:pPr>
        <w:pStyle w:val="NoSpacing"/>
        <w:ind w:left="720"/>
        <w:rPr>
          <w:i/>
        </w:rPr>
      </w:pPr>
    </w:p>
    <w:p w:rsidR="008C2DD7" w:rsidRDefault="008C2DD7">
      <w:pPr>
        <w:spacing w:after="0" w:line="240" w:lineRule="auto"/>
      </w:pPr>
      <w:r>
        <w:br w:type="page"/>
      </w:r>
    </w:p>
    <w:p w:rsidR="008C2DD7" w:rsidRDefault="008C2DD7" w:rsidP="008C2DD7">
      <w:pPr>
        <w:pStyle w:val="NoSpacing"/>
        <w:rPr>
          <w:b/>
          <w:i/>
          <w:u w:val="single"/>
        </w:rPr>
      </w:pPr>
      <w:r>
        <w:rPr>
          <w:b/>
          <w:i/>
          <w:u w:val="single"/>
        </w:rPr>
        <w:lastRenderedPageBreak/>
        <w:t>Subunit</w:t>
      </w:r>
      <w:r w:rsidRPr="007012CC">
        <w:rPr>
          <w:b/>
          <w:i/>
          <w:u w:val="single"/>
        </w:rPr>
        <w:t xml:space="preserve"> One: </w:t>
      </w:r>
      <w:r w:rsidR="00472B14">
        <w:rPr>
          <w:b/>
          <w:i/>
          <w:u w:val="single"/>
        </w:rPr>
        <w:t>Brainstorming a Question</w:t>
      </w:r>
    </w:p>
    <w:p w:rsidR="008C2DD7" w:rsidRDefault="008C2DD7" w:rsidP="008C2DD7">
      <w:pPr>
        <w:pStyle w:val="NoSpacing"/>
        <w:rPr>
          <w:b/>
          <w:i/>
          <w:u w:val="single"/>
        </w:rPr>
      </w:pPr>
    </w:p>
    <w:p w:rsidR="008C2DD7" w:rsidRDefault="008C2DD7" w:rsidP="008C2DD7">
      <w:pPr>
        <w:pStyle w:val="NoSpacing"/>
        <w:rPr>
          <w:i/>
        </w:rPr>
      </w:pPr>
      <w:r>
        <w:rPr>
          <w:b/>
          <w:i/>
          <w:u w:val="single"/>
        </w:rPr>
        <w:t>Lesson Two: Focusing the topic</w:t>
      </w:r>
      <w:r>
        <w:rPr>
          <w:b/>
        </w:rPr>
        <w:tab/>
      </w:r>
      <w:r w:rsidR="002A28AE" w:rsidRPr="002A28AE">
        <w:rPr>
          <w:i/>
        </w:rPr>
        <w:t>Time needed</w:t>
      </w:r>
      <w:r w:rsidR="002A28AE">
        <w:t xml:space="preserve">: </w:t>
      </w:r>
      <w:r w:rsidR="002A28AE">
        <w:rPr>
          <w:i/>
        </w:rPr>
        <w:t>180</w:t>
      </w:r>
      <w:r>
        <w:rPr>
          <w:i/>
        </w:rPr>
        <w:t xml:space="preserve"> minute</w:t>
      </w:r>
      <w:r w:rsidR="002A28AE">
        <w:rPr>
          <w:i/>
        </w:rPr>
        <w:t>s (90</w:t>
      </w:r>
      <w:r>
        <w:rPr>
          <w:i/>
        </w:rPr>
        <w:t xml:space="preserve"> </w:t>
      </w:r>
      <w:r w:rsidR="002A28AE">
        <w:rPr>
          <w:i/>
        </w:rPr>
        <w:t xml:space="preserve">minute </w:t>
      </w:r>
      <w:r>
        <w:rPr>
          <w:i/>
        </w:rPr>
        <w:t>period</w:t>
      </w:r>
      <w:r w:rsidR="002A28AE">
        <w:rPr>
          <w:i/>
        </w:rPr>
        <w:t>s)</w:t>
      </w:r>
    </w:p>
    <w:p w:rsidR="008C2DD7" w:rsidRDefault="008C2DD7" w:rsidP="008C2DD7">
      <w:pPr>
        <w:pStyle w:val="NoSpacing"/>
        <w:rPr>
          <w:i/>
        </w:rPr>
      </w:pPr>
    </w:p>
    <w:p w:rsidR="00D41C73" w:rsidRDefault="00D41C73" w:rsidP="008C2DD7">
      <w:pPr>
        <w:pStyle w:val="NoSpacing"/>
        <w:rPr>
          <w:b/>
        </w:rPr>
      </w:pPr>
    </w:p>
    <w:p w:rsidR="008C2DD7" w:rsidRDefault="008C2DD7" w:rsidP="00BA13D2">
      <w:pPr>
        <w:pStyle w:val="NoSpacing"/>
        <w:numPr>
          <w:ilvl w:val="0"/>
          <w:numId w:val="7"/>
        </w:numPr>
        <w:rPr>
          <w:b/>
        </w:rPr>
      </w:pPr>
      <w:r>
        <w:rPr>
          <w:b/>
        </w:rPr>
        <w:t>Learner Outcomes</w:t>
      </w:r>
    </w:p>
    <w:p w:rsidR="002F440D" w:rsidRPr="002F440D" w:rsidRDefault="002F440D" w:rsidP="00BA13D2">
      <w:pPr>
        <w:pStyle w:val="ListParagraph"/>
        <w:numPr>
          <w:ilvl w:val="0"/>
          <w:numId w:val="12"/>
        </w:numPr>
        <w:autoSpaceDE w:val="0"/>
        <w:autoSpaceDN w:val="0"/>
        <w:adjustRightInd w:val="0"/>
        <w:spacing w:after="0" w:line="240" w:lineRule="auto"/>
        <w:rPr>
          <w:rFonts w:ascii="Palatino-Roman" w:hAnsi="Palatino-Roman" w:cs="Palatino-Roman"/>
          <w:szCs w:val="24"/>
        </w:rPr>
      </w:pPr>
      <w:r>
        <w:rPr>
          <w:rFonts w:ascii="Palatino-Roman" w:hAnsi="Palatino-Roman" w:cs="Palatino-Roman"/>
          <w:szCs w:val="24"/>
        </w:rPr>
        <w:t>Students will c</w:t>
      </w:r>
      <w:r w:rsidRPr="00817080">
        <w:rPr>
          <w:rFonts w:ascii="Palatino-Roman" w:hAnsi="Palatino-Roman" w:cs="Palatino-Roman"/>
          <w:szCs w:val="24"/>
        </w:rPr>
        <w:t>ompose open-ended questions for research, assigned or personal interest, and modify questions as necessary during inquiry and investigation to narrow the focus or extend the investigation.</w:t>
      </w:r>
      <w:r>
        <w:rPr>
          <w:rFonts w:ascii="Palatino-Roman" w:hAnsi="Palatino-Roman" w:cs="Palatino-Roman"/>
          <w:szCs w:val="24"/>
        </w:rPr>
        <w:t xml:space="preserve">  </w:t>
      </w:r>
      <w:r w:rsidR="00E85265">
        <w:rPr>
          <w:rFonts w:ascii="Palatino-Roman" w:hAnsi="Palatino-Roman" w:cs="Palatino-Roman"/>
          <w:i/>
          <w:szCs w:val="24"/>
        </w:rPr>
        <w:t>Analysis</w:t>
      </w:r>
    </w:p>
    <w:p w:rsidR="002F440D" w:rsidRPr="002F440D" w:rsidRDefault="002F440D" w:rsidP="002F440D">
      <w:pPr>
        <w:pStyle w:val="ListParagraph"/>
        <w:autoSpaceDE w:val="0"/>
        <w:autoSpaceDN w:val="0"/>
        <w:adjustRightInd w:val="0"/>
        <w:spacing w:after="0" w:line="240" w:lineRule="auto"/>
        <w:ind w:left="1800"/>
        <w:rPr>
          <w:rFonts w:ascii="Palatino-Roman" w:hAnsi="Palatino-Roman" w:cs="Palatino-Roman"/>
          <w:szCs w:val="24"/>
        </w:rPr>
      </w:pPr>
    </w:p>
    <w:p w:rsidR="002F440D" w:rsidRPr="002F440D" w:rsidRDefault="002F440D" w:rsidP="00BA13D2">
      <w:pPr>
        <w:pStyle w:val="ListParagraph"/>
        <w:numPr>
          <w:ilvl w:val="0"/>
          <w:numId w:val="12"/>
        </w:numPr>
        <w:autoSpaceDE w:val="0"/>
        <w:autoSpaceDN w:val="0"/>
        <w:adjustRightInd w:val="0"/>
        <w:spacing w:after="0" w:line="240" w:lineRule="auto"/>
        <w:rPr>
          <w:rFonts w:ascii="Palatino-Roman" w:hAnsi="Palatino-Roman" w:cs="Palatino-Roman"/>
          <w:szCs w:val="24"/>
        </w:rPr>
      </w:pPr>
      <w:r>
        <w:rPr>
          <w:szCs w:val="24"/>
        </w:rPr>
        <w:t>Students will d</w:t>
      </w:r>
      <w:r w:rsidRPr="006D3808">
        <w:rPr>
          <w:szCs w:val="24"/>
        </w:rPr>
        <w:t>etermine the usefulness of and apply appropriate pre-writing tasks</w:t>
      </w:r>
      <w:r>
        <w:rPr>
          <w:szCs w:val="24"/>
        </w:rPr>
        <w:t xml:space="preserve"> </w:t>
      </w:r>
      <w:r w:rsidRPr="006D3808">
        <w:rPr>
          <w:szCs w:val="24"/>
        </w:rPr>
        <w:t>(e.g., background reading, interviews or surveys).</w:t>
      </w:r>
      <w:r>
        <w:rPr>
          <w:szCs w:val="24"/>
        </w:rPr>
        <w:t xml:space="preserve"> </w:t>
      </w:r>
      <w:r>
        <w:rPr>
          <w:i/>
          <w:szCs w:val="24"/>
        </w:rPr>
        <w:t>Knowledge</w:t>
      </w:r>
    </w:p>
    <w:p w:rsidR="002F440D" w:rsidRPr="002F440D" w:rsidRDefault="002F440D" w:rsidP="002F440D">
      <w:pPr>
        <w:autoSpaceDE w:val="0"/>
        <w:autoSpaceDN w:val="0"/>
        <w:adjustRightInd w:val="0"/>
        <w:spacing w:after="0" w:line="240" w:lineRule="auto"/>
        <w:rPr>
          <w:rFonts w:ascii="Palatino-Roman" w:hAnsi="Palatino-Roman" w:cs="Palatino-Roman"/>
          <w:szCs w:val="24"/>
        </w:rPr>
      </w:pPr>
    </w:p>
    <w:p w:rsidR="002F440D" w:rsidRPr="002F440D" w:rsidRDefault="002F440D" w:rsidP="00BA13D2">
      <w:pPr>
        <w:pStyle w:val="ListParagraph"/>
        <w:numPr>
          <w:ilvl w:val="0"/>
          <w:numId w:val="12"/>
        </w:numPr>
        <w:autoSpaceDE w:val="0"/>
        <w:autoSpaceDN w:val="0"/>
        <w:adjustRightInd w:val="0"/>
        <w:spacing w:after="0" w:line="240" w:lineRule="auto"/>
        <w:rPr>
          <w:rFonts w:ascii="Palatino-Roman" w:hAnsi="Palatino-Roman" w:cs="Palatino-Roman"/>
          <w:szCs w:val="24"/>
        </w:rPr>
      </w:pPr>
      <w:r>
        <w:rPr>
          <w:rFonts w:cs="Times New Roman"/>
          <w:szCs w:val="24"/>
        </w:rPr>
        <w:t>Students will d</w:t>
      </w:r>
      <w:r w:rsidRPr="006D3808">
        <w:rPr>
          <w:rFonts w:cs="Times New Roman"/>
          <w:szCs w:val="24"/>
        </w:rPr>
        <w:t>emonstrate positive work behaviors and personal qualities needed to work in the</w:t>
      </w:r>
      <w:r>
        <w:rPr>
          <w:rFonts w:cs="Times New Roman"/>
          <w:szCs w:val="24"/>
        </w:rPr>
        <w:t xml:space="preserve"> </w:t>
      </w:r>
      <w:r w:rsidRPr="006D3808">
        <w:rPr>
          <w:rFonts w:cs="Times New Roman"/>
          <w:szCs w:val="24"/>
        </w:rPr>
        <w:t>education and training profession.</w:t>
      </w:r>
      <w:r>
        <w:rPr>
          <w:rFonts w:cs="Times New Roman"/>
          <w:szCs w:val="24"/>
        </w:rPr>
        <w:t xml:space="preserve">  </w:t>
      </w:r>
      <w:r>
        <w:rPr>
          <w:rFonts w:cs="Times New Roman"/>
          <w:i/>
          <w:szCs w:val="24"/>
        </w:rPr>
        <w:t>Application</w:t>
      </w:r>
    </w:p>
    <w:p w:rsidR="002A28AE" w:rsidRDefault="002A28AE" w:rsidP="002A28AE">
      <w:pPr>
        <w:pStyle w:val="NoSpacing"/>
        <w:ind w:left="1080"/>
        <w:rPr>
          <w:b/>
        </w:rPr>
      </w:pPr>
    </w:p>
    <w:p w:rsidR="008C2DD7" w:rsidRDefault="008C2DD7" w:rsidP="00BA13D2">
      <w:pPr>
        <w:pStyle w:val="NoSpacing"/>
        <w:numPr>
          <w:ilvl w:val="0"/>
          <w:numId w:val="7"/>
        </w:numPr>
        <w:rPr>
          <w:b/>
        </w:rPr>
      </w:pPr>
      <w:r>
        <w:rPr>
          <w:b/>
        </w:rPr>
        <w:t>Materials:</w:t>
      </w:r>
    </w:p>
    <w:p w:rsidR="008C2DD7" w:rsidRPr="008C2DD7" w:rsidRDefault="008C2DD7" w:rsidP="00BA13D2">
      <w:pPr>
        <w:pStyle w:val="NoSpacing"/>
        <w:numPr>
          <w:ilvl w:val="0"/>
          <w:numId w:val="8"/>
        </w:numPr>
        <w:rPr>
          <w:b/>
        </w:rPr>
      </w:pPr>
      <w:r>
        <w:t>Q.U.E.S.T. Packets</w:t>
      </w:r>
    </w:p>
    <w:p w:rsidR="008C2DD7" w:rsidRPr="008C2DD7" w:rsidRDefault="008C2DD7" w:rsidP="00BA13D2">
      <w:pPr>
        <w:pStyle w:val="NoSpacing"/>
        <w:numPr>
          <w:ilvl w:val="0"/>
          <w:numId w:val="8"/>
        </w:numPr>
        <w:rPr>
          <w:b/>
        </w:rPr>
      </w:pPr>
      <w:r>
        <w:t>KWL Charts</w:t>
      </w:r>
    </w:p>
    <w:p w:rsidR="008C2DD7" w:rsidRPr="00AA7D90" w:rsidRDefault="008C2DD7" w:rsidP="00BA13D2">
      <w:pPr>
        <w:pStyle w:val="NoSpacing"/>
        <w:numPr>
          <w:ilvl w:val="0"/>
          <w:numId w:val="8"/>
        </w:numPr>
        <w:rPr>
          <w:b/>
        </w:rPr>
      </w:pPr>
      <w:r>
        <w:t>Pen/Pencil</w:t>
      </w:r>
    </w:p>
    <w:p w:rsidR="00AA7D90" w:rsidRPr="00AA7D90" w:rsidRDefault="00BB7411" w:rsidP="00BA13D2">
      <w:pPr>
        <w:pStyle w:val="NoSpacing"/>
        <w:numPr>
          <w:ilvl w:val="0"/>
          <w:numId w:val="8"/>
        </w:numPr>
        <w:rPr>
          <w:b/>
        </w:rPr>
      </w:pPr>
      <w:r>
        <w:t xml:space="preserve">2 </w:t>
      </w:r>
      <w:r w:rsidR="00AA7D90">
        <w:t>KWL Chart Overhead</w:t>
      </w:r>
      <w:r>
        <w:t>s</w:t>
      </w:r>
    </w:p>
    <w:p w:rsidR="00AA7D90" w:rsidRPr="00AA7D90" w:rsidRDefault="00AA7D90" w:rsidP="00BA13D2">
      <w:pPr>
        <w:pStyle w:val="NoSpacing"/>
        <w:numPr>
          <w:ilvl w:val="0"/>
          <w:numId w:val="8"/>
        </w:numPr>
        <w:rPr>
          <w:b/>
        </w:rPr>
      </w:pPr>
      <w:r>
        <w:t>Overhead Marker</w:t>
      </w:r>
      <w:r w:rsidR="00BB7411">
        <w:t>s</w:t>
      </w:r>
    </w:p>
    <w:p w:rsidR="00AA7D90" w:rsidRDefault="00AA7D90" w:rsidP="00AA7D90">
      <w:pPr>
        <w:pStyle w:val="NoSpacing"/>
      </w:pPr>
    </w:p>
    <w:p w:rsidR="00AA7D90" w:rsidRDefault="00AA7D90" w:rsidP="00BA13D2">
      <w:pPr>
        <w:pStyle w:val="NoSpacing"/>
        <w:numPr>
          <w:ilvl w:val="0"/>
          <w:numId w:val="7"/>
        </w:numPr>
        <w:rPr>
          <w:b/>
        </w:rPr>
      </w:pPr>
      <w:r>
        <w:rPr>
          <w:b/>
        </w:rPr>
        <w:t>Procedure:</w:t>
      </w:r>
    </w:p>
    <w:p w:rsidR="00AA7D90" w:rsidRPr="00AA7D90" w:rsidRDefault="00AA7D90" w:rsidP="00BA13D2">
      <w:pPr>
        <w:pStyle w:val="NoSpacing"/>
        <w:numPr>
          <w:ilvl w:val="1"/>
          <w:numId w:val="7"/>
        </w:numPr>
        <w:rPr>
          <w:b/>
        </w:rPr>
      </w:pPr>
      <w:r>
        <w:rPr>
          <w:b/>
        </w:rPr>
        <w:t>Before the Lesson:</w:t>
      </w:r>
      <w:r>
        <w:t xml:space="preserve">  Review the concept of the KWL chart.  Review with students each section of the KWL.  Discuss what goes in each section of the KWL chart.</w:t>
      </w:r>
      <w:r>
        <w:rPr>
          <w:b/>
        </w:rPr>
        <w:t xml:space="preserve">  </w:t>
      </w:r>
      <w:r>
        <w:t xml:space="preserve">Discuss some way that student could locate the information we want to learn.  This is the How.  Make a list on the </w:t>
      </w:r>
      <w:r w:rsidR="00472B14">
        <w:t>chalk</w:t>
      </w:r>
      <w:r>
        <w:t>board of HOW you can obtain information.  Examples should include:</w:t>
      </w:r>
      <w:r>
        <w:rPr>
          <w:b/>
        </w:rPr>
        <w:t xml:space="preserve"> </w:t>
      </w:r>
      <w:r>
        <w:t xml:space="preserve">Internet, books, periodicals, magazines, journals, newspapers, surveys, interviews, etc.  </w:t>
      </w:r>
      <w:r>
        <w:rPr>
          <w:i/>
        </w:rPr>
        <w:t>15 minutes</w:t>
      </w:r>
    </w:p>
    <w:p w:rsidR="00AA7D90" w:rsidRPr="00AA7D90" w:rsidRDefault="00AA7D90" w:rsidP="00AA7D90">
      <w:pPr>
        <w:pStyle w:val="NoSpacing"/>
        <w:ind w:left="1440"/>
        <w:rPr>
          <w:b/>
        </w:rPr>
      </w:pPr>
    </w:p>
    <w:p w:rsidR="00BB7411" w:rsidRPr="00CD34AF" w:rsidRDefault="00AA7D90" w:rsidP="00BA13D2">
      <w:pPr>
        <w:pStyle w:val="NoSpacing"/>
        <w:numPr>
          <w:ilvl w:val="1"/>
          <w:numId w:val="7"/>
        </w:numPr>
        <w:rPr>
          <w:b/>
        </w:rPr>
      </w:pPr>
      <w:r>
        <w:rPr>
          <w:b/>
        </w:rPr>
        <w:t xml:space="preserve">Engagement:  </w:t>
      </w:r>
      <w:r w:rsidR="00D268D8">
        <w:t xml:space="preserve">Now that students have completed a KWL chart and know the basic elements of it, they will create KWL charts for each of the five career options they are considering for their research project.  Place a blank KWL chart on the board.  Use the topic, Teacher.  Ask students everything they know about the teaching profession. </w:t>
      </w:r>
      <w:r w:rsidR="00D268D8" w:rsidRPr="00D268D8">
        <w:t xml:space="preserve"> </w:t>
      </w:r>
      <w:r w:rsidR="00D268D8">
        <w:t xml:space="preserve">Place that into the K column.  In the W column on the overhead, ask students what they want to know about the teaching profession.  Place those questions into the W column.  Questions must be specific to the career.  General questions will be answered through research.  </w:t>
      </w:r>
      <w:r w:rsidR="00D268D8">
        <w:rPr>
          <w:i/>
        </w:rPr>
        <w:t>15 minutes</w:t>
      </w:r>
    </w:p>
    <w:p w:rsidR="00CD34AF" w:rsidRPr="00CD34AF" w:rsidRDefault="00CD34AF" w:rsidP="00CD34AF">
      <w:pPr>
        <w:pStyle w:val="NoSpacing"/>
        <w:rPr>
          <w:b/>
        </w:rPr>
      </w:pPr>
    </w:p>
    <w:p w:rsidR="00BB7411" w:rsidRPr="00D268D8" w:rsidRDefault="00BB7411" w:rsidP="00BA13D2">
      <w:pPr>
        <w:pStyle w:val="NoSpacing"/>
        <w:numPr>
          <w:ilvl w:val="1"/>
          <w:numId w:val="7"/>
        </w:numPr>
        <w:rPr>
          <w:b/>
        </w:rPr>
      </w:pPr>
      <w:r>
        <w:rPr>
          <w:b/>
        </w:rPr>
        <w:t>Activity:</w:t>
      </w:r>
      <w:r>
        <w:t xml:space="preserve">  </w:t>
      </w:r>
      <w:r w:rsidR="00D268D8">
        <w:t xml:space="preserve">Students will now complete </w:t>
      </w:r>
      <w:r>
        <w:t>the K column</w:t>
      </w:r>
      <w:r w:rsidR="00D268D8">
        <w:t xml:space="preserve"> for each of their five career fields</w:t>
      </w:r>
      <w:r>
        <w:t xml:space="preserve"> Students must place at least 10 pieces of information they know about the topic in this column.  Information need not to be in complete sentences.</w:t>
      </w:r>
      <w:r w:rsidR="00D268D8">
        <w:t xml:space="preserve">  </w:t>
      </w:r>
      <w:r w:rsidR="00D268D8">
        <w:rPr>
          <w:i/>
        </w:rPr>
        <w:t>30</w:t>
      </w:r>
      <w:r w:rsidRPr="00D268D8">
        <w:rPr>
          <w:i/>
        </w:rPr>
        <w:t xml:space="preserve"> minutes</w:t>
      </w:r>
    </w:p>
    <w:p w:rsidR="00BB7411" w:rsidRDefault="00BB7411" w:rsidP="00BB7411">
      <w:pPr>
        <w:pStyle w:val="NoSpacing"/>
        <w:ind w:left="1440"/>
        <w:rPr>
          <w:b/>
          <w:i/>
        </w:rPr>
      </w:pPr>
    </w:p>
    <w:p w:rsidR="002A28AE" w:rsidRPr="002A28AE" w:rsidRDefault="00BB7411" w:rsidP="002A28AE">
      <w:pPr>
        <w:pStyle w:val="NoSpacing"/>
        <w:ind w:left="1440"/>
      </w:pPr>
      <w:r>
        <w:lastRenderedPageBreak/>
        <w:t xml:space="preserve">Students will now come up with at least 10 questions they would like to answer about the career.  These questions need to be in question format.  These questions will be used at the career expo.  Students will ask these questions to the career representatives.  </w:t>
      </w:r>
      <w:r w:rsidR="002A28AE">
        <w:t>Allot more time for this process because they need to come up with their own specific questions relevant to the individual careers.  This will go into the next class period</w:t>
      </w:r>
      <w:r w:rsidR="00D268D8">
        <w:t>.</w:t>
      </w:r>
      <w:r w:rsidR="002A28AE">
        <w:t xml:space="preserve"> </w:t>
      </w:r>
      <w:r w:rsidR="002A28AE" w:rsidRPr="002A28AE">
        <w:rPr>
          <w:i/>
        </w:rPr>
        <w:t>45</w:t>
      </w:r>
      <w:r w:rsidR="002A28AE">
        <w:t>-</w:t>
      </w:r>
      <w:r w:rsidR="002A28AE">
        <w:rPr>
          <w:i/>
        </w:rPr>
        <w:t>60 minutes</w:t>
      </w:r>
    </w:p>
    <w:p w:rsidR="002A28AE" w:rsidRPr="002A28AE" w:rsidRDefault="002A28AE" w:rsidP="002A28AE">
      <w:pPr>
        <w:pStyle w:val="NoSpacing"/>
        <w:rPr>
          <w:i/>
        </w:rPr>
      </w:pPr>
    </w:p>
    <w:p w:rsidR="002A28AE" w:rsidRPr="00F90E5E" w:rsidRDefault="00413466" w:rsidP="00413466">
      <w:pPr>
        <w:pStyle w:val="NoSpacing"/>
        <w:ind w:left="1440"/>
        <w:rPr>
          <w:i/>
        </w:rPr>
      </w:pPr>
      <w:r>
        <w:t>Discuss professionalism</w:t>
      </w:r>
      <w:r w:rsidR="00F90E5E">
        <w:t xml:space="preserve"> and the interview process</w:t>
      </w:r>
      <w:r>
        <w:t>.  Students need to look professional at the career expo. Therefore, they are</w:t>
      </w:r>
      <w:r w:rsidR="00653F1D">
        <w:t xml:space="preserve"> asked to dress business casual.  This </w:t>
      </w:r>
      <w:r>
        <w:t>is comparab</w:t>
      </w:r>
      <w:r w:rsidR="00653F1D">
        <w:t xml:space="preserve">le to their school dress code. </w:t>
      </w:r>
      <w:r w:rsidR="00F90E5E">
        <w:t xml:space="preserve">  Refer to page 17 in the Q.U.E.S.T. packet.  Review these points with students.  </w:t>
      </w:r>
      <w:r w:rsidR="00F90E5E">
        <w:rPr>
          <w:i/>
        </w:rPr>
        <w:t>10 minutes</w:t>
      </w:r>
    </w:p>
    <w:p w:rsidR="00F90E5E" w:rsidRDefault="00F90E5E" w:rsidP="00413466">
      <w:pPr>
        <w:pStyle w:val="NoSpacing"/>
        <w:ind w:left="1440"/>
      </w:pPr>
    </w:p>
    <w:p w:rsidR="00D268D8" w:rsidRPr="00D268D8" w:rsidRDefault="00F90E5E" w:rsidP="00D268D8">
      <w:pPr>
        <w:pStyle w:val="NoSpacing"/>
        <w:ind w:left="1440"/>
        <w:rPr>
          <w:i/>
        </w:rPr>
      </w:pPr>
      <w:r>
        <w:t xml:space="preserve">Invite a student to come up to the front.  The teacher acts as the potential employer and </w:t>
      </w:r>
      <w:r w:rsidR="009223B5">
        <w:t>allow student to practice their approach and technique. Point out the good and the bad.  Reiterate the importance of first impression.</w:t>
      </w:r>
      <w:r w:rsidR="00D268D8">
        <w:t xml:space="preserve"> </w:t>
      </w:r>
      <w:r w:rsidR="00D268D8">
        <w:rPr>
          <w:i/>
        </w:rPr>
        <w:t>5 minutes</w:t>
      </w:r>
    </w:p>
    <w:p w:rsidR="00D268D8" w:rsidRDefault="00D268D8" w:rsidP="00D268D8">
      <w:pPr>
        <w:pStyle w:val="NoSpacing"/>
        <w:ind w:left="1440"/>
      </w:pPr>
    </w:p>
    <w:p w:rsidR="00D268D8" w:rsidRPr="00D268D8" w:rsidRDefault="00D268D8" w:rsidP="00D268D8">
      <w:pPr>
        <w:pStyle w:val="NoSpacing"/>
        <w:ind w:left="1440"/>
      </w:pPr>
      <w:r>
        <w:t xml:space="preserve">Divide the class into partners.  Students will practice approaching and interviewing each other following the guidelines on page 17.  One student will pretend to be the interviewer, while the other is acting as </w:t>
      </w:r>
      <w:r w:rsidR="0008059F">
        <w:t>him</w:t>
      </w:r>
      <w:r>
        <w:t xml:space="preserve"> or herself.   Then they should reverse roles.  This needs to be taken seriously.  </w:t>
      </w:r>
      <w:r>
        <w:rPr>
          <w:i/>
        </w:rPr>
        <w:t>15 minutes</w:t>
      </w:r>
    </w:p>
    <w:p w:rsidR="00D268D8" w:rsidRDefault="00D268D8" w:rsidP="00D268D8">
      <w:pPr>
        <w:pStyle w:val="NoSpacing"/>
      </w:pPr>
    </w:p>
    <w:p w:rsidR="00D268D8" w:rsidRPr="00D268D8" w:rsidRDefault="00D268D8" w:rsidP="00D268D8">
      <w:pPr>
        <w:pStyle w:val="NoSpacing"/>
        <w:ind w:left="1440"/>
        <w:rPr>
          <w:b/>
        </w:rPr>
      </w:pPr>
    </w:p>
    <w:p w:rsidR="009223B5" w:rsidRPr="00BE2F87" w:rsidRDefault="00D268D8" w:rsidP="00BA13D2">
      <w:pPr>
        <w:pStyle w:val="NoSpacing"/>
        <w:numPr>
          <w:ilvl w:val="1"/>
          <w:numId w:val="7"/>
        </w:numPr>
        <w:rPr>
          <w:b/>
        </w:rPr>
      </w:pPr>
      <w:r>
        <w:rPr>
          <w:b/>
        </w:rPr>
        <w:t xml:space="preserve">Closure:  </w:t>
      </w:r>
      <w:r w:rsidR="009223B5">
        <w:t>Each student will come to the front of the room, one by one and pract</w:t>
      </w:r>
      <w:r>
        <w:t xml:space="preserve">ice the approach.  Introductions should not be more than one minute.  Once students have successfully introduced themselves, shook hands, and explained why they were there, they need to thank the teacher for their time and then they are able to line up at the door.  This activity will act as the exit slip.  </w:t>
      </w:r>
      <w:r>
        <w:rPr>
          <w:i/>
        </w:rPr>
        <w:t>15-20 minutes</w:t>
      </w:r>
    </w:p>
    <w:p w:rsidR="00BE2F87" w:rsidRDefault="00BE2F87">
      <w:pPr>
        <w:spacing w:after="0" w:line="240" w:lineRule="auto"/>
        <w:rPr>
          <w:b/>
        </w:rPr>
      </w:pPr>
      <w:r>
        <w:rPr>
          <w:b/>
        </w:rPr>
        <w:br w:type="page"/>
      </w:r>
    </w:p>
    <w:p w:rsidR="00BE2F87" w:rsidRPr="00BE2F87" w:rsidRDefault="00BE2F87" w:rsidP="00BE2F87">
      <w:pPr>
        <w:pStyle w:val="NoSpacing"/>
        <w:rPr>
          <w:b/>
          <w:i/>
          <w:u w:val="single"/>
        </w:rPr>
      </w:pPr>
      <w:r w:rsidRPr="00BE2F87">
        <w:rPr>
          <w:b/>
          <w:i/>
          <w:u w:val="single"/>
        </w:rPr>
        <w:lastRenderedPageBreak/>
        <w:t>Subunit One: Brainstorming a Question</w:t>
      </w:r>
    </w:p>
    <w:p w:rsidR="00BE2F87" w:rsidRPr="00BE2F87" w:rsidRDefault="00BE2F87" w:rsidP="00BE2F87">
      <w:pPr>
        <w:pStyle w:val="NoSpacing"/>
        <w:rPr>
          <w:b/>
          <w:i/>
          <w:u w:val="single"/>
        </w:rPr>
      </w:pPr>
    </w:p>
    <w:p w:rsidR="00BE2F87" w:rsidRPr="003F3730" w:rsidRDefault="00BE2F87" w:rsidP="00BE2F87">
      <w:pPr>
        <w:pStyle w:val="NoSpacing"/>
        <w:rPr>
          <w:i/>
        </w:rPr>
      </w:pPr>
      <w:r w:rsidRPr="00BE2F87">
        <w:rPr>
          <w:b/>
          <w:i/>
          <w:u w:val="single"/>
        </w:rPr>
        <w:t xml:space="preserve">Lesson Three: </w:t>
      </w:r>
      <w:r>
        <w:rPr>
          <w:b/>
          <w:i/>
          <w:u w:val="single"/>
        </w:rPr>
        <w:t>Exploring and Narrowing the Topics</w:t>
      </w:r>
      <w:r w:rsidR="003F3730">
        <w:t xml:space="preserve">   </w:t>
      </w:r>
      <w:r w:rsidR="003F3730">
        <w:rPr>
          <w:i/>
        </w:rPr>
        <w:t>3 hours: Special Assembly Schedule</w:t>
      </w:r>
    </w:p>
    <w:p w:rsidR="00BE2F87" w:rsidRDefault="00BE2F87" w:rsidP="00BE2F87">
      <w:pPr>
        <w:pStyle w:val="NoSpacing"/>
        <w:rPr>
          <w:b/>
          <w:i/>
          <w:u w:val="single"/>
        </w:rPr>
      </w:pPr>
    </w:p>
    <w:p w:rsidR="00BE2F87" w:rsidRDefault="00BE2F87" w:rsidP="00BE2F87">
      <w:pPr>
        <w:pStyle w:val="NoSpacing"/>
        <w:rPr>
          <w:b/>
        </w:rPr>
      </w:pPr>
    </w:p>
    <w:p w:rsidR="003F3730" w:rsidRPr="003F3730" w:rsidRDefault="00BE2F87" w:rsidP="00BA13D2">
      <w:pPr>
        <w:pStyle w:val="NoSpacing"/>
        <w:numPr>
          <w:ilvl w:val="0"/>
          <w:numId w:val="9"/>
        </w:numPr>
        <w:rPr>
          <w:b/>
        </w:rPr>
      </w:pPr>
      <w:r>
        <w:rPr>
          <w:b/>
        </w:rPr>
        <w:t>Learner Outcomes</w:t>
      </w:r>
    </w:p>
    <w:p w:rsidR="003F3730" w:rsidRPr="003F3730" w:rsidRDefault="003F3730" w:rsidP="00BA13D2">
      <w:pPr>
        <w:pStyle w:val="ListParagraph"/>
        <w:numPr>
          <w:ilvl w:val="0"/>
          <w:numId w:val="13"/>
        </w:numPr>
        <w:autoSpaceDE w:val="0"/>
        <w:autoSpaceDN w:val="0"/>
        <w:adjustRightInd w:val="0"/>
        <w:spacing w:after="0" w:line="240" w:lineRule="auto"/>
        <w:ind w:left="1800"/>
        <w:rPr>
          <w:rFonts w:ascii="Palatino-Roman" w:hAnsi="Palatino-Roman" w:cs="Palatino-Roman"/>
          <w:szCs w:val="24"/>
        </w:rPr>
      </w:pPr>
      <w:r w:rsidRPr="003F3730">
        <w:rPr>
          <w:szCs w:val="24"/>
        </w:rPr>
        <w:t xml:space="preserve">Students will demonstrate positive work behaviors and personal qualities needed to work in the education and training profession.  </w:t>
      </w:r>
      <w:r w:rsidRPr="003F3730">
        <w:rPr>
          <w:i/>
          <w:szCs w:val="24"/>
        </w:rPr>
        <w:t>Application</w:t>
      </w:r>
    </w:p>
    <w:p w:rsidR="003F3730" w:rsidRPr="006D3808" w:rsidRDefault="003F3730" w:rsidP="003F3730">
      <w:pPr>
        <w:pStyle w:val="ListParagraph"/>
        <w:ind w:left="1800"/>
        <w:rPr>
          <w:rFonts w:cs="Times New Roman"/>
          <w:i/>
          <w:iCs/>
          <w:szCs w:val="24"/>
        </w:rPr>
      </w:pPr>
    </w:p>
    <w:p w:rsidR="003F3730" w:rsidRPr="003F3730" w:rsidRDefault="003F3730" w:rsidP="00BA13D2">
      <w:pPr>
        <w:pStyle w:val="ListParagraph"/>
        <w:numPr>
          <w:ilvl w:val="0"/>
          <w:numId w:val="13"/>
        </w:numPr>
        <w:autoSpaceDE w:val="0"/>
        <w:autoSpaceDN w:val="0"/>
        <w:adjustRightInd w:val="0"/>
        <w:spacing w:after="0" w:line="240" w:lineRule="auto"/>
        <w:ind w:left="1800"/>
        <w:rPr>
          <w:rFonts w:ascii="Palatino-Roman" w:hAnsi="Palatino-Roman" w:cs="Palatino-Roman"/>
          <w:szCs w:val="24"/>
        </w:rPr>
      </w:pPr>
      <w:r w:rsidRPr="003F3730">
        <w:rPr>
          <w:iCs/>
          <w:szCs w:val="24"/>
        </w:rPr>
        <w:t>Students will select and use effective speaking strategies for a variety of audiences, situations and purposes</w:t>
      </w:r>
      <w:r w:rsidRPr="003F3730">
        <w:rPr>
          <w:i/>
          <w:iCs/>
          <w:szCs w:val="24"/>
        </w:rPr>
        <w:t>.  Application</w:t>
      </w:r>
    </w:p>
    <w:p w:rsidR="003F3730" w:rsidRPr="003F3730" w:rsidRDefault="003F3730" w:rsidP="003F3730">
      <w:pPr>
        <w:pStyle w:val="ListParagraph"/>
        <w:rPr>
          <w:rFonts w:cs="Times New Roman"/>
          <w:szCs w:val="24"/>
        </w:rPr>
      </w:pPr>
    </w:p>
    <w:p w:rsidR="003F3730" w:rsidRPr="003F3730" w:rsidRDefault="003F3730" w:rsidP="00BA13D2">
      <w:pPr>
        <w:pStyle w:val="ListParagraph"/>
        <w:numPr>
          <w:ilvl w:val="0"/>
          <w:numId w:val="13"/>
        </w:numPr>
        <w:autoSpaceDE w:val="0"/>
        <w:autoSpaceDN w:val="0"/>
        <w:adjustRightInd w:val="0"/>
        <w:spacing w:after="0" w:line="240" w:lineRule="auto"/>
        <w:ind w:left="1800"/>
        <w:rPr>
          <w:rFonts w:ascii="Palatino-Roman" w:hAnsi="Palatino-Roman" w:cs="Palatino-Roman"/>
          <w:szCs w:val="24"/>
        </w:rPr>
      </w:pPr>
      <w:r w:rsidRPr="003F3730">
        <w:rPr>
          <w:rFonts w:cs="Times New Roman"/>
          <w:szCs w:val="24"/>
        </w:rPr>
        <w:t xml:space="preserve">Students will apply active listening strategies (e.g., monitoring message for clarity, selecting and organizing essential information, noting cues such as changes in pace). </w:t>
      </w:r>
      <w:r w:rsidRPr="003F3730">
        <w:rPr>
          <w:rFonts w:cs="Times New Roman"/>
          <w:i/>
          <w:szCs w:val="24"/>
        </w:rPr>
        <w:t>Application</w:t>
      </w:r>
    </w:p>
    <w:p w:rsidR="003F3730" w:rsidRPr="003F3730" w:rsidRDefault="003F3730" w:rsidP="003F3730">
      <w:pPr>
        <w:pStyle w:val="ListParagraph"/>
        <w:rPr>
          <w:rFonts w:ascii="Palatino-Roman" w:hAnsi="Palatino-Roman" w:cs="Palatino-Roman"/>
          <w:szCs w:val="24"/>
        </w:rPr>
      </w:pPr>
    </w:p>
    <w:p w:rsidR="003F3730" w:rsidRPr="003F3730" w:rsidRDefault="003F3730" w:rsidP="00BA13D2">
      <w:pPr>
        <w:pStyle w:val="ListParagraph"/>
        <w:numPr>
          <w:ilvl w:val="0"/>
          <w:numId w:val="13"/>
        </w:numPr>
        <w:autoSpaceDE w:val="0"/>
        <w:autoSpaceDN w:val="0"/>
        <w:adjustRightInd w:val="0"/>
        <w:spacing w:after="0" w:line="240" w:lineRule="auto"/>
        <w:ind w:left="1800"/>
        <w:rPr>
          <w:rFonts w:ascii="Palatino-Roman" w:hAnsi="Palatino-Roman" w:cs="Palatino-Roman"/>
          <w:szCs w:val="24"/>
        </w:rPr>
      </w:pPr>
      <w:r w:rsidRPr="003F3730">
        <w:rPr>
          <w:rFonts w:ascii="Palatino-Roman" w:hAnsi="Palatino-Roman" w:cs="Palatino-Roman"/>
          <w:szCs w:val="24"/>
        </w:rPr>
        <w:t xml:space="preserve">Students will engage in professional interactions with potential employers to gain first hand knowledge of a career pathway.  </w:t>
      </w:r>
      <w:r w:rsidRPr="003F3730">
        <w:rPr>
          <w:rFonts w:ascii="Palatino-Roman" w:hAnsi="Palatino-Roman" w:cs="Palatino-Roman"/>
          <w:i/>
          <w:szCs w:val="24"/>
        </w:rPr>
        <w:t>Application</w:t>
      </w:r>
    </w:p>
    <w:p w:rsidR="00BE2F87" w:rsidRDefault="00BE2F87" w:rsidP="003F3730">
      <w:pPr>
        <w:pStyle w:val="NoSpacing"/>
        <w:ind w:left="1800"/>
        <w:rPr>
          <w:b/>
        </w:rPr>
      </w:pPr>
    </w:p>
    <w:p w:rsidR="00BE2F87" w:rsidRDefault="00BE2F87" w:rsidP="00BA13D2">
      <w:pPr>
        <w:pStyle w:val="NoSpacing"/>
        <w:numPr>
          <w:ilvl w:val="0"/>
          <w:numId w:val="9"/>
        </w:numPr>
        <w:rPr>
          <w:b/>
        </w:rPr>
      </w:pPr>
      <w:r>
        <w:rPr>
          <w:b/>
        </w:rPr>
        <w:t>Materials:</w:t>
      </w:r>
    </w:p>
    <w:p w:rsidR="00BE2F87" w:rsidRPr="00BE2F87" w:rsidRDefault="00BE2F87" w:rsidP="00BA13D2">
      <w:pPr>
        <w:pStyle w:val="NoSpacing"/>
        <w:numPr>
          <w:ilvl w:val="0"/>
          <w:numId w:val="10"/>
        </w:numPr>
        <w:rPr>
          <w:b/>
        </w:rPr>
      </w:pPr>
      <w:r>
        <w:t>Clipboard</w:t>
      </w:r>
    </w:p>
    <w:p w:rsidR="00BE2F87" w:rsidRPr="00BE2F87" w:rsidRDefault="00BE2F87" w:rsidP="00BA13D2">
      <w:pPr>
        <w:pStyle w:val="NoSpacing"/>
        <w:numPr>
          <w:ilvl w:val="0"/>
          <w:numId w:val="10"/>
        </w:numPr>
        <w:rPr>
          <w:b/>
        </w:rPr>
      </w:pPr>
      <w:r>
        <w:t>Q.U.E.S.T. packet</w:t>
      </w:r>
    </w:p>
    <w:p w:rsidR="00BE2F87" w:rsidRPr="00BE2F87" w:rsidRDefault="00BE2F87" w:rsidP="00BA13D2">
      <w:pPr>
        <w:pStyle w:val="NoSpacing"/>
        <w:numPr>
          <w:ilvl w:val="0"/>
          <w:numId w:val="10"/>
        </w:numPr>
        <w:rPr>
          <w:b/>
        </w:rPr>
      </w:pPr>
      <w:r>
        <w:t>KWL charts with 10 questions in each W column</w:t>
      </w:r>
    </w:p>
    <w:p w:rsidR="00BE2F87" w:rsidRPr="00221BD3" w:rsidRDefault="00BE2F87" w:rsidP="00BA13D2">
      <w:pPr>
        <w:pStyle w:val="NoSpacing"/>
        <w:numPr>
          <w:ilvl w:val="0"/>
          <w:numId w:val="10"/>
        </w:numPr>
        <w:rPr>
          <w:b/>
        </w:rPr>
      </w:pPr>
      <w:r>
        <w:t>Pen or Pencil</w:t>
      </w:r>
    </w:p>
    <w:p w:rsidR="00221BD3" w:rsidRPr="00BE2F87" w:rsidRDefault="00221BD3" w:rsidP="00BA13D2">
      <w:pPr>
        <w:pStyle w:val="NoSpacing"/>
        <w:numPr>
          <w:ilvl w:val="0"/>
          <w:numId w:val="10"/>
        </w:numPr>
        <w:rPr>
          <w:b/>
        </w:rPr>
      </w:pPr>
      <w:r>
        <w:t>Index cards</w:t>
      </w:r>
    </w:p>
    <w:p w:rsidR="00BE2F87" w:rsidRDefault="00BE2F87" w:rsidP="00BE2F87">
      <w:pPr>
        <w:pStyle w:val="NoSpacing"/>
        <w:ind w:left="1800"/>
        <w:rPr>
          <w:b/>
        </w:rPr>
      </w:pPr>
    </w:p>
    <w:p w:rsidR="00BE2F87" w:rsidRDefault="00BE2F87" w:rsidP="00BA13D2">
      <w:pPr>
        <w:pStyle w:val="NoSpacing"/>
        <w:numPr>
          <w:ilvl w:val="0"/>
          <w:numId w:val="9"/>
        </w:numPr>
        <w:rPr>
          <w:b/>
        </w:rPr>
      </w:pPr>
      <w:r>
        <w:rPr>
          <w:b/>
        </w:rPr>
        <w:t>Procedure</w:t>
      </w:r>
    </w:p>
    <w:p w:rsidR="00BE2F87" w:rsidRPr="00BE2F87" w:rsidRDefault="00BE2F87" w:rsidP="00BA13D2">
      <w:pPr>
        <w:pStyle w:val="NoSpacing"/>
        <w:numPr>
          <w:ilvl w:val="1"/>
          <w:numId w:val="9"/>
        </w:numPr>
        <w:rPr>
          <w:b/>
        </w:rPr>
      </w:pPr>
      <w:r>
        <w:rPr>
          <w:b/>
        </w:rPr>
        <w:t xml:space="preserve">Before the Lesson:  </w:t>
      </w:r>
      <w:r w:rsidR="003F3730">
        <w:t xml:space="preserve">Review with the students the expectations of this afternoon.  Students are expected to act like potential employees.  Refer to page 17 in the Q.U.E.S.T. packet.  Explain to students that they will receive only 15-20 minutes with an employer so they need to rehearse what they want to say prior to introducing themselves.  </w:t>
      </w:r>
      <w:r w:rsidR="003F3730">
        <w:rPr>
          <w:i/>
        </w:rPr>
        <w:t>10 minutes</w:t>
      </w:r>
    </w:p>
    <w:p w:rsidR="00BE2F87" w:rsidRPr="00BE2F87" w:rsidRDefault="00BE2F87" w:rsidP="00BE2F87">
      <w:pPr>
        <w:pStyle w:val="NoSpacing"/>
        <w:ind w:left="1440"/>
        <w:rPr>
          <w:b/>
        </w:rPr>
      </w:pPr>
    </w:p>
    <w:p w:rsidR="003F3730" w:rsidRPr="003F3730" w:rsidRDefault="00BE2F87" w:rsidP="00BA13D2">
      <w:pPr>
        <w:pStyle w:val="NoSpacing"/>
        <w:numPr>
          <w:ilvl w:val="1"/>
          <w:numId w:val="9"/>
        </w:numPr>
        <w:rPr>
          <w:b/>
        </w:rPr>
      </w:pPr>
      <w:r>
        <w:rPr>
          <w:b/>
        </w:rPr>
        <w:t>Engagement:</w:t>
      </w:r>
      <w:r>
        <w:t xml:space="preserve">  </w:t>
      </w:r>
      <w:r w:rsidR="003F3730">
        <w:t xml:space="preserve">Review with students the approach when meeting a potential employer.  Ask the students to partner with someone new (not the partner from last class period).  Students should introduce themselves like we rehearsed yesterday.  </w:t>
      </w:r>
      <w:r w:rsidR="003F3730">
        <w:rPr>
          <w:i/>
        </w:rPr>
        <w:t>10 minutes.</w:t>
      </w:r>
      <w:r w:rsidR="003F3730">
        <w:t xml:space="preserve">  </w:t>
      </w:r>
    </w:p>
    <w:p w:rsidR="003F3730" w:rsidRPr="003F3730" w:rsidRDefault="003F3730" w:rsidP="003F3730">
      <w:pPr>
        <w:pStyle w:val="NoSpacing"/>
        <w:rPr>
          <w:b/>
        </w:rPr>
      </w:pPr>
    </w:p>
    <w:p w:rsidR="003F3730" w:rsidRDefault="003F3730" w:rsidP="003F3730">
      <w:pPr>
        <w:pStyle w:val="NoSpacing"/>
        <w:ind w:left="1440"/>
      </w:pPr>
      <w:r>
        <w:t xml:space="preserve">Students will spend a few minutes reading over their interview questions.  </w:t>
      </w:r>
      <w:r>
        <w:rPr>
          <w:i/>
        </w:rPr>
        <w:t>10 minutes.</w:t>
      </w:r>
    </w:p>
    <w:p w:rsidR="003F3730" w:rsidRDefault="003F3730" w:rsidP="003F3730">
      <w:pPr>
        <w:pStyle w:val="NoSpacing"/>
      </w:pPr>
    </w:p>
    <w:p w:rsidR="003F3730" w:rsidRPr="003F3730" w:rsidRDefault="003F3730" w:rsidP="00BA13D2">
      <w:pPr>
        <w:pStyle w:val="NoSpacing"/>
        <w:numPr>
          <w:ilvl w:val="1"/>
          <w:numId w:val="9"/>
        </w:numPr>
        <w:rPr>
          <w:b/>
        </w:rPr>
      </w:pPr>
      <w:r>
        <w:rPr>
          <w:b/>
        </w:rPr>
        <w:t>Activity:</w:t>
      </w:r>
      <w:r>
        <w:t xml:space="preserve">  Students will attend the career expo in the gymnasium where there will be several representatives from each career field.</w:t>
      </w:r>
      <w:r>
        <w:rPr>
          <w:b/>
        </w:rPr>
        <w:t xml:space="preserve">  </w:t>
      </w:r>
      <w:r>
        <w:t xml:space="preserve">Not every career will be represented.  Those students who are unable to interview someone from their given career will be given time to research the answers to their questions. </w:t>
      </w:r>
    </w:p>
    <w:p w:rsidR="003F3730" w:rsidRDefault="003F3730" w:rsidP="003F3730">
      <w:pPr>
        <w:pStyle w:val="NoSpacing"/>
        <w:rPr>
          <w:b/>
        </w:rPr>
      </w:pPr>
    </w:p>
    <w:p w:rsidR="003F3730" w:rsidRDefault="003F3730" w:rsidP="003F3730">
      <w:pPr>
        <w:pStyle w:val="NoSpacing"/>
        <w:ind w:left="1440"/>
        <w:rPr>
          <w:i/>
        </w:rPr>
      </w:pPr>
      <w:r>
        <w:t xml:space="preserve">Each student will have approximately 15 minutes with an employer.  Students will ask each employer the questions they created last class period.  Students should keep track of the answers in the L column of their KWL charts showing what they learned about this career.  </w:t>
      </w:r>
      <w:r>
        <w:rPr>
          <w:i/>
        </w:rPr>
        <w:t xml:space="preserve">15-25 minutes per employer.  </w:t>
      </w:r>
    </w:p>
    <w:p w:rsidR="003F3730" w:rsidRDefault="003F3730" w:rsidP="003F3730">
      <w:pPr>
        <w:pStyle w:val="NoSpacing"/>
        <w:ind w:left="1440"/>
        <w:rPr>
          <w:i/>
        </w:rPr>
      </w:pPr>
    </w:p>
    <w:p w:rsidR="003F3730" w:rsidRDefault="003F3730" w:rsidP="003F3730">
      <w:pPr>
        <w:pStyle w:val="NoSpacing"/>
        <w:ind w:left="1440"/>
        <w:rPr>
          <w:i/>
        </w:rPr>
      </w:pPr>
      <w:r>
        <w:t>The career expo will last for three hours so there will be plenty of time for students to speak to those on their list and potentially other they may be interested in.</w:t>
      </w:r>
      <w:r w:rsidR="00221BD3">
        <w:t xml:space="preserve">  </w:t>
      </w:r>
      <w:r w:rsidR="00221BD3">
        <w:rPr>
          <w:i/>
        </w:rPr>
        <w:t>2 hours</w:t>
      </w:r>
    </w:p>
    <w:p w:rsidR="00221BD3" w:rsidRDefault="00221BD3" w:rsidP="00221BD3">
      <w:pPr>
        <w:pStyle w:val="NoSpacing"/>
      </w:pPr>
    </w:p>
    <w:p w:rsidR="00221BD3" w:rsidRPr="00221BD3" w:rsidRDefault="00221BD3" w:rsidP="00BA13D2">
      <w:pPr>
        <w:pStyle w:val="NoSpacing"/>
        <w:numPr>
          <w:ilvl w:val="1"/>
          <w:numId w:val="9"/>
        </w:numPr>
        <w:rPr>
          <w:b/>
        </w:rPr>
      </w:pPr>
      <w:r>
        <w:rPr>
          <w:b/>
        </w:rPr>
        <w:t xml:space="preserve">Closure:  </w:t>
      </w:r>
      <w:r>
        <w:t xml:space="preserve">Students will narrow down their topics and choose a topic for discussion before the conclusion of the career expo.  Students will write their name and career choice on an index card.  Index cards should be turned into the teacher.  </w:t>
      </w:r>
      <w:r>
        <w:rPr>
          <w:i/>
        </w:rPr>
        <w:t>5 minutes</w:t>
      </w:r>
    </w:p>
    <w:p w:rsidR="00221BD3" w:rsidRPr="00221BD3" w:rsidRDefault="00221BD3" w:rsidP="00221BD3">
      <w:pPr>
        <w:pStyle w:val="NoSpacing"/>
        <w:ind w:left="1440"/>
        <w:rPr>
          <w:b/>
        </w:rPr>
      </w:pPr>
    </w:p>
    <w:p w:rsidR="00BE2F87" w:rsidRDefault="00221BD3" w:rsidP="00BA13D2">
      <w:pPr>
        <w:pStyle w:val="NoSpacing"/>
        <w:numPr>
          <w:ilvl w:val="1"/>
          <w:numId w:val="9"/>
        </w:numPr>
        <w:rPr>
          <w:b/>
        </w:rPr>
      </w:pPr>
      <w:r>
        <w:rPr>
          <w:b/>
        </w:rPr>
        <w:t xml:space="preserve">Assessment:  </w:t>
      </w:r>
      <w:r>
        <w:t xml:space="preserve">Students will reflect on the chosen career completing the initial reflection on page 18.  </w:t>
      </w:r>
      <w:r>
        <w:rPr>
          <w:i/>
        </w:rPr>
        <w:t>20 minutes</w:t>
      </w:r>
    </w:p>
    <w:p w:rsidR="0008059F" w:rsidRDefault="0008059F" w:rsidP="0008059F">
      <w:pPr>
        <w:pStyle w:val="ListParagraph"/>
        <w:rPr>
          <w:b/>
        </w:rPr>
      </w:pPr>
    </w:p>
    <w:p w:rsidR="0008059F" w:rsidRDefault="0008059F">
      <w:pPr>
        <w:spacing w:after="0" w:line="240" w:lineRule="auto"/>
        <w:rPr>
          <w:b/>
        </w:rPr>
      </w:pPr>
      <w:r>
        <w:rPr>
          <w:b/>
        </w:rPr>
        <w:br w:type="page"/>
      </w:r>
    </w:p>
    <w:p w:rsidR="0008059F" w:rsidRDefault="0008059F" w:rsidP="0008059F">
      <w:pPr>
        <w:pStyle w:val="NoSpacing"/>
        <w:rPr>
          <w:b/>
          <w:i/>
          <w:u w:val="single"/>
        </w:rPr>
      </w:pPr>
      <w:r>
        <w:rPr>
          <w:b/>
          <w:i/>
          <w:u w:val="single"/>
        </w:rPr>
        <w:lastRenderedPageBreak/>
        <w:t xml:space="preserve">Subunit Two: </w:t>
      </w:r>
      <w:r w:rsidR="001C1A3D">
        <w:rPr>
          <w:b/>
          <w:i/>
          <w:u w:val="single"/>
        </w:rPr>
        <w:t>Understanding the Focus of Research</w:t>
      </w:r>
    </w:p>
    <w:p w:rsidR="001C1A3D" w:rsidRDefault="001C1A3D" w:rsidP="0008059F">
      <w:pPr>
        <w:pStyle w:val="NoSpacing"/>
        <w:rPr>
          <w:b/>
          <w:i/>
          <w:u w:val="single"/>
        </w:rPr>
      </w:pPr>
    </w:p>
    <w:p w:rsidR="001C1A3D" w:rsidRDefault="001C1A3D" w:rsidP="0008059F">
      <w:pPr>
        <w:pStyle w:val="NoSpacing"/>
        <w:rPr>
          <w:b/>
          <w:i/>
          <w:u w:val="single"/>
        </w:rPr>
      </w:pPr>
      <w:r>
        <w:rPr>
          <w:b/>
          <w:i/>
          <w:u w:val="single"/>
        </w:rPr>
        <w:t>Lesson Four:  Choosing and focusing a topic</w:t>
      </w:r>
    </w:p>
    <w:p w:rsidR="001C1A3D" w:rsidRDefault="001C1A3D" w:rsidP="0008059F">
      <w:pPr>
        <w:pStyle w:val="NoSpacing"/>
        <w:rPr>
          <w:b/>
        </w:rPr>
      </w:pPr>
    </w:p>
    <w:p w:rsidR="001C1A3D" w:rsidRDefault="001C1A3D" w:rsidP="0008059F">
      <w:pPr>
        <w:pStyle w:val="NoSpacing"/>
        <w:rPr>
          <w:b/>
        </w:rPr>
      </w:pPr>
    </w:p>
    <w:p w:rsidR="001C1A3D" w:rsidRDefault="001C1A3D" w:rsidP="00BA13D2">
      <w:pPr>
        <w:pStyle w:val="NoSpacing"/>
        <w:numPr>
          <w:ilvl w:val="0"/>
          <w:numId w:val="14"/>
        </w:numPr>
        <w:rPr>
          <w:b/>
        </w:rPr>
      </w:pPr>
      <w:r>
        <w:rPr>
          <w:b/>
        </w:rPr>
        <w:t>Learner Outcomes</w:t>
      </w:r>
    </w:p>
    <w:p w:rsidR="001C1A3D" w:rsidRPr="00E85265" w:rsidRDefault="001C1A3D" w:rsidP="00BA13D2">
      <w:pPr>
        <w:pStyle w:val="ListParagraph"/>
        <w:numPr>
          <w:ilvl w:val="0"/>
          <w:numId w:val="15"/>
        </w:numPr>
        <w:autoSpaceDE w:val="0"/>
        <w:autoSpaceDN w:val="0"/>
        <w:adjustRightInd w:val="0"/>
        <w:spacing w:after="0" w:line="240" w:lineRule="auto"/>
        <w:rPr>
          <w:rFonts w:ascii="Palatino-Roman" w:hAnsi="Palatino-Roman" w:cs="Palatino-Roman"/>
          <w:szCs w:val="24"/>
        </w:rPr>
      </w:pPr>
      <w:r>
        <w:rPr>
          <w:rFonts w:ascii="Palatino-Roman" w:hAnsi="Palatino-Roman" w:cs="Palatino-Roman"/>
          <w:szCs w:val="24"/>
        </w:rPr>
        <w:t>Students will c</w:t>
      </w:r>
      <w:r w:rsidRPr="00817080">
        <w:rPr>
          <w:rFonts w:ascii="Palatino-Roman" w:hAnsi="Palatino-Roman" w:cs="Palatino-Roman"/>
          <w:szCs w:val="24"/>
        </w:rPr>
        <w:t>ompose open-ended questions for research, assigned or personal interest, and modify questions as necessary during inquiry and investigation to narrow the focus or extend the investigation.</w:t>
      </w:r>
      <w:r>
        <w:rPr>
          <w:rFonts w:ascii="Palatino-Roman" w:hAnsi="Palatino-Roman" w:cs="Palatino-Roman"/>
          <w:szCs w:val="24"/>
        </w:rPr>
        <w:t xml:space="preserve">  </w:t>
      </w:r>
      <w:r w:rsidR="00E85265">
        <w:rPr>
          <w:rFonts w:ascii="Palatino-Roman" w:hAnsi="Palatino-Roman" w:cs="Palatino-Roman"/>
          <w:i/>
          <w:szCs w:val="24"/>
        </w:rPr>
        <w:t>Analysis</w:t>
      </w:r>
    </w:p>
    <w:p w:rsidR="00E85265" w:rsidRPr="00E85265" w:rsidRDefault="00E85265" w:rsidP="00E85265">
      <w:pPr>
        <w:pStyle w:val="ListParagraph"/>
        <w:autoSpaceDE w:val="0"/>
        <w:autoSpaceDN w:val="0"/>
        <w:adjustRightInd w:val="0"/>
        <w:spacing w:after="0" w:line="240" w:lineRule="auto"/>
        <w:ind w:left="1800"/>
        <w:rPr>
          <w:rFonts w:ascii="Palatino-Roman" w:hAnsi="Palatino-Roman" w:cs="Palatino-Roman"/>
          <w:szCs w:val="24"/>
        </w:rPr>
      </w:pPr>
    </w:p>
    <w:p w:rsidR="00E85265" w:rsidRDefault="00E85265" w:rsidP="00BA13D2">
      <w:pPr>
        <w:pStyle w:val="ListParagraph"/>
        <w:numPr>
          <w:ilvl w:val="0"/>
          <w:numId w:val="15"/>
        </w:numPr>
        <w:autoSpaceDE w:val="0"/>
        <w:autoSpaceDN w:val="0"/>
        <w:adjustRightInd w:val="0"/>
        <w:spacing w:after="0" w:line="240" w:lineRule="auto"/>
        <w:rPr>
          <w:rFonts w:cs="Times New Roman"/>
          <w:szCs w:val="24"/>
        </w:rPr>
      </w:pPr>
      <w:r>
        <w:rPr>
          <w:szCs w:val="24"/>
        </w:rPr>
        <w:t xml:space="preserve">Students will </w:t>
      </w:r>
      <w:r w:rsidRPr="001C1A3D">
        <w:rPr>
          <w:rFonts w:cs="Times New Roman"/>
          <w:szCs w:val="24"/>
        </w:rPr>
        <w:t xml:space="preserve">develop a controlling idea that conveys a perspective on the </w:t>
      </w:r>
      <w:r>
        <w:rPr>
          <w:rFonts w:cs="Times New Roman"/>
          <w:szCs w:val="24"/>
        </w:rPr>
        <w:t xml:space="preserve">subject creating a clear, concise thesis statement that focuses the topic of the research paper.  </w:t>
      </w:r>
      <w:r>
        <w:rPr>
          <w:rFonts w:cs="Times New Roman"/>
          <w:i/>
          <w:szCs w:val="24"/>
        </w:rPr>
        <w:t>Synthesis</w:t>
      </w:r>
    </w:p>
    <w:p w:rsidR="00E85265" w:rsidRDefault="00E85265" w:rsidP="00E85265">
      <w:pPr>
        <w:pStyle w:val="ListParagraph"/>
        <w:autoSpaceDE w:val="0"/>
        <w:autoSpaceDN w:val="0"/>
        <w:adjustRightInd w:val="0"/>
        <w:spacing w:after="0" w:line="240" w:lineRule="auto"/>
        <w:ind w:left="1800"/>
        <w:rPr>
          <w:rFonts w:ascii="Palatino-Roman" w:hAnsi="Palatino-Roman" w:cs="Palatino-Roman"/>
          <w:szCs w:val="24"/>
        </w:rPr>
      </w:pPr>
    </w:p>
    <w:p w:rsidR="00E85265" w:rsidRDefault="00E85265" w:rsidP="00BA13D2">
      <w:pPr>
        <w:pStyle w:val="NoSpacing"/>
        <w:numPr>
          <w:ilvl w:val="0"/>
          <w:numId w:val="14"/>
        </w:numPr>
        <w:rPr>
          <w:b/>
        </w:rPr>
      </w:pPr>
      <w:r>
        <w:rPr>
          <w:b/>
        </w:rPr>
        <w:t>Materials:</w:t>
      </w:r>
    </w:p>
    <w:p w:rsidR="00E85265" w:rsidRPr="00BE2F87" w:rsidRDefault="00E85265" w:rsidP="00BA13D2">
      <w:pPr>
        <w:pStyle w:val="NoSpacing"/>
        <w:numPr>
          <w:ilvl w:val="0"/>
          <w:numId w:val="10"/>
        </w:numPr>
        <w:rPr>
          <w:b/>
        </w:rPr>
      </w:pPr>
      <w:r>
        <w:t>Q.U.E.S.T. packet</w:t>
      </w:r>
    </w:p>
    <w:p w:rsidR="00E85265" w:rsidRPr="00221BD3" w:rsidRDefault="00E85265" w:rsidP="00BA13D2">
      <w:pPr>
        <w:pStyle w:val="NoSpacing"/>
        <w:numPr>
          <w:ilvl w:val="0"/>
          <w:numId w:val="10"/>
        </w:numPr>
        <w:rPr>
          <w:b/>
        </w:rPr>
      </w:pPr>
      <w:r>
        <w:t>Pen or Pencil</w:t>
      </w:r>
    </w:p>
    <w:p w:rsidR="00E85265" w:rsidRDefault="00E85265" w:rsidP="00E85265">
      <w:pPr>
        <w:pStyle w:val="NoSpacing"/>
        <w:ind w:left="1800"/>
        <w:rPr>
          <w:b/>
        </w:rPr>
      </w:pPr>
    </w:p>
    <w:p w:rsidR="00E85265" w:rsidRDefault="00E85265" w:rsidP="00BA13D2">
      <w:pPr>
        <w:pStyle w:val="NoSpacing"/>
        <w:numPr>
          <w:ilvl w:val="0"/>
          <w:numId w:val="14"/>
        </w:numPr>
        <w:rPr>
          <w:b/>
        </w:rPr>
      </w:pPr>
      <w:r>
        <w:rPr>
          <w:b/>
        </w:rPr>
        <w:t>Procedure</w:t>
      </w:r>
    </w:p>
    <w:p w:rsidR="00E85265" w:rsidRPr="00BE2F87" w:rsidRDefault="00E85265" w:rsidP="00BA13D2">
      <w:pPr>
        <w:pStyle w:val="NoSpacing"/>
        <w:numPr>
          <w:ilvl w:val="1"/>
          <w:numId w:val="14"/>
        </w:numPr>
        <w:rPr>
          <w:b/>
        </w:rPr>
      </w:pPr>
      <w:r>
        <w:rPr>
          <w:b/>
        </w:rPr>
        <w:t xml:space="preserve">Before the Lesson:  </w:t>
      </w:r>
      <w:r>
        <w:t xml:space="preserve">Students will review the concept of a thesis statement.  They will refer to pg. 19 in their Q.U.E.S.T. packet.  We will discuss how the thesis statement in the main focus of the entire body of research.  Students will reflect on why they have chosen this topic and what they find the most interesting about it.  They should refer to their initial topic reflection on pg. 18 to start brainstorming and understanding their research focus.  Students will complete the question on pg. 19 to help further focus their ideas.  They should create two </w:t>
      </w:r>
      <w:r>
        <w:rPr>
          <w:b/>
          <w:i/>
        </w:rPr>
        <w:t>different</w:t>
      </w:r>
      <w:r>
        <w:t xml:space="preserve"> thesis statements.  </w:t>
      </w:r>
      <w:r>
        <w:rPr>
          <w:i/>
        </w:rPr>
        <w:t>15 minutes</w:t>
      </w:r>
    </w:p>
    <w:p w:rsidR="00E85265" w:rsidRPr="00BE2F87" w:rsidRDefault="00E85265" w:rsidP="00E85265">
      <w:pPr>
        <w:pStyle w:val="NoSpacing"/>
        <w:ind w:left="1440"/>
        <w:rPr>
          <w:b/>
        </w:rPr>
      </w:pPr>
    </w:p>
    <w:p w:rsidR="00310DA4" w:rsidRPr="00184C0F" w:rsidRDefault="00E85265" w:rsidP="00BA13D2">
      <w:pPr>
        <w:pStyle w:val="NoSpacing"/>
        <w:numPr>
          <w:ilvl w:val="1"/>
          <w:numId w:val="14"/>
        </w:numPr>
        <w:rPr>
          <w:b/>
        </w:rPr>
      </w:pPr>
      <w:r w:rsidRPr="00E85265">
        <w:rPr>
          <w:b/>
        </w:rPr>
        <w:t>Engagement:</w:t>
      </w:r>
      <w:r>
        <w:t xml:space="preserve">  Modeling the Think-Pair-Share strategy, students have already completed the thinking stage at the beginning of the lesson, creating their thesis statements.  With a partner, students should review the thesis statements they have written</w:t>
      </w:r>
      <w:r w:rsidR="00310DA4">
        <w:t xml:space="preserve">.  Explain to </w:t>
      </w:r>
      <w:r w:rsidR="00184C0F">
        <w:t xml:space="preserve">that </w:t>
      </w:r>
      <w:r w:rsidR="00310DA4">
        <w:t xml:space="preserve">classmate what is good about their thesis statement and be honest if it is not up to par.  </w:t>
      </w:r>
      <w:r w:rsidR="00184C0F">
        <w:t>They</w:t>
      </w:r>
      <w:r w:rsidR="00310DA4">
        <w:t xml:space="preserve"> should be able to determine what the focus of </w:t>
      </w:r>
      <w:r w:rsidR="00184C0F">
        <w:t>their</w:t>
      </w:r>
      <w:r w:rsidR="00310DA4">
        <w:t xml:space="preserve"> partner’s paper will be based solely on that one sentence.  If </w:t>
      </w:r>
      <w:r w:rsidR="00184C0F">
        <w:t xml:space="preserve">your partner </w:t>
      </w:r>
      <w:r w:rsidR="00310DA4">
        <w:t xml:space="preserve">cannot, they need to try again.  </w:t>
      </w:r>
      <w:r w:rsidR="00184C0F">
        <w:t xml:space="preserve">After working with your partner, think about which thesis statement best summarizes the intention of your research.  Place a check next to the designated thesis statement.  </w:t>
      </w:r>
      <w:r w:rsidR="00310DA4">
        <w:rPr>
          <w:i/>
        </w:rPr>
        <w:t>10 minutes</w:t>
      </w:r>
    </w:p>
    <w:p w:rsidR="00184C0F" w:rsidRPr="00184C0F" w:rsidRDefault="00184C0F" w:rsidP="00184C0F">
      <w:pPr>
        <w:pStyle w:val="NoSpacing"/>
        <w:rPr>
          <w:b/>
        </w:rPr>
      </w:pPr>
    </w:p>
    <w:p w:rsidR="00310DA4" w:rsidRPr="00184C0F" w:rsidRDefault="00310DA4" w:rsidP="00BA13D2">
      <w:pPr>
        <w:pStyle w:val="NoSpacing"/>
        <w:numPr>
          <w:ilvl w:val="1"/>
          <w:numId w:val="14"/>
        </w:numPr>
        <w:rPr>
          <w:b/>
        </w:rPr>
      </w:pPr>
      <w:r>
        <w:rPr>
          <w:b/>
        </w:rPr>
        <w:t xml:space="preserve">Activity: </w:t>
      </w:r>
      <w:r>
        <w:t xml:space="preserve">Students will create a concept map based on their research topic.  Students need to determine what each paragraph will be about.  Their concept maps should contain at least 14 items stemming from the topic’s focus.  See pg. </w:t>
      </w:r>
      <w:r w:rsidR="00C25E87">
        <w:t>20 in your Q.U.E.S.T. packet.</w:t>
      </w:r>
      <w:r w:rsidR="00184C0F">
        <w:t xml:space="preserve">  Utilizing the Share phase, students will enter into small groups based on career pathways: all business majors, humanities, social services, military, etc should join together if possible.  If this is not feasible, create small groups of no more than 3-4.  </w:t>
      </w:r>
      <w:r w:rsidR="00184C0F">
        <w:tab/>
      </w:r>
      <w:r w:rsidR="00184C0F">
        <w:rPr>
          <w:i/>
        </w:rPr>
        <w:t>5 minutes</w:t>
      </w:r>
    </w:p>
    <w:p w:rsidR="00184C0F" w:rsidRDefault="00184C0F" w:rsidP="00184C0F">
      <w:pPr>
        <w:pStyle w:val="ListParagraph"/>
        <w:rPr>
          <w:b/>
        </w:rPr>
      </w:pPr>
    </w:p>
    <w:p w:rsidR="00184C0F" w:rsidRPr="00184C0F" w:rsidRDefault="00184C0F" w:rsidP="00184C0F">
      <w:pPr>
        <w:pStyle w:val="NoSpacing"/>
        <w:ind w:left="1440"/>
        <w:rPr>
          <w:i/>
        </w:rPr>
      </w:pPr>
      <w:r>
        <w:lastRenderedPageBreak/>
        <w:t xml:space="preserve">Students will create a list of topics to discuss in their research paper.  They should utilize their groups to help create topics for the career focus.  Students must list fourteen. </w:t>
      </w:r>
      <w:r>
        <w:tab/>
      </w:r>
      <w:r>
        <w:rPr>
          <w:i/>
        </w:rPr>
        <w:t>30 minutes</w:t>
      </w:r>
    </w:p>
    <w:p w:rsidR="00184C0F" w:rsidRDefault="00184C0F" w:rsidP="00184C0F">
      <w:pPr>
        <w:pStyle w:val="NoSpacing"/>
        <w:ind w:left="1440"/>
      </w:pPr>
    </w:p>
    <w:p w:rsidR="00184C0F" w:rsidRPr="00184C0F" w:rsidRDefault="00184C0F" w:rsidP="00184C0F">
      <w:pPr>
        <w:pStyle w:val="NoSpacing"/>
        <w:ind w:left="1440"/>
        <w:rPr>
          <w:i/>
        </w:rPr>
      </w:pPr>
      <w:r>
        <w:t xml:space="preserve">Once they have fourteen topics of discussion, they need to log into a computer and begin creating their concept map on Microsoft Word.  See pg. 21 in the Q.U.E.S.T. packet for concept mapping instructions.  </w:t>
      </w:r>
      <w:r>
        <w:rPr>
          <w:i/>
        </w:rPr>
        <w:t>20 minutes</w:t>
      </w:r>
    </w:p>
    <w:p w:rsidR="00310DA4" w:rsidRDefault="00310DA4" w:rsidP="00184C0F">
      <w:pPr>
        <w:pStyle w:val="NoSpacing"/>
      </w:pPr>
    </w:p>
    <w:p w:rsidR="00E85265" w:rsidRPr="00221BD3" w:rsidRDefault="00E85265" w:rsidP="00BA13D2">
      <w:pPr>
        <w:pStyle w:val="NoSpacing"/>
        <w:numPr>
          <w:ilvl w:val="1"/>
          <w:numId w:val="14"/>
        </w:numPr>
        <w:rPr>
          <w:b/>
        </w:rPr>
      </w:pPr>
      <w:r>
        <w:rPr>
          <w:b/>
        </w:rPr>
        <w:t xml:space="preserve">Closure:  </w:t>
      </w:r>
      <w:r w:rsidR="00184C0F">
        <w:t xml:space="preserve">Students must print their concept map for viewing.  They need to turn these in as their exit pass before leaving the classroom.  </w:t>
      </w:r>
      <w:r w:rsidR="00184C0F">
        <w:rPr>
          <w:i/>
        </w:rPr>
        <w:t>5 minutes</w:t>
      </w:r>
    </w:p>
    <w:p w:rsidR="00E85265" w:rsidRPr="00221BD3" w:rsidRDefault="00E85265" w:rsidP="00E85265">
      <w:pPr>
        <w:pStyle w:val="NoSpacing"/>
        <w:ind w:left="1440"/>
        <w:rPr>
          <w:b/>
        </w:rPr>
      </w:pPr>
    </w:p>
    <w:p w:rsidR="001C1A3D" w:rsidRPr="00C93FE0" w:rsidRDefault="00E85265" w:rsidP="00BA13D2">
      <w:pPr>
        <w:pStyle w:val="NoSpacing"/>
        <w:numPr>
          <w:ilvl w:val="0"/>
          <w:numId w:val="14"/>
        </w:numPr>
        <w:rPr>
          <w:b/>
        </w:rPr>
      </w:pPr>
      <w:r>
        <w:rPr>
          <w:b/>
        </w:rPr>
        <w:t xml:space="preserve">Assessment:  </w:t>
      </w:r>
      <w:r w:rsidR="00184C0F">
        <w:t>Concept maps will be viewed for completion only.  Teacher will look for fourteen logical subtopics for research and one main focus in the center.  Topics must be relevant.  One point will be given for each topic and subtopic totaling 15 points</w:t>
      </w:r>
      <w:r w:rsidR="001215CB">
        <w:t>.</w:t>
      </w:r>
    </w:p>
    <w:p w:rsidR="00C93FE0" w:rsidRDefault="00C93FE0" w:rsidP="00C93FE0">
      <w:pPr>
        <w:pStyle w:val="NoSpacing"/>
        <w:ind w:left="1080"/>
        <w:rPr>
          <w:b/>
        </w:rPr>
      </w:pPr>
    </w:p>
    <w:p w:rsidR="00C93FE0" w:rsidRDefault="00C93FE0">
      <w:pPr>
        <w:spacing w:after="0" w:line="240" w:lineRule="auto"/>
        <w:rPr>
          <w:b/>
        </w:rPr>
      </w:pPr>
      <w:r>
        <w:rPr>
          <w:b/>
        </w:rPr>
        <w:br w:type="page"/>
      </w:r>
    </w:p>
    <w:p w:rsidR="00C93FE0" w:rsidRDefault="00C93FE0" w:rsidP="00C93FE0">
      <w:pPr>
        <w:pStyle w:val="NoSpacing"/>
        <w:jc w:val="center"/>
        <w:rPr>
          <w:b/>
          <w:i/>
        </w:rPr>
      </w:pPr>
      <w:r>
        <w:rPr>
          <w:b/>
          <w:i/>
        </w:rPr>
        <w:lastRenderedPageBreak/>
        <w:t>Post Assessment</w:t>
      </w:r>
    </w:p>
    <w:p w:rsidR="00C93FE0" w:rsidRDefault="00C93FE0" w:rsidP="00C93FE0">
      <w:pPr>
        <w:pStyle w:val="NoSpacing"/>
        <w:rPr>
          <w:b/>
        </w:rPr>
      </w:pPr>
    </w:p>
    <w:p w:rsidR="00340183" w:rsidRDefault="009208C5" w:rsidP="00340183">
      <w:pPr>
        <w:pStyle w:val="NoSpacing"/>
        <w:spacing w:line="480" w:lineRule="auto"/>
      </w:pPr>
      <w:r>
        <w:rPr>
          <w:b/>
        </w:rPr>
        <w:tab/>
      </w:r>
      <w:r>
        <w:t xml:space="preserve">This assessment </w:t>
      </w:r>
      <w:r w:rsidR="00340183">
        <w:t xml:space="preserve">for this unit is both formative and summative.  Students engage in both </w:t>
      </w:r>
      <w:r w:rsidR="00E55246">
        <w:t>objective and subjective summative</w:t>
      </w:r>
      <w:r w:rsidR="00340183">
        <w:t xml:space="preserve"> assessments, whereas the teacher will evaluate students</w:t>
      </w:r>
      <w:r w:rsidR="00E55246">
        <w:t xml:space="preserve"> objectively</w:t>
      </w:r>
      <w:r w:rsidR="00340183">
        <w:t xml:space="preserve">.  The </w:t>
      </w:r>
      <w:r w:rsidR="00E55246">
        <w:t>summative</w:t>
      </w:r>
      <w:r w:rsidR="00340183">
        <w:t xml:space="preserve"> assessments are a series of rubrics for the main components of the project-based assignment.  The summative assessment is the journal and reflection components of the service-learning assignment.  </w:t>
      </w:r>
    </w:p>
    <w:p w:rsidR="00E55246" w:rsidRDefault="00340183" w:rsidP="00340183">
      <w:pPr>
        <w:pStyle w:val="NoSpacing"/>
        <w:spacing w:line="480" w:lineRule="auto"/>
        <w:ind w:firstLine="720"/>
      </w:pPr>
      <w:r>
        <w:t xml:space="preserve">Students receive copies of the assessment rubrics.  These assessments are included in the student packet for specific purposes: 1. </w:t>
      </w:r>
      <w:proofErr w:type="gramStart"/>
      <w:r>
        <w:t>To</w:t>
      </w:r>
      <w:proofErr w:type="gramEnd"/>
      <w:r>
        <w:t xml:space="preserve"> show students what I am looking for in terms of completion and requirements.  2.  </w:t>
      </w:r>
      <w:proofErr w:type="gramStart"/>
      <w:r>
        <w:t>As</w:t>
      </w:r>
      <w:proofErr w:type="gramEnd"/>
      <w:r>
        <w:t xml:space="preserve"> a tool for students to evaluate their work.  Students will evaluate their paper, PowerPoint, and presentation using the same rubric used by the teacher.  (All rubrics are courtesy of </w:t>
      </w:r>
      <w:proofErr w:type="spellStart"/>
      <w:r>
        <w:t>rubistar</w:t>
      </w:r>
      <w:proofErr w:type="spellEnd"/>
      <w:r>
        <w:t xml:space="preserve">, based on the 6+1 writing model.)  Students need to think about their own product as if they were the teacher.  </w:t>
      </w:r>
      <w:r w:rsidR="00E55246">
        <w:t>Students are given this information prior to the start of Q.U.E.S.T. therefore they can refer to the rubrics throughout the whole research and design process.  The goal for this component is for students to learn to self-critique and evaluate.  Throughout the writing process, they were also individually evaluating and revising.</w:t>
      </w:r>
    </w:p>
    <w:p w:rsidR="00340183" w:rsidRDefault="00E55246" w:rsidP="00340183">
      <w:pPr>
        <w:pStyle w:val="NoSpacing"/>
        <w:spacing w:line="480" w:lineRule="auto"/>
        <w:ind w:firstLine="720"/>
      </w:pPr>
      <w:r>
        <w:t>Students also engage in a self-evaluation via a 2-3 page reflective essay stating what they accomplished and what they learned while engaged in their service-learning internship.  There is no rubric to accompany this piece.  However, the teacher will look for thoughtfulness in the reflection.  The goal is to assess student involvement and experience.  The students need to show an appreciation and understanding of the experience on a personal level showcasing how this experience impacted their perception of the career.</w:t>
      </w:r>
    </w:p>
    <w:p w:rsidR="00E55246" w:rsidRDefault="00E55246" w:rsidP="00340183">
      <w:pPr>
        <w:pStyle w:val="NoSpacing"/>
        <w:spacing w:line="480" w:lineRule="auto"/>
        <w:ind w:firstLine="720"/>
      </w:pPr>
      <w:r>
        <w:t xml:space="preserve">The teacher will assess student understanding through the evaluation of their research paper, reflection, and presentation using the previously created rubric.  Attention will be paid to </w:t>
      </w:r>
      <w:r>
        <w:lastRenderedPageBreak/>
        <w:t>the organization and content of the research.  Students should have a clear focus with the research to</w:t>
      </w:r>
      <w:r w:rsidR="000D6CB7">
        <w:t xml:space="preserve"> fully explain their thesis statement.  The main goal of this assessment is to determine the student’s expertise on the career and the richness of their experiences.  By using the rubric, the teacher is able to see that students have grasped the skill of Q.U.E.S.T.  Students now know how to pose a Question, Understand the process of research and focus, Explore a variety of source both print, electronic, and real world experience to gain information on the topic, seek out Service-learning as a means of knowledge, and incorporate Technology into all aspects of research.  Students will translate these skills across content areas and throughout life.</w:t>
      </w:r>
    </w:p>
    <w:p w:rsidR="00340183" w:rsidRDefault="00340183">
      <w:pPr>
        <w:spacing w:after="0" w:line="240" w:lineRule="auto"/>
      </w:pPr>
      <w:r>
        <w:br w:type="page"/>
      </w:r>
    </w:p>
    <w:p w:rsidR="00340183" w:rsidRDefault="00340183" w:rsidP="00C93FE0">
      <w:pPr>
        <w:pStyle w:val="NoSpacing"/>
        <w:sectPr w:rsidR="00340183" w:rsidSect="00A00F8F">
          <w:pgSz w:w="12240" w:h="15840"/>
          <w:pgMar w:top="1440" w:right="1440" w:bottom="1440" w:left="1440" w:header="720" w:footer="720" w:gutter="0"/>
          <w:cols w:space="720"/>
          <w:docGrid w:linePitch="360"/>
        </w:sectPr>
      </w:pPr>
    </w:p>
    <w:tbl>
      <w:tblPr>
        <w:tblpPr w:leftFromText="180" w:rightFromText="180" w:vertAnchor="page" w:horzAnchor="margin" w:tblpY="2506"/>
        <w:tblW w:w="1291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205"/>
        <w:gridCol w:w="2790"/>
        <w:gridCol w:w="2790"/>
        <w:gridCol w:w="2520"/>
        <w:gridCol w:w="2610"/>
      </w:tblGrid>
      <w:tr w:rsidR="00340183" w:rsidRPr="00B4743E" w:rsidTr="0003308A">
        <w:trPr>
          <w:tblCellSpacing w:w="0" w:type="dxa"/>
        </w:trPr>
        <w:tc>
          <w:tcPr>
            <w:tcW w:w="2205"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340183" w:rsidRPr="00B4743E" w:rsidRDefault="00340183" w:rsidP="0003308A">
            <w:pPr>
              <w:jc w:val="center"/>
              <w:rPr>
                <w:rFonts w:ascii="Arial" w:hAnsi="Arial" w:cs="Arial"/>
                <w:b/>
                <w:color w:val="000000"/>
                <w:sz w:val="22"/>
              </w:rPr>
            </w:pPr>
            <w:r w:rsidRPr="00B4743E">
              <w:rPr>
                <w:rFonts w:ascii="Arial" w:hAnsi="Arial" w:cs="Arial"/>
                <w:b/>
                <w:color w:val="000000"/>
                <w:sz w:val="22"/>
              </w:rPr>
              <w:lastRenderedPageBreak/>
              <w:t>CATEGORY</w:t>
            </w:r>
          </w:p>
        </w:tc>
        <w:tc>
          <w:tcPr>
            <w:tcW w:w="279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340183" w:rsidRPr="00B4743E" w:rsidRDefault="00340183" w:rsidP="0003308A">
            <w:pPr>
              <w:rPr>
                <w:rFonts w:ascii="Arial" w:hAnsi="Arial" w:cs="Arial"/>
                <w:b/>
                <w:bCs/>
                <w:color w:val="000000"/>
                <w:sz w:val="22"/>
              </w:rPr>
            </w:pPr>
          </w:p>
        </w:tc>
        <w:tc>
          <w:tcPr>
            <w:tcW w:w="279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340183" w:rsidRPr="00B4743E" w:rsidRDefault="00340183" w:rsidP="0003308A">
            <w:pPr>
              <w:rPr>
                <w:rFonts w:ascii="Arial" w:hAnsi="Arial" w:cs="Arial"/>
                <w:b/>
                <w:bCs/>
                <w:color w:val="000000"/>
                <w:sz w:val="22"/>
              </w:rPr>
            </w:pPr>
          </w:p>
        </w:tc>
        <w:tc>
          <w:tcPr>
            <w:tcW w:w="252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340183" w:rsidRPr="00B4743E" w:rsidRDefault="00340183" w:rsidP="0003308A">
            <w:pPr>
              <w:rPr>
                <w:rFonts w:ascii="Arial" w:hAnsi="Arial" w:cs="Arial"/>
                <w:b/>
                <w:bCs/>
                <w:color w:val="000000"/>
                <w:sz w:val="22"/>
              </w:rPr>
            </w:pPr>
          </w:p>
        </w:tc>
        <w:tc>
          <w:tcPr>
            <w:tcW w:w="261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340183" w:rsidRPr="00B4743E" w:rsidRDefault="00340183" w:rsidP="0003308A">
            <w:pPr>
              <w:rPr>
                <w:rFonts w:ascii="Arial" w:hAnsi="Arial" w:cs="Arial"/>
                <w:b/>
                <w:bCs/>
                <w:color w:val="000000"/>
                <w:sz w:val="22"/>
              </w:rPr>
            </w:pPr>
          </w:p>
        </w:tc>
      </w:tr>
      <w:tr w:rsidR="00340183" w:rsidRPr="00B4743E" w:rsidTr="0003308A">
        <w:trPr>
          <w:trHeight w:val="1395"/>
          <w:tblCellSpacing w:w="0" w:type="dxa"/>
        </w:trPr>
        <w:tc>
          <w:tcPr>
            <w:tcW w:w="2205"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bCs/>
                <w:color w:val="000000"/>
                <w:sz w:val="22"/>
              </w:rPr>
            </w:pPr>
            <w:r w:rsidRPr="00B4743E">
              <w:rPr>
                <w:rFonts w:ascii="Arial" w:hAnsi="Arial" w:cs="Arial"/>
                <w:b/>
                <w:bCs/>
                <w:color w:val="000000"/>
                <w:sz w:val="22"/>
              </w:rPr>
              <w:t xml:space="preserve">Introduction </w:t>
            </w:r>
          </w:p>
        </w:tc>
        <w:tc>
          <w:tcPr>
            <w:tcW w:w="279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color w:val="000000"/>
                <w:sz w:val="18"/>
                <w:szCs w:val="18"/>
              </w:rPr>
            </w:pPr>
            <w:r w:rsidRPr="00B4743E">
              <w:rPr>
                <w:rFonts w:ascii="Arial" w:hAnsi="Arial" w:cs="Arial"/>
                <w:color w:val="000000"/>
                <w:sz w:val="18"/>
                <w:szCs w:val="18"/>
              </w:rPr>
              <w:t xml:space="preserve">The introduction is inviting, states the main topic and previews the structure of the paper. </w:t>
            </w:r>
            <w:r>
              <w:rPr>
                <w:rFonts w:ascii="Arial" w:hAnsi="Arial" w:cs="Arial"/>
                <w:color w:val="000000"/>
                <w:sz w:val="18"/>
                <w:szCs w:val="18"/>
              </w:rPr>
              <w:t xml:space="preserve"> </w:t>
            </w:r>
            <w:r>
              <w:rPr>
                <w:rFonts w:ascii="Arial" w:hAnsi="Arial" w:cs="Arial"/>
                <w:b/>
                <w:color w:val="000000"/>
                <w:sz w:val="18"/>
                <w:szCs w:val="18"/>
              </w:rPr>
              <w:t>10 points</w:t>
            </w:r>
          </w:p>
        </w:tc>
        <w:tc>
          <w:tcPr>
            <w:tcW w:w="2790" w:type="dxa"/>
            <w:tcBorders>
              <w:top w:val="outset" w:sz="6" w:space="0" w:color="auto"/>
              <w:left w:val="outset" w:sz="6" w:space="0" w:color="auto"/>
              <w:bottom w:val="outset" w:sz="6" w:space="0" w:color="auto"/>
              <w:right w:val="outset" w:sz="6" w:space="0" w:color="auto"/>
            </w:tcBorders>
            <w:hideMark/>
          </w:tcPr>
          <w:p w:rsidR="00340183" w:rsidRDefault="00340183" w:rsidP="0003308A">
            <w:pPr>
              <w:rPr>
                <w:rFonts w:ascii="Arial" w:hAnsi="Arial" w:cs="Arial"/>
                <w:color w:val="000000"/>
                <w:sz w:val="18"/>
                <w:szCs w:val="18"/>
              </w:rPr>
            </w:pPr>
            <w:r w:rsidRPr="00B4743E">
              <w:rPr>
                <w:rFonts w:ascii="Arial" w:hAnsi="Arial" w:cs="Arial"/>
                <w:color w:val="000000"/>
                <w:sz w:val="18"/>
                <w:szCs w:val="18"/>
              </w:rPr>
              <w:t xml:space="preserve">The introduction clearly states the main topic and previews the structure of the paper, but is not particularly inviting to the reader. </w:t>
            </w:r>
          </w:p>
          <w:p w:rsidR="00340183" w:rsidRPr="00B4743E" w:rsidRDefault="00340183" w:rsidP="0003308A">
            <w:pPr>
              <w:rPr>
                <w:rFonts w:ascii="Arial" w:hAnsi="Arial" w:cs="Arial"/>
                <w:b/>
                <w:color w:val="000000"/>
                <w:sz w:val="18"/>
                <w:szCs w:val="18"/>
              </w:rPr>
            </w:pPr>
            <w:r>
              <w:rPr>
                <w:rFonts w:ascii="Arial" w:hAnsi="Arial" w:cs="Arial"/>
                <w:b/>
                <w:color w:val="000000"/>
                <w:sz w:val="18"/>
                <w:szCs w:val="18"/>
              </w:rPr>
              <w:t>7 points</w:t>
            </w:r>
          </w:p>
        </w:tc>
        <w:tc>
          <w:tcPr>
            <w:tcW w:w="252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color w:val="000000"/>
                <w:sz w:val="18"/>
                <w:szCs w:val="18"/>
              </w:rPr>
            </w:pPr>
            <w:r w:rsidRPr="00B4743E">
              <w:rPr>
                <w:rFonts w:ascii="Arial" w:hAnsi="Arial" w:cs="Arial"/>
                <w:color w:val="000000"/>
                <w:sz w:val="18"/>
                <w:szCs w:val="18"/>
              </w:rPr>
              <w:t xml:space="preserve">The introduction states the main topic, but does not adequately preview the structure of the paper nor is it particularly inviting to the reader. </w:t>
            </w:r>
            <w:r>
              <w:rPr>
                <w:rFonts w:ascii="Arial" w:hAnsi="Arial" w:cs="Arial"/>
                <w:color w:val="000000"/>
                <w:sz w:val="18"/>
                <w:szCs w:val="18"/>
              </w:rPr>
              <w:t xml:space="preserve">  </w:t>
            </w:r>
            <w:r>
              <w:rPr>
                <w:rFonts w:ascii="Arial" w:hAnsi="Arial" w:cs="Arial"/>
                <w:b/>
                <w:color w:val="000000"/>
                <w:sz w:val="18"/>
                <w:szCs w:val="18"/>
              </w:rPr>
              <w:t>5 points</w:t>
            </w:r>
          </w:p>
        </w:tc>
        <w:tc>
          <w:tcPr>
            <w:tcW w:w="261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color w:val="000000"/>
                <w:sz w:val="18"/>
                <w:szCs w:val="18"/>
              </w:rPr>
            </w:pPr>
            <w:r w:rsidRPr="00B4743E">
              <w:rPr>
                <w:rFonts w:ascii="Arial" w:hAnsi="Arial" w:cs="Arial"/>
                <w:color w:val="000000"/>
                <w:sz w:val="18"/>
                <w:szCs w:val="18"/>
              </w:rPr>
              <w:t xml:space="preserve">There is no clear introduction of the main topic or structure of the paper. </w:t>
            </w:r>
            <w:r>
              <w:rPr>
                <w:rFonts w:ascii="Arial" w:hAnsi="Arial" w:cs="Arial"/>
                <w:color w:val="000000"/>
                <w:sz w:val="18"/>
                <w:szCs w:val="18"/>
              </w:rPr>
              <w:t xml:space="preserve">  </w:t>
            </w:r>
            <w:r>
              <w:rPr>
                <w:rFonts w:ascii="Arial" w:hAnsi="Arial" w:cs="Arial"/>
                <w:b/>
                <w:color w:val="000000"/>
                <w:sz w:val="18"/>
                <w:szCs w:val="18"/>
              </w:rPr>
              <w:t>3 points</w:t>
            </w:r>
          </w:p>
        </w:tc>
      </w:tr>
      <w:tr w:rsidR="00340183" w:rsidRPr="00B4743E" w:rsidTr="0003308A">
        <w:trPr>
          <w:trHeight w:val="990"/>
          <w:tblCellSpacing w:w="0" w:type="dxa"/>
        </w:trPr>
        <w:tc>
          <w:tcPr>
            <w:tcW w:w="2205"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bCs/>
                <w:color w:val="000000"/>
                <w:sz w:val="22"/>
              </w:rPr>
            </w:pPr>
            <w:r w:rsidRPr="00B4743E">
              <w:rPr>
                <w:rFonts w:ascii="Arial" w:hAnsi="Arial" w:cs="Arial"/>
                <w:b/>
                <w:bCs/>
                <w:color w:val="000000"/>
                <w:sz w:val="22"/>
              </w:rPr>
              <w:t xml:space="preserve">Focus on Topic </w:t>
            </w:r>
          </w:p>
        </w:tc>
        <w:tc>
          <w:tcPr>
            <w:tcW w:w="279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color w:val="000000"/>
                <w:sz w:val="18"/>
                <w:szCs w:val="18"/>
              </w:rPr>
            </w:pPr>
            <w:r w:rsidRPr="00B4743E">
              <w:rPr>
                <w:rFonts w:ascii="Arial" w:hAnsi="Arial" w:cs="Arial"/>
                <w:color w:val="000000"/>
                <w:sz w:val="18"/>
                <w:szCs w:val="18"/>
              </w:rPr>
              <w:t xml:space="preserve">There is one clear, well-focused topic. Main idea stands out and is supported by detailed information. </w:t>
            </w:r>
            <w:r>
              <w:rPr>
                <w:rFonts w:ascii="Arial" w:hAnsi="Arial" w:cs="Arial"/>
                <w:color w:val="000000"/>
                <w:sz w:val="18"/>
                <w:szCs w:val="18"/>
              </w:rPr>
              <w:t xml:space="preserve">   </w:t>
            </w:r>
            <w:r>
              <w:rPr>
                <w:rFonts w:ascii="Arial" w:hAnsi="Arial" w:cs="Arial"/>
                <w:b/>
                <w:color w:val="000000"/>
                <w:sz w:val="18"/>
                <w:szCs w:val="18"/>
              </w:rPr>
              <w:t>20 points</w:t>
            </w:r>
          </w:p>
        </w:tc>
        <w:tc>
          <w:tcPr>
            <w:tcW w:w="2790" w:type="dxa"/>
            <w:tcBorders>
              <w:top w:val="outset" w:sz="6" w:space="0" w:color="auto"/>
              <w:left w:val="outset" w:sz="6" w:space="0" w:color="auto"/>
              <w:bottom w:val="outset" w:sz="6" w:space="0" w:color="auto"/>
              <w:right w:val="outset" w:sz="6" w:space="0" w:color="auto"/>
            </w:tcBorders>
            <w:hideMark/>
          </w:tcPr>
          <w:p w:rsidR="00340183" w:rsidRDefault="00340183" w:rsidP="0003308A">
            <w:pPr>
              <w:rPr>
                <w:rFonts w:ascii="Arial" w:hAnsi="Arial" w:cs="Arial"/>
                <w:color w:val="000000"/>
                <w:sz w:val="18"/>
                <w:szCs w:val="18"/>
              </w:rPr>
            </w:pPr>
            <w:r w:rsidRPr="00B4743E">
              <w:rPr>
                <w:rFonts w:ascii="Arial" w:hAnsi="Arial" w:cs="Arial"/>
                <w:color w:val="000000"/>
                <w:sz w:val="18"/>
                <w:szCs w:val="18"/>
              </w:rPr>
              <w:t>Main idea is clear but the supporting information is general.</w:t>
            </w:r>
          </w:p>
          <w:p w:rsidR="00340183" w:rsidRPr="00B4743E" w:rsidRDefault="00340183" w:rsidP="0003308A">
            <w:pPr>
              <w:rPr>
                <w:rFonts w:ascii="Arial" w:hAnsi="Arial" w:cs="Arial"/>
                <w:color w:val="000000"/>
                <w:sz w:val="18"/>
                <w:szCs w:val="18"/>
              </w:rPr>
            </w:pPr>
            <w:r>
              <w:rPr>
                <w:rFonts w:ascii="Arial" w:hAnsi="Arial" w:cs="Arial"/>
                <w:b/>
                <w:color w:val="000000"/>
                <w:sz w:val="18"/>
                <w:szCs w:val="18"/>
              </w:rPr>
              <w:t>15 points</w:t>
            </w:r>
            <w:r w:rsidRPr="00B4743E">
              <w:rPr>
                <w:rFonts w:ascii="Arial" w:hAnsi="Arial" w:cs="Arial"/>
                <w:color w:val="000000"/>
                <w:sz w:val="18"/>
                <w:szCs w:val="18"/>
              </w:rPr>
              <w:t xml:space="preserve"> </w:t>
            </w:r>
          </w:p>
        </w:tc>
        <w:tc>
          <w:tcPr>
            <w:tcW w:w="252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color w:val="000000"/>
                <w:sz w:val="18"/>
                <w:szCs w:val="18"/>
              </w:rPr>
            </w:pPr>
            <w:r w:rsidRPr="00B4743E">
              <w:rPr>
                <w:rFonts w:ascii="Arial" w:hAnsi="Arial" w:cs="Arial"/>
                <w:color w:val="000000"/>
                <w:sz w:val="18"/>
                <w:szCs w:val="18"/>
              </w:rPr>
              <w:t xml:space="preserve">Main idea is somewhat clear but there is a need for more supporting information. </w:t>
            </w:r>
            <w:r>
              <w:rPr>
                <w:rFonts w:ascii="Arial" w:hAnsi="Arial" w:cs="Arial"/>
                <w:b/>
                <w:color w:val="000000"/>
                <w:sz w:val="18"/>
                <w:szCs w:val="18"/>
              </w:rPr>
              <w:t>10 points</w:t>
            </w:r>
          </w:p>
        </w:tc>
        <w:tc>
          <w:tcPr>
            <w:tcW w:w="261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color w:val="000000"/>
                <w:sz w:val="18"/>
                <w:szCs w:val="18"/>
              </w:rPr>
            </w:pPr>
            <w:r w:rsidRPr="00B4743E">
              <w:rPr>
                <w:rFonts w:ascii="Arial" w:hAnsi="Arial" w:cs="Arial"/>
                <w:color w:val="000000"/>
                <w:sz w:val="18"/>
                <w:szCs w:val="18"/>
              </w:rPr>
              <w:t xml:space="preserve">The main idea is not clear. There is a seemingly random collection of information. </w:t>
            </w:r>
            <w:r>
              <w:rPr>
                <w:rFonts w:ascii="Arial" w:hAnsi="Arial" w:cs="Arial"/>
                <w:b/>
                <w:color w:val="000000"/>
                <w:sz w:val="18"/>
                <w:szCs w:val="18"/>
              </w:rPr>
              <w:t>5 points</w:t>
            </w:r>
          </w:p>
        </w:tc>
      </w:tr>
      <w:tr w:rsidR="00340183" w:rsidRPr="00B4743E" w:rsidTr="0003308A">
        <w:trPr>
          <w:trHeight w:val="1350"/>
          <w:tblCellSpacing w:w="0" w:type="dxa"/>
        </w:trPr>
        <w:tc>
          <w:tcPr>
            <w:tcW w:w="2205"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bCs/>
                <w:color w:val="000000"/>
                <w:sz w:val="22"/>
              </w:rPr>
            </w:pPr>
            <w:r w:rsidRPr="00B4743E">
              <w:rPr>
                <w:rFonts w:ascii="Arial" w:hAnsi="Arial" w:cs="Arial"/>
                <w:b/>
                <w:bCs/>
                <w:color w:val="000000"/>
                <w:sz w:val="22"/>
              </w:rPr>
              <w:t xml:space="preserve">Support for Topic </w:t>
            </w:r>
          </w:p>
        </w:tc>
        <w:tc>
          <w:tcPr>
            <w:tcW w:w="279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color w:val="000000"/>
                <w:sz w:val="18"/>
                <w:szCs w:val="18"/>
              </w:rPr>
            </w:pPr>
            <w:r w:rsidRPr="00B4743E">
              <w:rPr>
                <w:rFonts w:ascii="Arial" w:hAnsi="Arial" w:cs="Arial"/>
                <w:color w:val="000000"/>
                <w:sz w:val="18"/>
                <w:szCs w:val="18"/>
              </w:rPr>
              <w:t xml:space="preserve">Relevant, telling, quality details give the reader important information that goes beyond the obvious or predictable. </w:t>
            </w:r>
            <w:r>
              <w:rPr>
                <w:rFonts w:ascii="Arial" w:hAnsi="Arial" w:cs="Arial"/>
                <w:color w:val="000000"/>
                <w:sz w:val="18"/>
                <w:szCs w:val="18"/>
              </w:rPr>
              <w:t xml:space="preserve">  </w:t>
            </w:r>
            <w:r>
              <w:rPr>
                <w:rFonts w:ascii="Arial" w:hAnsi="Arial" w:cs="Arial"/>
                <w:b/>
                <w:color w:val="000000"/>
                <w:sz w:val="18"/>
                <w:szCs w:val="18"/>
              </w:rPr>
              <w:t>40 points</w:t>
            </w:r>
          </w:p>
        </w:tc>
        <w:tc>
          <w:tcPr>
            <w:tcW w:w="279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color w:val="000000"/>
                <w:sz w:val="18"/>
                <w:szCs w:val="18"/>
              </w:rPr>
            </w:pPr>
            <w:r w:rsidRPr="00B4743E">
              <w:rPr>
                <w:rFonts w:ascii="Arial" w:hAnsi="Arial" w:cs="Arial"/>
                <w:color w:val="000000"/>
                <w:sz w:val="18"/>
                <w:szCs w:val="18"/>
              </w:rPr>
              <w:t xml:space="preserve">Supporting details and information are relevant, but one key issue or portion of the storyline is unsupported. </w:t>
            </w:r>
            <w:r>
              <w:rPr>
                <w:rFonts w:ascii="Arial" w:hAnsi="Arial" w:cs="Arial"/>
                <w:color w:val="000000"/>
                <w:sz w:val="18"/>
                <w:szCs w:val="18"/>
              </w:rPr>
              <w:t xml:space="preserve"> </w:t>
            </w:r>
            <w:r>
              <w:rPr>
                <w:rFonts w:ascii="Arial" w:hAnsi="Arial" w:cs="Arial"/>
                <w:b/>
                <w:color w:val="000000"/>
                <w:sz w:val="18"/>
                <w:szCs w:val="18"/>
              </w:rPr>
              <w:t>30 points</w:t>
            </w:r>
          </w:p>
        </w:tc>
        <w:tc>
          <w:tcPr>
            <w:tcW w:w="252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color w:val="000000"/>
                <w:sz w:val="18"/>
                <w:szCs w:val="18"/>
              </w:rPr>
            </w:pPr>
            <w:r w:rsidRPr="00B4743E">
              <w:rPr>
                <w:rFonts w:ascii="Arial" w:hAnsi="Arial" w:cs="Arial"/>
                <w:color w:val="000000"/>
                <w:sz w:val="18"/>
                <w:szCs w:val="18"/>
              </w:rPr>
              <w:t xml:space="preserve">Supporting details and information are relevant, but several key issues or portions of the storyline are unsupported. </w:t>
            </w:r>
            <w:r>
              <w:rPr>
                <w:rFonts w:ascii="Arial" w:hAnsi="Arial" w:cs="Arial"/>
                <w:color w:val="000000"/>
                <w:sz w:val="18"/>
                <w:szCs w:val="18"/>
              </w:rPr>
              <w:t xml:space="preserve">  </w:t>
            </w:r>
            <w:r>
              <w:rPr>
                <w:rFonts w:ascii="Arial" w:hAnsi="Arial" w:cs="Arial"/>
                <w:b/>
                <w:color w:val="000000"/>
                <w:sz w:val="18"/>
                <w:szCs w:val="18"/>
              </w:rPr>
              <w:t>20 points</w:t>
            </w:r>
          </w:p>
        </w:tc>
        <w:tc>
          <w:tcPr>
            <w:tcW w:w="261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color w:val="000000"/>
                <w:sz w:val="18"/>
                <w:szCs w:val="18"/>
              </w:rPr>
            </w:pPr>
            <w:r w:rsidRPr="00B4743E">
              <w:rPr>
                <w:rFonts w:ascii="Arial" w:hAnsi="Arial" w:cs="Arial"/>
                <w:color w:val="000000"/>
                <w:sz w:val="18"/>
                <w:szCs w:val="18"/>
              </w:rPr>
              <w:t xml:space="preserve">Supporting details and information are typically unclear or not related to the topic. </w:t>
            </w:r>
            <w:r>
              <w:rPr>
                <w:rFonts w:ascii="Arial" w:hAnsi="Arial" w:cs="Arial"/>
                <w:color w:val="000000"/>
                <w:sz w:val="18"/>
                <w:szCs w:val="18"/>
              </w:rPr>
              <w:t xml:space="preserve">  </w:t>
            </w:r>
            <w:r>
              <w:rPr>
                <w:rFonts w:ascii="Arial" w:hAnsi="Arial" w:cs="Arial"/>
                <w:b/>
                <w:color w:val="000000"/>
                <w:sz w:val="18"/>
                <w:szCs w:val="18"/>
              </w:rPr>
              <w:t>10 points</w:t>
            </w:r>
          </w:p>
        </w:tc>
      </w:tr>
      <w:tr w:rsidR="00340183" w:rsidRPr="00B4743E" w:rsidTr="0003308A">
        <w:trPr>
          <w:trHeight w:val="990"/>
          <w:tblCellSpacing w:w="0" w:type="dxa"/>
        </w:trPr>
        <w:tc>
          <w:tcPr>
            <w:tcW w:w="2205"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bCs/>
                <w:color w:val="000000"/>
                <w:sz w:val="22"/>
              </w:rPr>
            </w:pPr>
            <w:r w:rsidRPr="00B4743E">
              <w:rPr>
                <w:rFonts w:ascii="Arial" w:hAnsi="Arial" w:cs="Arial"/>
                <w:b/>
                <w:bCs/>
                <w:color w:val="000000"/>
                <w:sz w:val="22"/>
              </w:rPr>
              <w:t xml:space="preserve">Sources </w:t>
            </w:r>
          </w:p>
        </w:tc>
        <w:tc>
          <w:tcPr>
            <w:tcW w:w="279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color w:val="000000"/>
                <w:sz w:val="18"/>
                <w:szCs w:val="18"/>
              </w:rPr>
            </w:pPr>
            <w:r w:rsidRPr="00B4743E">
              <w:rPr>
                <w:rFonts w:ascii="Arial" w:hAnsi="Arial" w:cs="Arial"/>
                <w:color w:val="000000"/>
                <w:sz w:val="18"/>
                <w:szCs w:val="18"/>
              </w:rPr>
              <w:t xml:space="preserve">All sources used for quotes and facts are credible and cited correctly. </w:t>
            </w:r>
            <w:r>
              <w:rPr>
                <w:rFonts w:ascii="Arial" w:hAnsi="Arial" w:cs="Arial"/>
                <w:color w:val="000000"/>
                <w:sz w:val="18"/>
                <w:szCs w:val="18"/>
              </w:rPr>
              <w:t xml:space="preserve">  </w:t>
            </w:r>
            <w:r>
              <w:rPr>
                <w:rFonts w:ascii="Arial" w:hAnsi="Arial" w:cs="Arial"/>
                <w:b/>
                <w:color w:val="000000"/>
                <w:sz w:val="18"/>
                <w:szCs w:val="18"/>
              </w:rPr>
              <w:t>10 points</w:t>
            </w:r>
          </w:p>
        </w:tc>
        <w:tc>
          <w:tcPr>
            <w:tcW w:w="279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color w:val="000000"/>
                <w:sz w:val="18"/>
                <w:szCs w:val="18"/>
              </w:rPr>
            </w:pPr>
            <w:r w:rsidRPr="00B4743E">
              <w:rPr>
                <w:rFonts w:ascii="Arial" w:hAnsi="Arial" w:cs="Arial"/>
                <w:color w:val="000000"/>
                <w:sz w:val="18"/>
                <w:szCs w:val="18"/>
              </w:rPr>
              <w:t xml:space="preserve">All sources used for quotes and facts are credible and most are cited correctly. </w:t>
            </w:r>
            <w:r>
              <w:rPr>
                <w:rFonts w:ascii="Arial" w:hAnsi="Arial" w:cs="Arial"/>
                <w:b/>
                <w:color w:val="000000"/>
                <w:sz w:val="18"/>
                <w:szCs w:val="18"/>
              </w:rPr>
              <w:t>7points</w:t>
            </w:r>
          </w:p>
        </w:tc>
        <w:tc>
          <w:tcPr>
            <w:tcW w:w="252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color w:val="000000"/>
                <w:sz w:val="18"/>
                <w:szCs w:val="18"/>
              </w:rPr>
            </w:pPr>
            <w:r w:rsidRPr="00B4743E">
              <w:rPr>
                <w:rFonts w:ascii="Arial" w:hAnsi="Arial" w:cs="Arial"/>
                <w:color w:val="000000"/>
                <w:sz w:val="18"/>
                <w:szCs w:val="18"/>
              </w:rPr>
              <w:t xml:space="preserve">Most sources used for quotes and facts are credible and cited correctly. </w:t>
            </w:r>
            <w:r>
              <w:rPr>
                <w:rFonts w:ascii="Arial" w:hAnsi="Arial" w:cs="Arial"/>
                <w:b/>
                <w:color w:val="000000"/>
                <w:sz w:val="18"/>
                <w:szCs w:val="18"/>
              </w:rPr>
              <w:t>5 points</w:t>
            </w:r>
          </w:p>
        </w:tc>
        <w:tc>
          <w:tcPr>
            <w:tcW w:w="261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color w:val="000000"/>
                <w:sz w:val="18"/>
                <w:szCs w:val="18"/>
              </w:rPr>
            </w:pPr>
            <w:r w:rsidRPr="00B4743E">
              <w:rPr>
                <w:rFonts w:ascii="Arial" w:hAnsi="Arial" w:cs="Arial"/>
                <w:color w:val="000000"/>
                <w:sz w:val="18"/>
                <w:szCs w:val="18"/>
              </w:rPr>
              <w:t xml:space="preserve">Many sources used for quotes and facts are less than credible (suspect) and/or are not cited correctly. </w:t>
            </w:r>
            <w:r>
              <w:rPr>
                <w:rFonts w:ascii="Arial" w:hAnsi="Arial" w:cs="Arial"/>
                <w:color w:val="000000"/>
                <w:sz w:val="18"/>
                <w:szCs w:val="18"/>
              </w:rPr>
              <w:t xml:space="preserve"> </w:t>
            </w:r>
            <w:r>
              <w:rPr>
                <w:rFonts w:ascii="Arial" w:hAnsi="Arial" w:cs="Arial"/>
                <w:b/>
                <w:color w:val="000000"/>
                <w:sz w:val="18"/>
                <w:szCs w:val="18"/>
              </w:rPr>
              <w:t>3 points</w:t>
            </w:r>
          </w:p>
        </w:tc>
      </w:tr>
      <w:tr w:rsidR="00340183" w:rsidRPr="00B4743E" w:rsidTr="0003308A">
        <w:trPr>
          <w:trHeight w:val="1080"/>
          <w:tblCellSpacing w:w="0" w:type="dxa"/>
        </w:trPr>
        <w:tc>
          <w:tcPr>
            <w:tcW w:w="2205"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bCs/>
                <w:color w:val="000000"/>
                <w:sz w:val="22"/>
              </w:rPr>
            </w:pPr>
            <w:r w:rsidRPr="00B4743E">
              <w:rPr>
                <w:rFonts w:ascii="Arial" w:hAnsi="Arial" w:cs="Arial"/>
                <w:b/>
                <w:bCs/>
                <w:color w:val="000000"/>
                <w:sz w:val="22"/>
              </w:rPr>
              <w:t xml:space="preserve">Grammar &amp; Spelling </w:t>
            </w:r>
          </w:p>
        </w:tc>
        <w:tc>
          <w:tcPr>
            <w:tcW w:w="279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color w:val="000000"/>
                <w:sz w:val="18"/>
                <w:szCs w:val="18"/>
              </w:rPr>
            </w:pPr>
            <w:r w:rsidRPr="00B4743E">
              <w:rPr>
                <w:rFonts w:ascii="Arial" w:hAnsi="Arial" w:cs="Arial"/>
                <w:color w:val="000000"/>
                <w:sz w:val="18"/>
                <w:szCs w:val="18"/>
              </w:rPr>
              <w:t xml:space="preserve">Writer makes no errors in grammar or spelling that </w:t>
            </w:r>
            <w:proofErr w:type="gramStart"/>
            <w:r w:rsidRPr="00B4743E">
              <w:rPr>
                <w:rFonts w:ascii="Arial" w:hAnsi="Arial" w:cs="Arial"/>
                <w:color w:val="000000"/>
                <w:sz w:val="18"/>
                <w:szCs w:val="18"/>
              </w:rPr>
              <w:t>distract</w:t>
            </w:r>
            <w:proofErr w:type="gramEnd"/>
            <w:r w:rsidRPr="00B4743E">
              <w:rPr>
                <w:rFonts w:ascii="Arial" w:hAnsi="Arial" w:cs="Arial"/>
                <w:color w:val="000000"/>
                <w:sz w:val="18"/>
                <w:szCs w:val="18"/>
              </w:rPr>
              <w:t xml:space="preserve"> the reader from the content. </w:t>
            </w:r>
            <w:r>
              <w:rPr>
                <w:rFonts w:ascii="Arial" w:hAnsi="Arial" w:cs="Arial"/>
                <w:b/>
                <w:color w:val="000000"/>
                <w:sz w:val="18"/>
                <w:szCs w:val="18"/>
              </w:rPr>
              <w:t>10 points</w:t>
            </w:r>
          </w:p>
        </w:tc>
        <w:tc>
          <w:tcPr>
            <w:tcW w:w="279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color w:val="000000"/>
                <w:sz w:val="18"/>
                <w:szCs w:val="18"/>
              </w:rPr>
            </w:pPr>
            <w:r w:rsidRPr="00B4743E">
              <w:rPr>
                <w:rFonts w:ascii="Arial" w:hAnsi="Arial" w:cs="Arial"/>
                <w:color w:val="000000"/>
                <w:sz w:val="18"/>
                <w:szCs w:val="18"/>
              </w:rPr>
              <w:t xml:space="preserve">Writer makes 1-2 errors in grammar or spelling that distract the reader from the content. </w:t>
            </w:r>
            <w:r>
              <w:rPr>
                <w:rFonts w:ascii="Arial" w:hAnsi="Arial" w:cs="Arial"/>
                <w:color w:val="000000"/>
                <w:sz w:val="18"/>
                <w:szCs w:val="18"/>
              </w:rPr>
              <w:t xml:space="preserve"> </w:t>
            </w:r>
            <w:r>
              <w:rPr>
                <w:rFonts w:ascii="Arial" w:hAnsi="Arial" w:cs="Arial"/>
                <w:b/>
                <w:color w:val="000000"/>
                <w:sz w:val="18"/>
                <w:szCs w:val="18"/>
              </w:rPr>
              <w:t>7 points</w:t>
            </w:r>
          </w:p>
        </w:tc>
        <w:tc>
          <w:tcPr>
            <w:tcW w:w="252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color w:val="000000"/>
                <w:sz w:val="18"/>
                <w:szCs w:val="18"/>
              </w:rPr>
            </w:pPr>
            <w:r w:rsidRPr="00B4743E">
              <w:rPr>
                <w:rFonts w:ascii="Arial" w:hAnsi="Arial" w:cs="Arial"/>
                <w:color w:val="000000"/>
                <w:sz w:val="18"/>
                <w:szCs w:val="18"/>
              </w:rPr>
              <w:t xml:space="preserve">Writer makes 3-4 errors in grammar or spelling that distract the reader from the content. </w:t>
            </w:r>
            <w:r>
              <w:rPr>
                <w:rFonts w:ascii="Arial" w:hAnsi="Arial" w:cs="Arial"/>
                <w:color w:val="000000"/>
                <w:sz w:val="18"/>
                <w:szCs w:val="18"/>
              </w:rPr>
              <w:t xml:space="preserve"> </w:t>
            </w:r>
            <w:r>
              <w:rPr>
                <w:rFonts w:ascii="Arial" w:hAnsi="Arial" w:cs="Arial"/>
                <w:b/>
                <w:color w:val="000000"/>
                <w:sz w:val="18"/>
                <w:szCs w:val="18"/>
              </w:rPr>
              <w:t>5 points</w:t>
            </w:r>
          </w:p>
        </w:tc>
        <w:tc>
          <w:tcPr>
            <w:tcW w:w="261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color w:val="000000"/>
                <w:sz w:val="18"/>
                <w:szCs w:val="18"/>
              </w:rPr>
            </w:pPr>
            <w:r w:rsidRPr="00B4743E">
              <w:rPr>
                <w:rFonts w:ascii="Arial" w:hAnsi="Arial" w:cs="Arial"/>
                <w:color w:val="000000"/>
                <w:sz w:val="18"/>
                <w:szCs w:val="18"/>
              </w:rPr>
              <w:t xml:space="preserve">Writer makes more than 4 errors in grammar or spelling that </w:t>
            </w:r>
            <w:proofErr w:type="gramStart"/>
            <w:r w:rsidRPr="00B4743E">
              <w:rPr>
                <w:rFonts w:ascii="Arial" w:hAnsi="Arial" w:cs="Arial"/>
                <w:color w:val="000000"/>
                <w:sz w:val="18"/>
                <w:szCs w:val="18"/>
              </w:rPr>
              <w:t>distract</w:t>
            </w:r>
            <w:proofErr w:type="gramEnd"/>
            <w:r w:rsidRPr="00B4743E">
              <w:rPr>
                <w:rFonts w:ascii="Arial" w:hAnsi="Arial" w:cs="Arial"/>
                <w:color w:val="000000"/>
                <w:sz w:val="18"/>
                <w:szCs w:val="18"/>
              </w:rPr>
              <w:t xml:space="preserve"> the reader from the content. </w:t>
            </w:r>
            <w:r>
              <w:rPr>
                <w:rFonts w:ascii="Arial" w:hAnsi="Arial" w:cs="Arial"/>
                <w:color w:val="000000"/>
                <w:sz w:val="18"/>
                <w:szCs w:val="18"/>
              </w:rPr>
              <w:t xml:space="preserve">  </w:t>
            </w:r>
            <w:r>
              <w:rPr>
                <w:rFonts w:ascii="Arial" w:hAnsi="Arial" w:cs="Arial"/>
                <w:b/>
                <w:color w:val="000000"/>
                <w:sz w:val="18"/>
                <w:szCs w:val="18"/>
              </w:rPr>
              <w:t>3 points</w:t>
            </w:r>
          </w:p>
        </w:tc>
      </w:tr>
      <w:tr w:rsidR="00340183" w:rsidRPr="00B4743E" w:rsidTr="0003308A">
        <w:trPr>
          <w:trHeight w:val="1170"/>
          <w:tblCellSpacing w:w="0" w:type="dxa"/>
        </w:trPr>
        <w:tc>
          <w:tcPr>
            <w:tcW w:w="2205"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bCs/>
                <w:color w:val="000000"/>
                <w:sz w:val="22"/>
              </w:rPr>
            </w:pPr>
            <w:r w:rsidRPr="00B4743E">
              <w:rPr>
                <w:rFonts w:ascii="Arial" w:hAnsi="Arial" w:cs="Arial"/>
                <w:b/>
                <w:bCs/>
                <w:color w:val="000000"/>
                <w:sz w:val="22"/>
              </w:rPr>
              <w:t xml:space="preserve">Conclusion </w:t>
            </w:r>
          </w:p>
        </w:tc>
        <w:tc>
          <w:tcPr>
            <w:tcW w:w="279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color w:val="000000"/>
                <w:sz w:val="18"/>
                <w:szCs w:val="18"/>
              </w:rPr>
            </w:pPr>
            <w:r w:rsidRPr="00B4743E">
              <w:rPr>
                <w:rFonts w:ascii="Arial" w:hAnsi="Arial" w:cs="Arial"/>
                <w:color w:val="000000"/>
                <w:sz w:val="18"/>
                <w:szCs w:val="18"/>
              </w:rPr>
              <w:t xml:space="preserve">The conclusion is strong and leaves the reader with a feeling that they understand what the writer is "getting at." </w:t>
            </w:r>
            <w:r>
              <w:rPr>
                <w:rFonts w:ascii="Arial" w:hAnsi="Arial" w:cs="Arial"/>
                <w:b/>
                <w:color w:val="000000"/>
                <w:sz w:val="18"/>
                <w:szCs w:val="18"/>
              </w:rPr>
              <w:t>10 points</w:t>
            </w:r>
          </w:p>
        </w:tc>
        <w:tc>
          <w:tcPr>
            <w:tcW w:w="279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color w:val="000000"/>
                <w:sz w:val="18"/>
                <w:szCs w:val="18"/>
              </w:rPr>
            </w:pPr>
            <w:r w:rsidRPr="00B4743E">
              <w:rPr>
                <w:rFonts w:ascii="Arial" w:hAnsi="Arial" w:cs="Arial"/>
                <w:color w:val="000000"/>
                <w:sz w:val="18"/>
                <w:szCs w:val="18"/>
              </w:rPr>
              <w:t xml:space="preserve">The conclusion is recognizable and ties up almost all the loose ends. </w:t>
            </w:r>
            <w:r>
              <w:rPr>
                <w:rFonts w:ascii="Arial" w:hAnsi="Arial" w:cs="Arial"/>
                <w:color w:val="000000"/>
                <w:sz w:val="18"/>
                <w:szCs w:val="18"/>
              </w:rPr>
              <w:t xml:space="preserve">  </w:t>
            </w:r>
            <w:r>
              <w:rPr>
                <w:rFonts w:ascii="Arial" w:hAnsi="Arial" w:cs="Arial"/>
                <w:b/>
                <w:color w:val="000000"/>
                <w:sz w:val="18"/>
                <w:szCs w:val="18"/>
              </w:rPr>
              <w:t>7 points</w:t>
            </w:r>
          </w:p>
        </w:tc>
        <w:tc>
          <w:tcPr>
            <w:tcW w:w="252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color w:val="000000"/>
                <w:sz w:val="18"/>
                <w:szCs w:val="18"/>
              </w:rPr>
            </w:pPr>
            <w:r w:rsidRPr="00B4743E">
              <w:rPr>
                <w:rFonts w:ascii="Arial" w:hAnsi="Arial" w:cs="Arial"/>
                <w:color w:val="000000"/>
                <w:sz w:val="18"/>
                <w:szCs w:val="18"/>
              </w:rPr>
              <w:t xml:space="preserve">The conclusion is recognizable, but does not tie up several loose ends. </w:t>
            </w:r>
            <w:r>
              <w:rPr>
                <w:rFonts w:ascii="Arial" w:hAnsi="Arial" w:cs="Arial"/>
                <w:color w:val="000000"/>
                <w:sz w:val="18"/>
                <w:szCs w:val="18"/>
              </w:rPr>
              <w:t xml:space="preserve">  </w:t>
            </w:r>
            <w:r>
              <w:rPr>
                <w:rFonts w:ascii="Arial" w:hAnsi="Arial" w:cs="Arial"/>
                <w:b/>
                <w:color w:val="000000"/>
                <w:sz w:val="18"/>
                <w:szCs w:val="18"/>
              </w:rPr>
              <w:t>5 points</w:t>
            </w:r>
          </w:p>
        </w:tc>
        <w:tc>
          <w:tcPr>
            <w:tcW w:w="261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color w:val="000000"/>
                <w:sz w:val="18"/>
                <w:szCs w:val="18"/>
              </w:rPr>
            </w:pPr>
            <w:r w:rsidRPr="00B4743E">
              <w:rPr>
                <w:rFonts w:ascii="Arial" w:hAnsi="Arial" w:cs="Arial"/>
                <w:color w:val="000000"/>
                <w:sz w:val="18"/>
                <w:szCs w:val="18"/>
              </w:rPr>
              <w:t>There is no clear conclusion, the paper just ends.</w:t>
            </w:r>
            <w:r>
              <w:rPr>
                <w:rFonts w:ascii="Arial" w:hAnsi="Arial" w:cs="Arial"/>
                <w:color w:val="000000"/>
                <w:sz w:val="18"/>
                <w:szCs w:val="18"/>
              </w:rPr>
              <w:t xml:space="preserve">  </w:t>
            </w:r>
            <w:r>
              <w:rPr>
                <w:rFonts w:ascii="Arial" w:hAnsi="Arial" w:cs="Arial"/>
                <w:b/>
                <w:color w:val="000000"/>
                <w:sz w:val="18"/>
                <w:szCs w:val="18"/>
              </w:rPr>
              <w:t>3 points</w:t>
            </w:r>
          </w:p>
        </w:tc>
      </w:tr>
    </w:tbl>
    <w:p w:rsidR="00340183" w:rsidRPr="00340183" w:rsidRDefault="00340183" w:rsidP="00340183">
      <w:pPr>
        <w:rPr>
          <w:b/>
          <w:u w:val="single"/>
        </w:rPr>
      </w:pPr>
      <w:r>
        <w:rPr>
          <w:b/>
        </w:rPr>
        <w:t xml:space="preserve">Student Name: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 xml:space="preserve">  Topic: </w:t>
      </w:r>
      <w:r>
        <w:rPr>
          <w:b/>
          <w:u w:val="single"/>
        </w:rPr>
        <w:tab/>
      </w:r>
      <w:r>
        <w:rPr>
          <w:b/>
          <w:u w:val="single"/>
        </w:rPr>
        <w:tab/>
      </w:r>
      <w:r>
        <w:rPr>
          <w:b/>
          <w:u w:val="single"/>
        </w:rPr>
        <w:tab/>
      </w:r>
      <w:r>
        <w:rPr>
          <w:b/>
          <w:u w:val="single"/>
        </w:rPr>
        <w:tab/>
      </w:r>
      <w:r>
        <w:rPr>
          <w:b/>
          <w:u w:val="single"/>
        </w:rPr>
        <w:tab/>
      </w:r>
    </w:p>
    <w:p w:rsidR="00340183" w:rsidRDefault="00340183" w:rsidP="00340183">
      <w:pPr>
        <w:jc w:val="center"/>
        <w:rPr>
          <w:b/>
          <w:u w:val="single"/>
        </w:rPr>
      </w:pPr>
      <w:r>
        <w:rPr>
          <w:b/>
          <w:u w:val="single"/>
        </w:rPr>
        <w:t>Final Paper Rubric</w:t>
      </w:r>
    </w:p>
    <w:p w:rsidR="00340183" w:rsidRPr="00340183" w:rsidRDefault="00340183" w:rsidP="00340183">
      <w:pPr>
        <w:jc w:val="center"/>
        <w:rPr>
          <w:b/>
          <w:u w:val="single"/>
        </w:rPr>
      </w:pPr>
      <w:r>
        <w:rPr>
          <w:b/>
          <w:u w:val="single"/>
        </w:rPr>
        <w:lastRenderedPageBreak/>
        <w:t>PowerPoint Rubric</w:t>
      </w:r>
    </w:p>
    <w:tbl>
      <w:tblPr>
        <w:tblW w:w="1237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30"/>
        <w:gridCol w:w="2715"/>
        <w:gridCol w:w="2610"/>
        <w:gridCol w:w="2610"/>
        <w:gridCol w:w="2610"/>
      </w:tblGrid>
      <w:tr w:rsidR="00340183" w:rsidRPr="00B4743E" w:rsidTr="0003308A">
        <w:trPr>
          <w:tblCellSpacing w:w="0" w:type="dxa"/>
        </w:trPr>
        <w:tc>
          <w:tcPr>
            <w:tcW w:w="183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340183" w:rsidRPr="00B4743E" w:rsidRDefault="00340183" w:rsidP="0003308A">
            <w:pPr>
              <w:jc w:val="center"/>
              <w:rPr>
                <w:rFonts w:ascii="Arial" w:hAnsi="Arial" w:cs="Arial"/>
                <w:color w:val="000000"/>
                <w:sz w:val="22"/>
              </w:rPr>
            </w:pPr>
            <w:r w:rsidRPr="00B4743E">
              <w:rPr>
                <w:rFonts w:ascii="Arial" w:hAnsi="Arial" w:cs="Arial"/>
                <w:color w:val="000000"/>
                <w:sz w:val="22"/>
              </w:rPr>
              <w:t xml:space="preserve">CATEGORY </w:t>
            </w:r>
          </w:p>
        </w:tc>
        <w:tc>
          <w:tcPr>
            <w:tcW w:w="2715"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340183" w:rsidRPr="00B4743E" w:rsidRDefault="00340183" w:rsidP="0003308A">
            <w:pPr>
              <w:jc w:val="center"/>
              <w:rPr>
                <w:rFonts w:ascii="Arial" w:hAnsi="Arial" w:cs="Arial"/>
                <w:b/>
                <w:bCs/>
                <w:color w:val="000000"/>
                <w:sz w:val="22"/>
              </w:rPr>
            </w:pPr>
            <w:r>
              <w:rPr>
                <w:rFonts w:ascii="Arial" w:hAnsi="Arial" w:cs="Arial"/>
                <w:b/>
                <w:bCs/>
                <w:color w:val="000000"/>
                <w:sz w:val="22"/>
              </w:rPr>
              <w:t>10</w:t>
            </w:r>
          </w:p>
        </w:tc>
        <w:tc>
          <w:tcPr>
            <w:tcW w:w="261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340183" w:rsidRPr="00B4743E" w:rsidRDefault="00340183" w:rsidP="0003308A">
            <w:pPr>
              <w:jc w:val="center"/>
              <w:rPr>
                <w:rFonts w:ascii="Arial" w:hAnsi="Arial" w:cs="Arial"/>
                <w:b/>
                <w:bCs/>
                <w:color w:val="000000"/>
                <w:sz w:val="22"/>
              </w:rPr>
            </w:pPr>
            <w:r>
              <w:rPr>
                <w:rFonts w:ascii="Arial" w:hAnsi="Arial" w:cs="Arial"/>
                <w:b/>
                <w:bCs/>
                <w:color w:val="000000"/>
                <w:sz w:val="22"/>
              </w:rPr>
              <w:t>7</w:t>
            </w:r>
          </w:p>
        </w:tc>
        <w:tc>
          <w:tcPr>
            <w:tcW w:w="261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340183" w:rsidRPr="00B4743E" w:rsidRDefault="00340183" w:rsidP="0003308A">
            <w:pPr>
              <w:jc w:val="center"/>
              <w:rPr>
                <w:rFonts w:ascii="Arial" w:hAnsi="Arial" w:cs="Arial"/>
                <w:b/>
                <w:bCs/>
                <w:color w:val="000000"/>
                <w:sz w:val="22"/>
              </w:rPr>
            </w:pPr>
            <w:r>
              <w:rPr>
                <w:rFonts w:ascii="Arial" w:hAnsi="Arial" w:cs="Arial"/>
                <w:b/>
                <w:bCs/>
                <w:color w:val="000000"/>
                <w:sz w:val="22"/>
              </w:rPr>
              <w:t>5</w:t>
            </w:r>
          </w:p>
        </w:tc>
        <w:tc>
          <w:tcPr>
            <w:tcW w:w="261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340183" w:rsidRPr="00B4743E" w:rsidRDefault="00340183" w:rsidP="0003308A">
            <w:pPr>
              <w:jc w:val="center"/>
              <w:rPr>
                <w:rFonts w:ascii="Arial" w:hAnsi="Arial" w:cs="Arial"/>
                <w:b/>
                <w:bCs/>
                <w:color w:val="000000"/>
                <w:sz w:val="22"/>
              </w:rPr>
            </w:pPr>
            <w:r>
              <w:rPr>
                <w:rFonts w:ascii="Arial" w:hAnsi="Arial" w:cs="Arial"/>
                <w:b/>
                <w:bCs/>
                <w:color w:val="000000"/>
                <w:sz w:val="22"/>
              </w:rPr>
              <w:t>3</w:t>
            </w:r>
          </w:p>
        </w:tc>
      </w:tr>
      <w:tr w:rsidR="00340183" w:rsidRPr="00B4743E" w:rsidTr="0003308A">
        <w:trPr>
          <w:trHeight w:val="1500"/>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bCs/>
                <w:color w:val="000000"/>
                <w:sz w:val="22"/>
              </w:rPr>
            </w:pPr>
            <w:r w:rsidRPr="00B4743E">
              <w:rPr>
                <w:rFonts w:ascii="Arial" w:hAnsi="Arial" w:cs="Arial"/>
                <w:b/>
                <w:bCs/>
                <w:color w:val="000000"/>
                <w:sz w:val="22"/>
              </w:rPr>
              <w:t xml:space="preserve">Background </w:t>
            </w:r>
          </w:p>
        </w:tc>
        <w:tc>
          <w:tcPr>
            <w:tcW w:w="2715"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color w:val="000000"/>
                <w:sz w:val="18"/>
                <w:szCs w:val="18"/>
              </w:rPr>
            </w:pPr>
            <w:r w:rsidRPr="00B4743E">
              <w:rPr>
                <w:rFonts w:ascii="Arial" w:hAnsi="Arial" w:cs="Arial"/>
                <w:color w:val="000000"/>
                <w:sz w:val="18"/>
                <w:szCs w:val="18"/>
              </w:rPr>
              <w:t xml:space="preserve">Background does not detract from text or other graphics. Choice of background is consistent from card to card and is appropriate for the topic. </w:t>
            </w:r>
          </w:p>
        </w:tc>
        <w:tc>
          <w:tcPr>
            <w:tcW w:w="261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color w:val="000000"/>
                <w:sz w:val="18"/>
                <w:szCs w:val="18"/>
              </w:rPr>
            </w:pPr>
            <w:r w:rsidRPr="00B4743E">
              <w:rPr>
                <w:rFonts w:ascii="Arial" w:hAnsi="Arial" w:cs="Arial"/>
                <w:color w:val="000000"/>
                <w:sz w:val="18"/>
                <w:szCs w:val="18"/>
              </w:rPr>
              <w:t xml:space="preserve">Background does not detract from text or other graphics. Choice of background is consistent from card to card. </w:t>
            </w:r>
          </w:p>
        </w:tc>
        <w:tc>
          <w:tcPr>
            <w:tcW w:w="261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color w:val="000000"/>
                <w:sz w:val="18"/>
                <w:szCs w:val="18"/>
              </w:rPr>
            </w:pPr>
            <w:r w:rsidRPr="00B4743E">
              <w:rPr>
                <w:rFonts w:ascii="Arial" w:hAnsi="Arial" w:cs="Arial"/>
                <w:color w:val="000000"/>
                <w:sz w:val="18"/>
                <w:szCs w:val="18"/>
              </w:rPr>
              <w:t xml:space="preserve">Background does not detract from text or other graphics. </w:t>
            </w:r>
          </w:p>
        </w:tc>
        <w:tc>
          <w:tcPr>
            <w:tcW w:w="261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color w:val="000000"/>
                <w:sz w:val="18"/>
                <w:szCs w:val="18"/>
              </w:rPr>
            </w:pPr>
            <w:r w:rsidRPr="00B4743E">
              <w:rPr>
                <w:rFonts w:ascii="Arial" w:hAnsi="Arial" w:cs="Arial"/>
                <w:color w:val="000000"/>
                <w:sz w:val="18"/>
                <w:szCs w:val="18"/>
              </w:rPr>
              <w:t xml:space="preserve">Background makes it difficult to see text or competes with other graphics on the page. </w:t>
            </w:r>
          </w:p>
        </w:tc>
      </w:tr>
      <w:tr w:rsidR="00340183" w:rsidRPr="00B4743E" w:rsidTr="0003308A">
        <w:trPr>
          <w:trHeight w:val="1500"/>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bCs/>
                <w:color w:val="000000"/>
                <w:sz w:val="22"/>
              </w:rPr>
            </w:pPr>
            <w:r w:rsidRPr="00B4743E">
              <w:rPr>
                <w:rFonts w:ascii="Arial" w:hAnsi="Arial" w:cs="Arial"/>
                <w:b/>
                <w:bCs/>
                <w:color w:val="000000"/>
                <w:sz w:val="22"/>
              </w:rPr>
              <w:t xml:space="preserve">Spelling and Grammar </w:t>
            </w:r>
          </w:p>
        </w:tc>
        <w:tc>
          <w:tcPr>
            <w:tcW w:w="2715"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color w:val="000000"/>
                <w:sz w:val="18"/>
                <w:szCs w:val="18"/>
              </w:rPr>
            </w:pPr>
            <w:r w:rsidRPr="00B4743E">
              <w:rPr>
                <w:rFonts w:ascii="Arial" w:hAnsi="Arial" w:cs="Arial"/>
                <w:color w:val="000000"/>
                <w:sz w:val="18"/>
                <w:szCs w:val="18"/>
              </w:rPr>
              <w:t xml:space="preserve">Presentation has no misspellings or grammatical errors. </w:t>
            </w:r>
          </w:p>
        </w:tc>
        <w:tc>
          <w:tcPr>
            <w:tcW w:w="261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color w:val="000000"/>
                <w:sz w:val="18"/>
                <w:szCs w:val="18"/>
              </w:rPr>
            </w:pPr>
            <w:r w:rsidRPr="00B4743E">
              <w:rPr>
                <w:rFonts w:ascii="Arial" w:hAnsi="Arial" w:cs="Arial"/>
                <w:color w:val="000000"/>
                <w:sz w:val="18"/>
                <w:szCs w:val="18"/>
              </w:rPr>
              <w:t xml:space="preserve">Presentation has 1-2 misspellings, but no grammatical errors. </w:t>
            </w:r>
          </w:p>
        </w:tc>
        <w:tc>
          <w:tcPr>
            <w:tcW w:w="261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color w:val="000000"/>
                <w:sz w:val="18"/>
                <w:szCs w:val="18"/>
              </w:rPr>
            </w:pPr>
            <w:r w:rsidRPr="00B4743E">
              <w:rPr>
                <w:rFonts w:ascii="Arial" w:hAnsi="Arial" w:cs="Arial"/>
                <w:color w:val="000000"/>
                <w:sz w:val="18"/>
                <w:szCs w:val="18"/>
              </w:rPr>
              <w:t xml:space="preserve">Presentation has 1-2 grammatical errors but no misspellings. </w:t>
            </w:r>
          </w:p>
        </w:tc>
        <w:tc>
          <w:tcPr>
            <w:tcW w:w="261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color w:val="000000"/>
                <w:sz w:val="18"/>
                <w:szCs w:val="18"/>
              </w:rPr>
            </w:pPr>
            <w:r w:rsidRPr="00B4743E">
              <w:rPr>
                <w:rFonts w:ascii="Arial" w:hAnsi="Arial" w:cs="Arial"/>
                <w:color w:val="000000"/>
                <w:sz w:val="18"/>
                <w:szCs w:val="18"/>
              </w:rPr>
              <w:t xml:space="preserve">Presentation has more than 2 grammatical and/or spelling errors. </w:t>
            </w:r>
          </w:p>
        </w:tc>
      </w:tr>
      <w:tr w:rsidR="00340183" w:rsidRPr="00B4743E" w:rsidTr="0003308A">
        <w:trPr>
          <w:trHeight w:val="1500"/>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bCs/>
                <w:color w:val="000000"/>
                <w:sz w:val="22"/>
              </w:rPr>
            </w:pPr>
            <w:r w:rsidRPr="00B4743E">
              <w:rPr>
                <w:rFonts w:ascii="Arial" w:hAnsi="Arial" w:cs="Arial"/>
                <w:b/>
                <w:bCs/>
                <w:color w:val="000000"/>
                <w:sz w:val="22"/>
              </w:rPr>
              <w:t xml:space="preserve">Content - Accuracy </w:t>
            </w:r>
          </w:p>
        </w:tc>
        <w:tc>
          <w:tcPr>
            <w:tcW w:w="2715"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color w:val="000000"/>
                <w:sz w:val="18"/>
                <w:szCs w:val="18"/>
              </w:rPr>
            </w:pPr>
            <w:r w:rsidRPr="00B4743E">
              <w:rPr>
                <w:rFonts w:ascii="Arial" w:hAnsi="Arial" w:cs="Arial"/>
                <w:color w:val="000000"/>
                <w:sz w:val="18"/>
                <w:szCs w:val="18"/>
              </w:rPr>
              <w:t xml:space="preserve">All content throughout the presentation is accurate. There are no factual errors. </w:t>
            </w:r>
          </w:p>
        </w:tc>
        <w:tc>
          <w:tcPr>
            <w:tcW w:w="261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color w:val="000000"/>
                <w:sz w:val="18"/>
                <w:szCs w:val="18"/>
              </w:rPr>
            </w:pPr>
            <w:r w:rsidRPr="00B4743E">
              <w:rPr>
                <w:rFonts w:ascii="Arial" w:hAnsi="Arial" w:cs="Arial"/>
                <w:color w:val="000000"/>
                <w:sz w:val="18"/>
                <w:szCs w:val="18"/>
              </w:rPr>
              <w:t xml:space="preserve">Most of the content is accurate but there is one piece of information that might be inaccurate. </w:t>
            </w:r>
          </w:p>
        </w:tc>
        <w:tc>
          <w:tcPr>
            <w:tcW w:w="261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color w:val="000000"/>
                <w:sz w:val="18"/>
                <w:szCs w:val="18"/>
              </w:rPr>
            </w:pPr>
            <w:r w:rsidRPr="00B4743E">
              <w:rPr>
                <w:rFonts w:ascii="Arial" w:hAnsi="Arial" w:cs="Arial"/>
                <w:color w:val="000000"/>
                <w:sz w:val="18"/>
                <w:szCs w:val="18"/>
              </w:rPr>
              <w:t xml:space="preserve">The content is generally accurate, but one piece of information is clearly flawed or inaccurate. </w:t>
            </w:r>
          </w:p>
        </w:tc>
        <w:tc>
          <w:tcPr>
            <w:tcW w:w="261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color w:val="000000"/>
                <w:sz w:val="18"/>
                <w:szCs w:val="18"/>
              </w:rPr>
            </w:pPr>
            <w:r w:rsidRPr="00B4743E">
              <w:rPr>
                <w:rFonts w:ascii="Arial" w:hAnsi="Arial" w:cs="Arial"/>
                <w:color w:val="000000"/>
                <w:sz w:val="18"/>
                <w:szCs w:val="18"/>
              </w:rPr>
              <w:t xml:space="preserve">Content is typically confusing or contains more than one factual error. </w:t>
            </w:r>
          </w:p>
        </w:tc>
      </w:tr>
      <w:tr w:rsidR="00340183" w:rsidRPr="00B4743E" w:rsidTr="0003308A">
        <w:trPr>
          <w:trHeight w:val="1500"/>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bCs/>
                <w:color w:val="000000"/>
                <w:sz w:val="22"/>
              </w:rPr>
            </w:pPr>
            <w:r w:rsidRPr="00B4743E">
              <w:rPr>
                <w:rFonts w:ascii="Arial" w:hAnsi="Arial" w:cs="Arial"/>
                <w:b/>
                <w:bCs/>
                <w:color w:val="000000"/>
                <w:sz w:val="22"/>
              </w:rPr>
              <w:t xml:space="preserve">Sequencing of Information </w:t>
            </w:r>
          </w:p>
        </w:tc>
        <w:tc>
          <w:tcPr>
            <w:tcW w:w="2715"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color w:val="000000"/>
                <w:sz w:val="18"/>
                <w:szCs w:val="18"/>
              </w:rPr>
            </w:pPr>
            <w:r w:rsidRPr="00B4743E">
              <w:rPr>
                <w:rFonts w:ascii="Arial" w:hAnsi="Arial" w:cs="Arial"/>
                <w:color w:val="000000"/>
                <w:sz w:val="18"/>
                <w:szCs w:val="18"/>
              </w:rPr>
              <w:t xml:space="preserve">Information is organized in a clear, logical way. It is easy to anticipate the type of material that might be on the next card. </w:t>
            </w:r>
          </w:p>
        </w:tc>
        <w:tc>
          <w:tcPr>
            <w:tcW w:w="261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color w:val="000000"/>
                <w:sz w:val="18"/>
                <w:szCs w:val="18"/>
              </w:rPr>
            </w:pPr>
            <w:r w:rsidRPr="00B4743E">
              <w:rPr>
                <w:rFonts w:ascii="Arial" w:hAnsi="Arial" w:cs="Arial"/>
                <w:color w:val="000000"/>
                <w:sz w:val="18"/>
                <w:szCs w:val="18"/>
              </w:rPr>
              <w:t xml:space="preserve">Most information is organized in a clear, logical way. One card or item of information seems out of place. </w:t>
            </w:r>
          </w:p>
        </w:tc>
        <w:tc>
          <w:tcPr>
            <w:tcW w:w="261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color w:val="000000"/>
                <w:sz w:val="18"/>
                <w:szCs w:val="18"/>
              </w:rPr>
            </w:pPr>
            <w:r w:rsidRPr="00B4743E">
              <w:rPr>
                <w:rFonts w:ascii="Arial" w:hAnsi="Arial" w:cs="Arial"/>
                <w:color w:val="000000"/>
                <w:sz w:val="18"/>
                <w:szCs w:val="18"/>
              </w:rPr>
              <w:t xml:space="preserve">Some information is logically sequenced. An </w:t>
            </w:r>
            <w:proofErr w:type="spellStart"/>
            <w:r w:rsidRPr="00B4743E">
              <w:rPr>
                <w:rFonts w:ascii="Arial" w:hAnsi="Arial" w:cs="Arial"/>
                <w:color w:val="000000"/>
                <w:sz w:val="18"/>
                <w:szCs w:val="18"/>
              </w:rPr>
              <w:t>occassional</w:t>
            </w:r>
            <w:proofErr w:type="spellEnd"/>
            <w:r w:rsidRPr="00B4743E">
              <w:rPr>
                <w:rFonts w:ascii="Arial" w:hAnsi="Arial" w:cs="Arial"/>
                <w:color w:val="000000"/>
                <w:sz w:val="18"/>
                <w:szCs w:val="18"/>
              </w:rPr>
              <w:t xml:space="preserve"> card or item of information seems out of place. </w:t>
            </w:r>
          </w:p>
        </w:tc>
        <w:tc>
          <w:tcPr>
            <w:tcW w:w="261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color w:val="000000"/>
                <w:sz w:val="18"/>
                <w:szCs w:val="18"/>
              </w:rPr>
            </w:pPr>
            <w:r w:rsidRPr="00B4743E">
              <w:rPr>
                <w:rFonts w:ascii="Arial" w:hAnsi="Arial" w:cs="Arial"/>
                <w:color w:val="000000"/>
                <w:sz w:val="18"/>
                <w:szCs w:val="18"/>
              </w:rPr>
              <w:t xml:space="preserve">There is no clear plan for the organization of information. </w:t>
            </w:r>
          </w:p>
        </w:tc>
      </w:tr>
      <w:tr w:rsidR="00340183" w:rsidRPr="00B4743E" w:rsidTr="0003308A">
        <w:trPr>
          <w:trHeight w:val="1500"/>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b/>
                <w:bCs/>
                <w:color w:val="000000"/>
                <w:sz w:val="22"/>
              </w:rPr>
            </w:pPr>
            <w:r w:rsidRPr="00B4743E">
              <w:rPr>
                <w:rFonts w:ascii="Arial" w:hAnsi="Arial" w:cs="Arial"/>
                <w:b/>
                <w:bCs/>
                <w:color w:val="000000"/>
                <w:sz w:val="22"/>
              </w:rPr>
              <w:t xml:space="preserve">Use of Graphics </w:t>
            </w:r>
          </w:p>
        </w:tc>
        <w:tc>
          <w:tcPr>
            <w:tcW w:w="2715"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color w:val="000000"/>
                <w:sz w:val="18"/>
                <w:szCs w:val="18"/>
              </w:rPr>
            </w:pPr>
            <w:r w:rsidRPr="00B4743E">
              <w:rPr>
                <w:rFonts w:ascii="Arial" w:hAnsi="Arial" w:cs="Arial"/>
                <w:color w:val="000000"/>
                <w:sz w:val="18"/>
                <w:szCs w:val="18"/>
              </w:rPr>
              <w:t xml:space="preserve">All graphics are attractive (size and colors) and support the theme/content of the presentation. </w:t>
            </w:r>
          </w:p>
        </w:tc>
        <w:tc>
          <w:tcPr>
            <w:tcW w:w="261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color w:val="000000"/>
                <w:sz w:val="18"/>
                <w:szCs w:val="18"/>
              </w:rPr>
            </w:pPr>
            <w:r w:rsidRPr="00B4743E">
              <w:rPr>
                <w:rFonts w:ascii="Arial" w:hAnsi="Arial" w:cs="Arial"/>
                <w:color w:val="000000"/>
                <w:sz w:val="18"/>
                <w:szCs w:val="18"/>
              </w:rPr>
              <w:t xml:space="preserve">A few graphics are not attractive but all support the theme/content of the presentation. </w:t>
            </w:r>
          </w:p>
        </w:tc>
        <w:tc>
          <w:tcPr>
            <w:tcW w:w="261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color w:val="000000"/>
                <w:sz w:val="18"/>
                <w:szCs w:val="18"/>
              </w:rPr>
            </w:pPr>
            <w:r w:rsidRPr="00B4743E">
              <w:rPr>
                <w:rFonts w:ascii="Arial" w:hAnsi="Arial" w:cs="Arial"/>
                <w:color w:val="000000"/>
                <w:sz w:val="18"/>
                <w:szCs w:val="18"/>
              </w:rPr>
              <w:t xml:space="preserve">All graphics are attractive but a few do not seem to support the theme/content of the presentation. </w:t>
            </w:r>
          </w:p>
        </w:tc>
        <w:tc>
          <w:tcPr>
            <w:tcW w:w="2610" w:type="dxa"/>
            <w:tcBorders>
              <w:top w:val="outset" w:sz="6" w:space="0" w:color="auto"/>
              <w:left w:val="outset" w:sz="6" w:space="0" w:color="auto"/>
              <w:bottom w:val="outset" w:sz="6" w:space="0" w:color="auto"/>
              <w:right w:val="outset" w:sz="6" w:space="0" w:color="auto"/>
            </w:tcBorders>
            <w:hideMark/>
          </w:tcPr>
          <w:p w:rsidR="00340183" w:rsidRPr="00B4743E" w:rsidRDefault="00340183" w:rsidP="0003308A">
            <w:pPr>
              <w:rPr>
                <w:rFonts w:ascii="Arial" w:hAnsi="Arial" w:cs="Arial"/>
                <w:color w:val="000000"/>
                <w:sz w:val="18"/>
                <w:szCs w:val="18"/>
              </w:rPr>
            </w:pPr>
            <w:r w:rsidRPr="00B4743E">
              <w:rPr>
                <w:rFonts w:ascii="Arial" w:hAnsi="Arial" w:cs="Arial"/>
                <w:color w:val="000000"/>
                <w:sz w:val="18"/>
                <w:szCs w:val="18"/>
              </w:rPr>
              <w:t>Several graphics are unattractive AND detract from the content of the presentation</w:t>
            </w:r>
          </w:p>
        </w:tc>
      </w:tr>
    </w:tbl>
    <w:p w:rsidR="00340183" w:rsidRDefault="00340183" w:rsidP="00340183">
      <w:pPr>
        <w:jc w:val="center"/>
        <w:rPr>
          <w:b/>
          <w:u w:val="single"/>
        </w:rPr>
      </w:pPr>
    </w:p>
    <w:p w:rsidR="00340183" w:rsidRDefault="00340183" w:rsidP="00340183">
      <w:pPr>
        <w:jc w:val="center"/>
        <w:rPr>
          <w:b/>
          <w:u w:val="single"/>
        </w:rPr>
      </w:pPr>
      <w:r>
        <w:rPr>
          <w:b/>
          <w:u w:val="single"/>
        </w:rPr>
        <w:lastRenderedPageBreak/>
        <w:t>Presentation Rubric</w:t>
      </w:r>
    </w:p>
    <w:p w:rsidR="00340183" w:rsidRDefault="00340183" w:rsidP="00340183">
      <w:pPr>
        <w:rPr>
          <w:b/>
          <w:u w:val="single"/>
        </w:rPr>
      </w:pPr>
    </w:p>
    <w:tbl>
      <w:tblPr>
        <w:tblW w:w="1264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48"/>
        <w:gridCol w:w="2607"/>
        <w:gridCol w:w="2790"/>
        <w:gridCol w:w="2700"/>
        <w:gridCol w:w="2700"/>
      </w:tblGrid>
      <w:tr w:rsidR="00340183" w:rsidRPr="0081372D" w:rsidTr="0003308A">
        <w:trPr>
          <w:tblCellSpacing w:w="0" w:type="dxa"/>
        </w:trPr>
        <w:tc>
          <w:tcPr>
            <w:tcW w:w="184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340183" w:rsidRPr="0081372D" w:rsidRDefault="00340183" w:rsidP="0003308A">
            <w:pPr>
              <w:jc w:val="center"/>
              <w:rPr>
                <w:rFonts w:ascii="Arial" w:hAnsi="Arial" w:cs="Arial"/>
                <w:color w:val="000000"/>
                <w:sz w:val="22"/>
              </w:rPr>
            </w:pPr>
            <w:r w:rsidRPr="0081372D">
              <w:rPr>
                <w:rFonts w:ascii="Arial" w:hAnsi="Arial" w:cs="Arial"/>
                <w:color w:val="000000"/>
                <w:sz w:val="22"/>
              </w:rPr>
              <w:t xml:space="preserve">CATEGORY </w:t>
            </w:r>
          </w:p>
        </w:tc>
        <w:tc>
          <w:tcPr>
            <w:tcW w:w="2607"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340183" w:rsidRPr="0081372D" w:rsidRDefault="00340183" w:rsidP="0003308A">
            <w:pPr>
              <w:jc w:val="center"/>
              <w:rPr>
                <w:rFonts w:ascii="Arial" w:hAnsi="Arial" w:cs="Arial"/>
                <w:b/>
                <w:bCs/>
                <w:color w:val="000000"/>
                <w:sz w:val="22"/>
              </w:rPr>
            </w:pPr>
            <w:r>
              <w:rPr>
                <w:rFonts w:ascii="Arial" w:hAnsi="Arial" w:cs="Arial"/>
                <w:b/>
                <w:bCs/>
                <w:color w:val="000000"/>
                <w:sz w:val="22"/>
              </w:rPr>
              <w:t>8</w:t>
            </w:r>
          </w:p>
        </w:tc>
        <w:tc>
          <w:tcPr>
            <w:tcW w:w="279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340183" w:rsidRPr="0081372D" w:rsidRDefault="00340183" w:rsidP="0003308A">
            <w:pPr>
              <w:jc w:val="center"/>
              <w:rPr>
                <w:rFonts w:ascii="Arial" w:hAnsi="Arial" w:cs="Arial"/>
                <w:b/>
                <w:bCs/>
                <w:color w:val="000000"/>
                <w:sz w:val="22"/>
              </w:rPr>
            </w:pPr>
            <w:r>
              <w:rPr>
                <w:rFonts w:ascii="Arial" w:hAnsi="Arial" w:cs="Arial"/>
                <w:b/>
                <w:bCs/>
                <w:color w:val="000000"/>
                <w:sz w:val="22"/>
              </w:rPr>
              <w:t>6</w:t>
            </w:r>
          </w:p>
        </w:tc>
        <w:tc>
          <w:tcPr>
            <w:tcW w:w="270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340183" w:rsidRPr="0081372D" w:rsidRDefault="00340183" w:rsidP="0003308A">
            <w:pPr>
              <w:jc w:val="center"/>
              <w:rPr>
                <w:rFonts w:ascii="Arial" w:hAnsi="Arial" w:cs="Arial"/>
                <w:b/>
                <w:bCs/>
                <w:color w:val="000000"/>
                <w:sz w:val="22"/>
              </w:rPr>
            </w:pPr>
            <w:r>
              <w:rPr>
                <w:rFonts w:ascii="Arial" w:hAnsi="Arial" w:cs="Arial"/>
                <w:b/>
                <w:bCs/>
                <w:color w:val="000000"/>
                <w:sz w:val="22"/>
              </w:rPr>
              <w:t>4</w:t>
            </w:r>
          </w:p>
        </w:tc>
        <w:tc>
          <w:tcPr>
            <w:tcW w:w="270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340183" w:rsidRPr="0081372D" w:rsidRDefault="00340183" w:rsidP="0003308A">
            <w:pPr>
              <w:jc w:val="center"/>
              <w:rPr>
                <w:rFonts w:ascii="Arial" w:hAnsi="Arial" w:cs="Arial"/>
                <w:b/>
                <w:bCs/>
                <w:color w:val="000000"/>
                <w:sz w:val="22"/>
              </w:rPr>
            </w:pPr>
            <w:r>
              <w:rPr>
                <w:rFonts w:ascii="Arial" w:hAnsi="Arial" w:cs="Arial"/>
                <w:b/>
                <w:bCs/>
                <w:color w:val="000000"/>
                <w:sz w:val="22"/>
              </w:rPr>
              <w:t>2</w:t>
            </w:r>
          </w:p>
        </w:tc>
      </w:tr>
      <w:tr w:rsidR="00340183" w:rsidRPr="0081372D" w:rsidTr="0003308A">
        <w:trPr>
          <w:trHeight w:val="1500"/>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340183" w:rsidRPr="0081372D" w:rsidRDefault="00340183" w:rsidP="0003308A">
            <w:pPr>
              <w:rPr>
                <w:rFonts w:ascii="Arial" w:hAnsi="Arial" w:cs="Arial"/>
                <w:b/>
                <w:bCs/>
                <w:color w:val="000000"/>
                <w:sz w:val="22"/>
              </w:rPr>
            </w:pPr>
            <w:r w:rsidRPr="0081372D">
              <w:rPr>
                <w:rFonts w:ascii="Arial" w:hAnsi="Arial" w:cs="Arial"/>
                <w:b/>
                <w:bCs/>
                <w:color w:val="000000"/>
                <w:sz w:val="22"/>
              </w:rPr>
              <w:t xml:space="preserve">Preparedness </w:t>
            </w:r>
          </w:p>
        </w:tc>
        <w:tc>
          <w:tcPr>
            <w:tcW w:w="2607" w:type="dxa"/>
            <w:tcBorders>
              <w:top w:val="outset" w:sz="6" w:space="0" w:color="auto"/>
              <w:left w:val="outset" w:sz="6" w:space="0" w:color="auto"/>
              <w:bottom w:val="outset" w:sz="6" w:space="0" w:color="auto"/>
              <w:right w:val="outset" w:sz="6" w:space="0" w:color="auto"/>
            </w:tcBorders>
            <w:hideMark/>
          </w:tcPr>
          <w:p w:rsidR="00340183" w:rsidRPr="0081372D" w:rsidRDefault="00340183" w:rsidP="0003308A">
            <w:pPr>
              <w:rPr>
                <w:rFonts w:ascii="Arial" w:hAnsi="Arial" w:cs="Arial"/>
                <w:color w:val="000000"/>
                <w:sz w:val="18"/>
                <w:szCs w:val="18"/>
              </w:rPr>
            </w:pPr>
            <w:r w:rsidRPr="0081372D">
              <w:rPr>
                <w:rFonts w:ascii="Arial" w:hAnsi="Arial" w:cs="Arial"/>
                <w:color w:val="000000"/>
                <w:sz w:val="18"/>
                <w:szCs w:val="18"/>
              </w:rPr>
              <w:t xml:space="preserve">Student is completely prepared and has obviously rehearsed. </w:t>
            </w:r>
          </w:p>
        </w:tc>
        <w:tc>
          <w:tcPr>
            <w:tcW w:w="2790" w:type="dxa"/>
            <w:tcBorders>
              <w:top w:val="outset" w:sz="6" w:space="0" w:color="auto"/>
              <w:left w:val="outset" w:sz="6" w:space="0" w:color="auto"/>
              <w:bottom w:val="outset" w:sz="6" w:space="0" w:color="auto"/>
              <w:right w:val="outset" w:sz="6" w:space="0" w:color="auto"/>
            </w:tcBorders>
            <w:hideMark/>
          </w:tcPr>
          <w:p w:rsidR="00340183" w:rsidRPr="0081372D" w:rsidRDefault="00340183" w:rsidP="0003308A">
            <w:pPr>
              <w:rPr>
                <w:rFonts w:ascii="Arial" w:hAnsi="Arial" w:cs="Arial"/>
                <w:color w:val="000000"/>
                <w:sz w:val="18"/>
                <w:szCs w:val="18"/>
              </w:rPr>
            </w:pPr>
            <w:r w:rsidRPr="0081372D">
              <w:rPr>
                <w:rFonts w:ascii="Arial" w:hAnsi="Arial" w:cs="Arial"/>
                <w:color w:val="000000"/>
                <w:sz w:val="18"/>
                <w:szCs w:val="18"/>
              </w:rPr>
              <w:t xml:space="preserve">Student seems pretty prepared but might have needed a couple more rehearsals. </w:t>
            </w:r>
          </w:p>
        </w:tc>
        <w:tc>
          <w:tcPr>
            <w:tcW w:w="2700" w:type="dxa"/>
            <w:tcBorders>
              <w:top w:val="outset" w:sz="6" w:space="0" w:color="auto"/>
              <w:left w:val="outset" w:sz="6" w:space="0" w:color="auto"/>
              <w:bottom w:val="outset" w:sz="6" w:space="0" w:color="auto"/>
              <w:right w:val="outset" w:sz="6" w:space="0" w:color="auto"/>
            </w:tcBorders>
            <w:hideMark/>
          </w:tcPr>
          <w:p w:rsidR="00340183" w:rsidRPr="0081372D" w:rsidRDefault="00340183" w:rsidP="0003308A">
            <w:pPr>
              <w:rPr>
                <w:rFonts w:ascii="Arial" w:hAnsi="Arial" w:cs="Arial"/>
                <w:color w:val="000000"/>
                <w:sz w:val="18"/>
                <w:szCs w:val="18"/>
              </w:rPr>
            </w:pPr>
            <w:r w:rsidRPr="0081372D">
              <w:rPr>
                <w:rFonts w:ascii="Arial" w:hAnsi="Arial" w:cs="Arial"/>
                <w:color w:val="000000"/>
                <w:sz w:val="18"/>
                <w:szCs w:val="18"/>
              </w:rPr>
              <w:t xml:space="preserve">The student is somewhat prepared, but it is clear that rehearsal was lacking. </w:t>
            </w:r>
          </w:p>
        </w:tc>
        <w:tc>
          <w:tcPr>
            <w:tcW w:w="2700" w:type="dxa"/>
            <w:tcBorders>
              <w:top w:val="outset" w:sz="6" w:space="0" w:color="auto"/>
              <w:left w:val="outset" w:sz="6" w:space="0" w:color="auto"/>
              <w:bottom w:val="outset" w:sz="6" w:space="0" w:color="auto"/>
              <w:right w:val="outset" w:sz="6" w:space="0" w:color="auto"/>
            </w:tcBorders>
            <w:hideMark/>
          </w:tcPr>
          <w:p w:rsidR="00340183" w:rsidRPr="0081372D" w:rsidRDefault="00340183" w:rsidP="0003308A">
            <w:pPr>
              <w:rPr>
                <w:rFonts w:ascii="Arial" w:hAnsi="Arial" w:cs="Arial"/>
                <w:color w:val="000000"/>
                <w:sz w:val="18"/>
                <w:szCs w:val="18"/>
              </w:rPr>
            </w:pPr>
            <w:r w:rsidRPr="0081372D">
              <w:rPr>
                <w:rFonts w:ascii="Arial" w:hAnsi="Arial" w:cs="Arial"/>
                <w:color w:val="000000"/>
                <w:sz w:val="18"/>
                <w:szCs w:val="18"/>
              </w:rPr>
              <w:t xml:space="preserve">Student does not seem at all prepared to present. </w:t>
            </w:r>
          </w:p>
        </w:tc>
      </w:tr>
      <w:tr w:rsidR="00340183" w:rsidRPr="0081372D" w:rsidTr="0003308A">
        <w:trPr>
          <w:trHeight w:val="1500"/>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340183" w:rsidRPr="0081372D" w:rsidRDefault="00340183" w:rsidP="0003308A">
            <w:pPr>
              <w:rPr>
                <w:rFonts w:ascii="Arial" w:hAnsi="Arial" w:cs="Arial"/>
                <w:b/>
                <w:bCs/>
                <w:color w:val="000000"/>
                <w:sz w:val="22"/>
              </w:rPr>
            </w:pPr>
            <w:r w:rsidRPr="0081372D">
              <w:rPr>
                <w:rFonts w:ascii="Arial" w:hAnsi="Arial" w:cs="Arial"/>
                <w:b/>
                <w:bCs/>
                <w:color w:val="000000"/>
                <w:sz w:val="22"/>
              </w:rPr>
              <w:t xml:space="preserve">Time-Limit </w:t>
            </w:r>
          </w:p>
        </w:tc>
        <w:tc>
          <w:tcPr>
            <w:tcW w:w="2607" w:type="dxa"/>
            <w:tcBorders>
              <w:top w:val="outset" w:sz="6" w:space="0" w:color="auto"/>
              <w:left w:val="outset" w:sz="6" w:space="0" w:color="auto"/>
              <w:bottom w:val="outset" w:sz="6" w:space="0" w:color="auto"/>
              <w:right w:val="outset" w:sz="6" w:space="0" w:color="auto"/>
            </w:tcBorders>
            <w:hideMark/>
          </w:tcPr>
          <w:p w:rsidR="00340183" w:rsidRPr="0081372D" w:rsidRDefault="00340183" w:rsidP="0003308A">
            <w:pPr>
              <w:rPr>
                <w:rFonts w:ascii="Arial" w:hAnsi="Arial" w:cs="Arial"/>
                <w:color w:val="000000"/>
                <w:sz w:val="18"/>
                <w:szCs w:val="18"/>
              </w:rPr>
            </w:pPr>
            <w:r w:rsidRPr="0081372D">
              <w:rPr>
                <w:rFonts w:ascii="Arial" w:hAnsi="Arial" w:cs="Arial"/>
                <w:color w:val="000000"/>
                <w:sz w:val="18"/>
                <w:szCs w:val="18"/>
              </w:rPr>
              <w:t xml:space="preserve">Presentation is 5-7 minutes long. </w:t>
            </w:r>
          </w:p>
        </w:tc>
        <w:tc>
          <w:tcPr>
            <w:tcW w:w="2790" w:type="dxa"/>
            <w:tcBorders>
              <w:top w:val="outset" w:sz="6" w:space="0" w:color="auto"/>
              <w:left w:val="outset" w:sz="6" w:space="0" w:color="auto"/>
              <w:bottom w:val="outset" w:sz="6" w:space="0" w:color="auto"/>
              <w:right w:val="outset" w:sz="6" w:space="0" w:color="auto"/>
            </w:tcBorders>
            <w:hideMark/>
          </w:tcPr>
          <w:p w:rsidR="00340183" w:rsidRPr="0081372D" w:rsidRDefault="00340183" w:rsidP="0003308A">
            <w:pPr>
              <w:rPr>
                <w:rFonts w:ascii="Arial" w:hAnsi="Arial" w:cs="Arial"/>
                <w:color w:val="000000"/>
                <w:sz w:val="18"/>
                <w:szCs w:val="18"/>
              </w:rPr>
            </w:pPr>
            <w:r w:rsidRPr="0081372D">
              <w:rPr>
                <w:rFonts w:ascii="Arial" w:hAnsi="Arial" w:cs="Arial"/>
                <w:color w:val="000000"/>
                <w:sz w:val="18"/>
                <w:szCs w:val="18"/>
              </w:rPr>
              <w:t xml:space="preserve">Presentation is 4 minutes long. </w:t>
            </w:r>
          </w:p>
        </w:tc>
        <w:tc>
          <w:tcPr>
            <w:tcW w:w="2700" w:type="dxa"/>
            <w:tcBorders>
              <w:top w:val="outset" w:sz="6" w:space="0" w:color="auto"/>
              <w:left w:val="outset" w:sz="6" w:space="0" w:color="auto"/>
              <w:bottom w:val="outset" w:sz="6" w:space="0" w:color="auto"/>
              <w:right w:val="outset" w:sz="6" w:space="0" w:color="auto"/>
            </w:tcBorders>
            <w:hideMark/>
          </w:tcPr>
          <w:p w:rsidR="00340183" w:rsidRPr="0081372D" w:rsidRDefault="00340183" w:rsidP="0003308A">
            <w:pPr>
              <w:rPr>
                <w:rFonts w:ascii="Arial" w:hAnsi="Arial" w:cs="Arial"/>
                <w:color w:val="000000"/>
                <w:sz w:val="18"/>
                <w:szCs w:val="18"/>
              </w:rPr>
            </w:pPr>
            <w:r w:rsidRPr="0081372D">
              <w:rPr>
                <w:rFonts w:ascii="Arial" w:hAnsi="Arial" w:cs="Arial"/>
                <w:color w:val="000000"/>
                <w:sz w:val="18"/>
                <w:szCs w:val="18"/>
              </w:rPr>
              <w:t xml:space="preserve">Presentation is 3 minutes long. </w:t>
            </w:r>
          </w:p>
        </w:tc>
        <w:tc>
          <w:tcPr>
            <w:tcW w:w="2700" w:type="dxa"/>
            <w:tcBorders>
              <w:top w:val="outset" w:sz="6" w:space="0" w:color="auto"/>
              <w:left w:val="outset" w:sz="6" w:space="0" w:color="auto"/>
              <w:bottom w:val="outset" w:sz="6" w:space="0" w:color="auto"/>
              <w:right w:val="outset" w:sz="6" w:space="0" w:color="auto"/>
            </w:tcBorders>
            <w:hideMark/>
          </w:tcPr>
          <w:p w:rsidR="00340183" w:rsidRPr="0081372D" w:rsidRDefault="00340183" w:rsidP="0003308A">
            <w:pPr>
              <w:rPr>
                <w:rFonts w:ascii="Arial" w:hAnsi="Arial" w:cs="Arial"/>
                <w:color w:val="000000"/>
                <w:sz w:val="18"/>
                <w:szCs w:val="18"/>
              </w:rPr>
            </w:pPr>
            <w:r w:rsidRPr="0081372D">
              <w:rPr>
                <w:rFonts w:ascii="Arial" w:hAnsi="Arial" w:cs="Arial"/>
                <w:color w:val="000000"/>
                <w:sz w:val="18"/>
                <w:szCs w:val="18"/>
              </w:rPr>
              <w:t xml:space="preserve">Presentation is less than 3 minutes OR more than 6 minutes. </w:t>
            </w:r>
          </w:p>
        </w:tc>
      </w:tr>
      <w:tr w:rsidR="00340183" w:rsidRPr="0081372D" w:rsidTr="000D6CB7">
        <w:trPr>
          <w:trHeight w:val="900"/>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340183" w:rsidRPr="0081372D" w:rsidRDefault="00340183" w:rsidP="0003308A">
            <w:pPr>
              <w:rPr>
                <w:rFonts w:ascii="Arial" w:hAnsi="Arial" w:cs="Arial"/>
                <w:b/>
                <w:bCs/>
                <w:color w:val="000000"/>
                <w:sz w:val="22"/>
              </w:rPr>
            </w:pPr>
            <w:r w:rsidRPr="0081372D">
              <w:rPr>
                <w:rFonts w:ascii="Arial" w:hAnsi="Arial" w:cs="Arial"/>
                <w:b/>
                <w:bCs/>
                <w:color w:val="000000"/>
                <w:sz w:val="22"/>
              </w:rPr>
              <w:t xml:space="preserve">Stays on Topic </w:t>
            </w:r>
          </w:p>
        </w:tc>
        <w:tc>
          <w:tcPr>
            <w:tcW w:w="2607" w:type="dxa"/>
            <w:tcBorders>
              <w:top w:val="outset" w:sz="6" w:space="0" w:color="auto"/>
              <w:left w:val="outset" w:sz="6" w:space="0" w:color="auto"/>
              <w:bottom w:val="outset" w:sz="6" w:space="0" w:color="auto"/>
              <w:right w:val="outset" w:sz="6" w:space="0" w:color="auto"/>
            </w:tcBorders>
            <w:hideMark/>
          </w:tcPr>
          <w:p w:rsidR="00340183" w:rsidRPr="0081372D" w:rsidRDefault="00340183" w:rsidP="0003308A">
            <w:pPr>
              <w:rPr>
                <w:rFonts w:ascii="Arial" w:hAnsi="Arial" w:cs="Arial"/>
                <w:color w:val="000000"/>
                <w:sz w:val="18"/>
                <w:szCs w:val="18"/>
              </w:rPr>
            </w:pPr>
            <w:r w:rsidRPr="0081372D">
              <w:rPr>
                <w:rFonts w:ascii="Arial" w:hAnsi="Arial" w:cs="Arial"/>
                <w:color w:val="000000"/>
                <w:sz w:val="18"/>
                <w:szCs w:val="18"/>
              </w:rPr>
              <w:t xml:space="preserve">Stays on topic all (100%) of the time. </w:t>
            </w:r>
          </w:p>
        </w:tc>
        <w:tc>
          <w:tcPr>
            <w:tcW w:w="2790" w:type="dxa"/>
            <w:tcBorders>
              <w:top w:val="outset" w:sz="6" w:space="0" w:color="auto"/>
              <w:left w:val="outset" w:sz="6" w:space="0" w:color="auto"/>
              <w:bottom w:val="outset" w:sz="6" w:space="0" w:color="auto"/>
              <w:right w:val="outset" w:sz="6" w:space="0" w:color="auto"/>
            </w:tcBorders>
            <w:hideMark/>
          </w:tcPr>
          <w:p w:rsidR="00340183" w:rsidRPr="0081372D" w:rsidRDefault="00340183" w:rsidP="0003308A">
            <w:pPr>
              <w:rPr>
                <w:rFonts w:ascii="Arial" w:hAnsi="Arial" w:cs="Arial"/>
                <w:color w:val="000000"/>
                <w:sz w:val="18"/>
                <w:szCs w:val="18"/>
              </w:rPr>
            </w:pPr>
            <w:r w:rsidRPr="0081372D">
              <w:rPr>
                <w:rFonts w:ascii="Arial" w:hAnsi="Arial" w:cs="Arial"/>
                <w:color w:val="000000"/>
                <w:sz w:val="18"/>
                <w:szCs w:val="18"/>
              </w:rPr>
              <w:t xml:space="preserve">Stays on topic most (99-90%) of the time. </w:t>
            </w:r>
          </w:p>
        </w:tc>
        <w:tc>
          <w:tcPr>
            <w:tcW w:w="2700" w:type="dxa"/>
            <w:tcBorders>
              <w:top w:val="outset" w:sz="6" w:space="0" w:color="auto"/>
              <w:left w:val="outset" w:sz="6" w:space="0" w:color="auto"/>
              <w:bottom w:val="outset" w:sz="6" w:space="0" w:color="auto"/>
              <w:right w:val="outset" w:sz="6" w:space="0" w:color="auto"/>
            </w:tcBorders>
            <w:hideMark/>
          </w:tcPr>
          <w:p w:rsidR="00340183" w:rsidRPr="0081372D" w:rsidRDefault="00340183" w:rsidP="0003308A">
            <w:pPr>
              <w:rPr>
                <w:rFonts w:ascii="Arial" w:hAnsi="Arial" w:cs="Arial"/>
                <w:color w:val="000000"/>
                <w:sz w:val="18"/>
                <w:szCs w:val="18"/>
              </w:rPr>
            </w:pPr>
            <w:r w:rsidRPr="0081372D">
              <w:rPr>
                <w:rFonts w:ascii="Arial" w:hAnsi="Arial" w:cs="Arial"/>
                <w:color w:val="000000"/>
                <w:sz w:val="18"/>
                <w:szCs w:val="18"/>
              </w:rPr>
              <w:t xml:space="preserve">Stays on topic some (89%-75%) of the time. </w:t>
            </w:r>
          </w:p>
        </w:tc>
        <w:tc>
          <w:tcPr>
            <w:tcW w:w="2700" w:type="dxa"/>
            <w:tcBorders>
              <w:top w:val="outset" w:sz="6" w:space="0" w:color="auto"/>
              <w:left w:val="outset" w:sz="6" w:space="0" w:color="auto"/>
              <w:bottom w:val="outset" w:sz="6" w:space="0" w:color="auto"/>
              <w:right w:val="outset" w:sz="6" w:space="0" w:color="auto"/>
            </w:tcBorders>
            <w:hideMark/>
          </w:tcPr>
          <w:p w:rsidR="00340183" w:rsidRPr="0081372D" w:rsidRDefault="00340183" w:rsidP="0003308A">
            <w:pPr>
              <w:rPr>
                <w:rFonts w:ascii="Arial" w:hAnsi="Arial" w:cs="Arial"/>
                <w:color w:val="000000"/>
                <w:sz w:val="18"/>
                <w:szCs w:val="18"/>
              </w:rPr>
            </w:pPr>
            <w:r w:rsidRPr="0081372D">
              <w:rPr>
                <w:rFonts w:ascii="Arial" w:hAnsi="Arial" w:cs="Arial"/>
                <w:color w:val="000000"/>
                <w:sz w:val="18"/>
                <w:szCs w:val="18"/>
              </w:rPr>
              <w:t xml:space="preserve">It was hard to tell what the topic was. </w:t>
            </w:r>
          </w:p>
        </w:tc>
      </w:tr>
      <w:tr w:rsidR="00340183" w:rsidRPr="0081372D" w:rsidTr="0003308A">
        <w:trPr>
          <w:trHeight w:val="1500"/>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340183" w:rsidRPr="0081372D" w:rsidRDefault="00340183" w:rsidP="0003308A">
            <w:pPr>
              <w:rPr>
                <w:rFonts w:ascii="Arial" w:hAnsi="Arial" w:cs="Arial"/>
                <w:b/>
                <w:bCs/>
                <w:color w:val="000000"/>
                <w:sz w:val="22"/>
              </w:rPr>
            </w:pPr>
            <w:r w:rsidRPr="0081372D">
              <w:rPr>
                <w:rFonts w:ascii="Arial" w:hAnsi="Arial" w:cs="Arial"/>
                <w:b/>
                <w:bCs/>
                <w:color w:val="000000"/>
                <w:sz w:val="22"/>
              </w:rPr>
              <w:t xml:space="preserve">Speaks Clearly </w:t>
            </w:r>
          </w:p>
        </w:tc>
        <w:tc>
          <w:tcPr>
            <w:tcW w:w="2607" w:type="dxa"/>
            <w:tcBorders>
              <w:top w:val="outset" w:sz="6" w:space="0" w:color="auto"/>
              <w:left w:val="outset" w:sz="6" w:space="0" w:color="auto"/>
              <w:bottom w:val="outset" w:sz="6" w:space="0" w:color="auto"/>
              <w:right w:val="outset" w:sz="6" w:space="0" w:color="auto"/>
            </w:tcBorders>
            <w:hideMark/>
          </w:tcPr>
          <w:p w:rsidR="00340183" w:rsidRPr="0081372D" w:rsidRDefault="00340183" w:rsidP="0003308A">
            <w:pPr>
              <w:rPr>
                <w:rFonts w:ascii="Arial" w:hAnsi="Arial" w:cs="Arial"/>
                <w:color w:val="000000"/>
                <w:sz w:val="18"/>
                <w:szCs w:val="18"/>
              </w:rPr>
            </w:pPr>
            <w:r w:rsidRPr="0081372D">
              <w:rPr>
                <w:rFonts w:ascii="Arial" w:hAnsi="Arial" w:cs="Arial"/>
                <w:color w:val="000000"/>
                <w:sz w:val="18"/>
                <w:szCs w:val="18"/>
              </w:rPr>
              <w:t xml:space="preserve">Speaks clearly and distinctly all (100-95%) the time, and mispronounces no words. </w:t>
            </w:r>
          </w:p>
        </w:tc>
        <w:tc>
          <w:tcPr>
            <w:tcW w:w="2790" w:type="dxa"/>
            <w:tcBorders>
              <w:top w:val="outset" w:sz="6" w:space="0" w:color="auto"/>
              <w:left w:val="outset" w:sz="6" w:space="0" w:color="auto"/>
              <w:bottom w:val="outset" w:sz="6" w:space="0" w:color="auto"/>
              <w:right w:val="outset" w:sz="6" w:space="0" w:color="auto"/>
            </w:tcBorders>
            <w:hideMark/>
          </w:tcPr>
          <w:p w:rsidR="00340183" w:rsidRPr="0081372D" w:rsidRDefault="00340183" w:rsidP="0003308A">
            <w:pPr>
              <w:rPr>
                <w:rFonts w:ascii="Arial" w:hAnsi="Arial" w:cs="Arial"/>
                <w:color w:val="000000"/>
                <w:sz w:val="18"/>
                <w:szCs w:val="18"/>
              </w:rPr>
            </w:pPr>
            <w:r w:rsidRPr="0081372D">
              <w:rPr>
                <w:rFonts w:ascii="Arial" w:hAnsi="Arial" w:cs="Arial"/>
                <w:color w:val="000000"/>
                <w:sz w:val="18"/>
                <w:szCs w:val="18"/>
              </w:rPr>
              <w:t xml:space="preserve">Speaks clearly and distinctly all (100-95%) the time, but mispronounces one word. </w:t>
            </w:r>
          </w:p>
        </w:tc>
        <w:tc>
          <w:tcPr>
            <w:tcW w:w="2700" w:type="dxa"/>
            <w:tcBorders>
              <w:top w:val="outset" w:sz="6" w:space="0" w:color="auto"/>
              <w:left w:val="outset" w:sz="6" w:space="0" w:color="auto"/>
              <w:bottom w:val="outset" w:sz="6" w:space="0" w:color="auto"/>
              <w:right w:val="outset" w:sz="6" w:space="0" w:color="auto"/>
            </w:tcBorders>
            <w:hideMark/>
          </w:tcPr>
          <w:p w:rsidR="00340183" w:rsidRPr="0081372D" w:rsidRDefault="00340183" w:rsidP="0003308A">
            <w:pPr>
              <w:rPr>
                <w:rFonts w:ascii="Arial" w:hAnsi="Arial" w:cs="Arial"/>
                <w:color w:val="000000"/>
                <w:sz w:val="18"/>
                <w:szCs w:val="18"/>
              </w:rPr>
            </w:pPr>
            <w:r w:rsidRPr="0081372D">
              <w:rPr>
                <w:rFonts w:ascii="Arial" w:hAnsi="Arial" w:cs="Arial"/>
                <w:color w:val="000000"/>
                <w:sz w:val="18"/>
                <w:szCs w:val="18"/>
              </w:rPr>
              <w:t xml:space="preserve">Speaks clearly and distinctly most </w:t>
            </w:r>
            <w:proofErr w:type="gramStart"/>
            <w:r w:rsidRPr="0081372D">
              <w:rPr>
                <w:rFonts w:ascii="Arial" w:hAnsi="Arial" w:cs="Arial"/>
                <w:color w:val="000000"/>
                <w:sz w:val="18"/>
                <w:szCs w:val="18"/>
              </w:rPr>
              <w:t>( 94</w:t>
            </w:r>
            <w:proofErr w:type="gramEnd"/>
            <w:r w:rsidRPr="0081372D">
              <w:rPr>
                <w:rFonts w:ascii="Arial" w:hAnsi="Arial" w:cs="Arial"/>
                <w:color w:val="000000"/>
                <w:sz w:val="18"/>
                <w:szCs w:val="18"/>
              </w:rPr>
              <w:t xml:space="preserve">-85%) of the time. Mispronounces no more than one word. </w:t>
            </w:r>
          </w:p>
        </w:tc>
        <w:tc>
          <w:tcPr>
            <w:tcW w:w="2700" w:type="dxa"/>
            <w:tcBorders>
              <w:top w:val="outset" w:sz="6" w:space="0" w:color="auto"/>
              <w:left w:val="outset" w:sz="6" w:space="0" w:color="auto"/>
              <w:bottom w:val="outset" w:sz="6" w:space="0" w:color="auto"/>
              <w:right w:val="outset" w:sz="6" w:space="0" w:color="auto"/>
            </w:tcBorders>
            <w:hideMark/>
          </w:tcPr>
          <w:p w:rsidR="00340183" w:rsidRPr="0081372D" w:rsidRDefault="00340183" w:rsidP="0003308A">
            <w:pPr>
              <w:rPr>
                <w:rFonts w:ascii="Arial" w:hAnsi="Arial" w:cs="Arial"/>
                <w:color w:val="000000"/>
                <w:sz w:val="18"/>
                <w:szCs w:val="18"/>
              </w:rPr>
            </w:pPr>
            <w:r w:rsidRPr="0081372D">
              <w:rPr>
                <w:rFonts w:ascii="Arial" w:hAnsi="Arial" w:cs="Arial"/>
                <w:color w:val="000000"/>
                <w:sz w:val="18"/>
                <w:szCs w:val="18"/>
              </w:rPr>
              <w:t xml:space="preserve">Often mumbles or can not be understood OR mispronounces more than one word. </w:t>
            </w:r>
          </w:p>
        </w:tc>
      </w:tr>
      <w:tr w:rsidR="00340183" w:rsidRPr="0081372D" w:rsidTr="000D6CB7">
        <w:trPr>
          <w:trHeight w:val="1287"/>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340183" w:rsidRPr="0081372D" w:rsidRDefault="00340183" w:rsidP="0003308A">
            <w:pPr>
              <w:rPr>
                <w:rFonts w:ascii="Arial" w:hAnsi="Arial" w:cs="Arial"/>
                <w:b/>
                <w:bCs/>
                <w:color w:val="000000"/>
                <w:sz w:val="22"/>
              </w:rPr>
            </w:pPr>
            <w:r w:rsidRPr="0081372D">
              <w:rPr>
                <w:rFonts w:ascii="Arial" w:hAnsi="Arial" w:cs="Arial"/>
                <w:b/>
                <w:bCs/>
                <w:color w:val="000000"/>
                <w:sz w:val="22"/>
              </w:rPr>
              <w:t xml:space="preserve">Posture and Eye Contact </w:t>
            </w:r>
          </w:p>
        </w:tc>
        <w:tc>
          <w:tcPr>
            <w:tcW w:w="2607" w:type="dxa"/>
            <w:tcBorders>
              <w:top w:val="outset" w:sz="6" w:space="0" w:color="auto"/>
              <w:left w:val="outset" w:sz="6" w:space="0" w:color="auto"/>
              <w:bottom w:val="outset" w:sz="6" w:space="0" w:color="auto"/>
              <w:right w:val="outset" w:sz="6" w:space="0" w:color="auto"/>
            </w:tcBorders>
            <w:hideMark/>
          </w:tcPr>
          <w:p w:rsidR="00340183" w:rsidRPr="0081372D" w:rsidRDefault="00340183" w:rsidP="0003308A">
            <w:pPr>
              <w:rPr>
                <w:rFonts w:ascii="Arial" w:hAnsi="Arial" w:cs="Arial"/>
                <w:color w:val="000000"/>
                <w:sz w:val="18"/>
                <w:szCs w:val="18"/>
              </w:rPr>
            </w:pPr>
            <w:r w:rsidRPr="0081372D">
              <w:rPr>
                <w:rFonts w:ascii="Arial" w:hAnsi="Arial" w:cs="Arial"/>
                <w:color w:val="000000"/>
                <w:sz w:val="18"/>
                <w:szCs w:val="18"/>
              </w:rPr>
              <w:t xml:space="preserve">Stands up straight, looks relaxed and confident. Establishes eye contact with everyone in the room during the presentation. </w:t>
            </w:r>
          </w:p>
        </w:tc>
        <w:tc>
          <w:tcPr>
            <w:tcW w:w="2790" w:type="dxa"/>
            <w:tcBorders>
              <w:top w:val="outset" w:sz="6" w:space="0" w:color="auto"/>
              <w:left w:val="outset" w:sz="6" w:space="0" w:color="auto"/>
              <w:bottom w:val="outset" w:sz="6" w:space="0" w:color="auto"/>
              <w:right w:val="outset" w:sz="6" w:space="0" w:color="auto"/>
            </w:tcBorders>
            <w:hideMark/>
          </w:tcPr>
          <w:p w:rsidR="00340183" w:rsidRPr="0081372D" w:rsidRDefault="00340183" w:rsidP="0003308A">
            <w:pPr>
              <w:rPr>
                <w:rFonts w:ascii="Arial" w:hAnsi="Arial" w:cs="Arial"/>
                <w:color w:val="000000"/>
                <w:sz w:val="18"/>
                <w:szCs w:val="18"/>
              </w:rPr>
            </w:pPr>
            <w:r w:rsidRPr="0081372D">
              <w:rPr>
                <w:rFonts w:ascii="Arial" w:hAnsi="Arial" w:cs="Arial"/>
                <w:color w:val="000000"/>
                <w:sz w:val="18"/>
                <w:szCs w:val="18"/>
              </w:rPr>
              <w:t xml:space="preserve">Stands up straight and establishes eye contact with everyone in the room during the presentation. </w:t>
            </w:r>
          </w:p>
        </w:tc>
        <w:tc>
          <w:tcPr>
            <w:tcW w:w="2700" w:type="dxa"/>
            <w:tcBorders>
              <w:top w:val="outset" w:sz="6" w:space="0" w:color="auto"/>
              <w:left w:val="outset" w:sz="6" w:space="0" w:color="auto"/>
              <w:bottom w:val="outset" w:sz="6" w:space="0" w:color="auto"/>
              <w:right w:val="outset" w:sz="6" w:space="0" w:color="auto"/>
            </w:tcBorders>
            <w:hideMark/>
          </w:tcPr>
          <w:p w:rsidR="00340183" w:rsidRPr="0081372D" w:rsidRDefault="00340183" w:rsidP="0003308A">
            <w:pPr>
              <w:rPr>
                <w:rFonts w:ascii="Arial" w:hAnsi="Arial" w:cs="Arial"/>
                <w:color w:val="000000"/>
                <w:sz w:val="18"/>
                <w:szCs w:val="18"/>
              </w:rPr>
            </w:pPr>
            <w:r w:rsidRPr="0081372D">
              <w:rPr>
                <w:rFonts w:ascii="Arial" w:hAnsi="Arial" w:cs="Arial"/>
                <w:color w:val="000000"/>
                <w:sz w:val="18"/>
                <w:szCs w:val="18"/>
              </w:rPr>
              <w:t xml:space="preserve">Sometimes stands up straight and establishes eye contact. </w:t>
            </w:r>
          </w:p>
        </w:tc>
        <w:tc>
          <w:tcPr>
            <w:tcW w:w="2700" w:type="dxa"/>
            <w:tcBorders>
              <w:top w:val="outset" w:sz="6" w:space="0" w:color="auto"/>
              <w:left w:val="outset" w:sz="6" w:space="0" w:color="auto"/>
              <w:bottom w:val="outset" w:sz="6" w:space="0" w:color="auto"/>
              <w:right w:val="outset" w:sz="6" w:space="0" w:color="auto"/>
            </w:tcBorders>
            <w:hideMark/>
          </w:tcPr>
          <w:p w:rsidR="00340183" w:rsidRPr="0081372D" w:rsidRDefault="00340183" w:rsidP="0003308A">
            <w:pPr>
              <w:rPr>
                <w:rFonts w:ascii="Arial" w:hAnsi="Arial" w:cs="Arial"/>
                <w:color w:val="000000"/>
                <w:sz w:val="18"/>
                <w:szCs w:val="18"/>
              </w:rPr>
            </w:pPr>
            <w:r w:rsidRPr="0081372D">
              <w:rPr>
                <w:rFonts w:ascii="Arial" w:hAnsi="Arial" w:cs="Arial"/>
                <w:color w:val="000000"/>
                <w:sz w:val="18"/>
                <w:szCs w:val="18"/>
              </w:rPr>
              <w:t xml:space="preserve">Slouches and/or does not look at people during the presentation. </w:t>
            </w:r>
          </w:p>
        </w:tc>
      </w:tr>
    </w:tbl>
    <w:p w:rsidR="0003308A" w:rsidRDefault="0003308A" w:rsidP="00BA13D2"/>
    <w:sectPr w:rsidR="0003308A" w:rsidSect="00340183">
      <w:footerReference w:type="default" r:id="rId7"/>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vanish/>
        <w:highlight w:val="yellow"/>
      </w:rPr>
      <w:id w:val="4196362"/>
      <w:docPartObj>
        <w:docPartGallery w:val="Page Numbers (Bottom of Page)"/>
        <w:docPartUnique/>
      </w:docPartObj>
    </w:sdtPr>
    <w:sdtContent>
      <w:p w:rsidR="0003308A" w:rsidRDefault="0003308A">
        <w:pPr>
          <w:pStyle w:val="Footer"/>
          <w:jc w:val="center"/>
        </w:pPr>
        <w:fldSimple w:instr=" PAGE   \* MERGEFORMAT ">
          <w:r w:rsidR="00BA13D2">
            <w:rPr>
              <w:noProof/>
            </w:rPr>
            <w:t>20</w:t>
          </w:r>
        </w:fldSimple>
      </w:p>
    </w:sdtContent>
  </w:sdt>
  <w:p w:rsidR="0003308A" w:rsidRDefault="0003308A">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057E"/>
    <w:multiLevelType w:val="hybridMultilevel"/>
    <w:tmpl w:val="DD14C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E895D28"/>
    <w:multiLevelType w:val="hybridMultilevel"/>
    <w:tmpl w:val="1A1E69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00477CC"/>
    <w:multiLevelType w:val="hybridMultilevel"/>
    <w:tmpl w:val="3522E4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A5C0B84"/>
    <w:multiLevelType w:val="hybridMultilevel"/>
    <w:tmpl w:val="37122D72"/>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BC405C3"/>
    <w:multiLevelType w:val="hybridMultilevel"/>
    <w:tmpl w:val="4EAED1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67540F4"/>
    <w:multiLevelType w:val="multilevel"/>
    <w:tmpl w:val="A76C6892"/>
    <w:styleLink w:val="Bulletedlist"/>
    <w:lvl w:ilvl="0">
      <w:start w:val="1"/>
      <w:numFmt w:val="bullet"/>
      <w:pStyle w:val="Bulletedlistlastitem"/>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9225F49"/>
    <w:multiLevelType w:val="multilevel"/>
    <w:tmpl w:val="A76C6892"/>
    <w:numStyleLink w:val="Bulletedlist"/>
  </w:abstractNum>
  <w:abstractNum w:abstractNumId="7">
    <w:nsid w:val="4D114B9C"/>
    <w:multiLevelType w:val="hybridMultilevel"/>
    <w:tmpl w:val="083E7E2C"/>
    <w:lvl w:ilvl="0" w:tplc="3EDA85F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B62D8A"/>
    <w:multiLevelType w:val="hybridMultilevel"/>
    <w:tmpl w:val="404ABCB0"/>
    <w:lvl w:ilvl="0" w:tplc="B29E03A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AA603B"/>
    <w:multiLevelType w:val="singleLevel"/>
    <w:tmpl w:val="4D9E11AA"/>
    <w:lvl w:ilvl="0">
      <w:start w:val="1"/>
      <w:numFmt w:val="bullet"/>
      <w:pStyle w:val="Bulletfirstline"/>
      <w:lvlText w:val=""/>
      <w:lvlJc w:val="left"/>
      <w:pPr>
        <w:tabs>
          <w:tab w:val="num" w:pos="216"/>
        </w:tabs>
        <w:ind w:left="216" w:hanging="216"/>
      </w:pPr>
      <w:rPr>
        <w:rFonts w:ascii="Symbol" w:hAnsi="Symbol" w:hint="default"/>
        <w:sz w:val="12"/>
        <w:szCs w:val="12"/>
      </w:rPr>
    </w:lvl>
  </w:abstractNum>
  <w:abstractNum w:abstractNumId="10">
    <w:nsid w:val="59556516"/>
    <w:multiLevelType w:val="hybridMultilevel"/>
    <w:tmpl w:val="8B8621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645A1073"/>
    <w:multiLevelType w:val="hybridMultilevel"/>
    <w:tmpl w:val="8AF424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D4A6F70"/>
    <w:multiLevelType w:val="hybridMultilevel"/>
    <w:tmpl w:val="C67E87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0653028"/>
    <w:multiLevelType w:val="hybridMultilevel"/>
    <w:tmpl w:val="368ACA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16F7B4D"/>
    <w:multiLevelType w:val="hybridMultilevel"/>
    <w:tmpl w:val="FBC8E23E"/>
    <w:lvl w:ilvl="0" w:tplc="E9D8874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FC2625"/>
    <w:multiLevelType w:val="hybridMultilevel"/>
    <w:tmpl w:val="5F28DC1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5976B9"/>
    <w:multiLevelType w:val="hybridMultilevel"/>
    <w:tmpl w:val="AC4A3EA2"/>
    <w:lvl w:ilvl="0" w:tplc="D5F0CFC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FA6B28"/>
    <w:multiLevelType w:val="hybridMultilevel"/>
    <w:tmpl w:val="781E8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0"/>
  </w:num>
  <w:num w:numId="4">
    <w:abstractNumId w:val="3"/>
  </w:num>
  <w:num w:numId="5">
    <w:abstractNumId w:val="16"/>
  </w:num>
  <w:num w:numId="6">
    <w:abstractNumId w:val="10"/>
  </w:num>
  <w:num w:numId="7">
    <w:abstractNumId w:val="8"/>
  </w:num>
  <w:num w:numId="8">
    <w:abstractNumId w:val="1"/>
  </w:num>
  <w:num w:numId="9">
    <w:abstractNumId w:val="7"/>
  </w:num>
  <w:num w:numId="10">
    <w:abstractNumId w:val="4"/>
  </w:num>
  <w:num w:numId="11">
    <w:abstractNumId w:val="2"/>
  </w:num>
  <w:num w:numId="12">
    <w:abstractNumId w:val="12"/>
  </w:num>
  <w:num w:numId="13">
    <w:abstractNumId w:val="17"/>
  </w:num>
  <w:num w:numId="14">
    <w:abstractNumId w:val="14"/>
  </w:num>
  <w:num w:numId="15">
    <w:abstractNumId w:val="13"/>
  </w:num>
  <w:num w:numId="16">
    <w:abstractNumId w:val="9"/>
  </w:num>
  <w:num w:numId="17">
    <w:abstractNumId w:val="5"/>
  </w:num>
  <w:num w:numId="18">
    <w:abstractNumId w:val="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7F87"/>
    <w:rsid w:val="0003308A"/>
    <w:rsid w:val="0003379B"/>
    <w:rsid w:val="00071031"/>
    <w:rsid w:val="0008059F"/>
    <w:rsid w:val="000D6CB7"/>
    <w:rsid w:val="001215CB"/>
    <w:rsid w:val="00146A2C"/>
    <w:rsid w:val="00172FC2"/>
    <w:rsid w:val="00184C0F"/>
    <w:rsid w:val="00195C17"/>
    <w:rsid w:val="001C1A3D"/>
    <w:rsid w:val="00221BD3"/>
    <w:rsid w:val="00253318"/>
    <w:rsid w:val="002A28AE"/>
    <w:rsid w:val="002B7F3F"/>
    <w:rsid w:val="002F440D"/>
    <w:rsid w:val="002F489D"/>
    <w:rsid w:val="00310DA4"/>
    <w:rsid w:val="00314AC0"/>
    <w:rsid w:val="00340183"/>
    <w:rsid w:val="003F3730"/>
    <w:rsid w:val="00413466"/>
    <w:rsid w:val="00472B14"/>
    <w:rsid w:val="004B0A6B"/>
    <w:rsid w:val="004C52A3"/>
    <w:rsid w:val="00530254"/>
    <w:rsid w:val="00594800"/>
    <w:rsid w:val="00653F1D"/>
    <w:rsid w:val="006806C3"/>
    <w:rsid w:val="00690750"/>
    <w:rsid w:val="006C2FA9"/>
    <w:rsid w:val="006D14DE"/>
    <w:rsid w:val="006D3808"/>
    <w:rsid w:val="006E63F7"/>
    <w:rsid w:val="007012CC"/>
    <w:rsid w:val="007108F0"/>
    <w:rsid w:val="00787F87"/>
    <w:rsid w:val="007D269A"/>
    <w:rsid w:val="008C2DD7"/>
    <w:rsid w:val="008D6C1E"/>
    <w:rsid w:val="008D70C5"/>
    <w:rsid w:val="00915C97"/>
    <w:rsid w:val="00916953"/>
    <w:rsid w:val="009208C5"/>
    <w:rsid w:val="009223B5"/>
    <w:rsid w:val="009B56C6"/>
    <w:rsid w:val="00A00F8F"/>
    <w:rsid w:val="00A138DF"/>
    <w:rsid w:val="00A547C6"/>
    <w:rsid w:val="00AA7D90"/>
    <w:rsid w:val="00AD7ECF"/>
    <w:rsid w:val="00B8021E"/>
    <w:rsid w:val="00BA13D2"/>
    <w:rsid w:val="00BA7654"/>
    <w:rsid w:val="00BB7411"/>
    <w:rsid w:val="00BE2F87"/>
    <w:rsid w:val="00C0731C"/>
    <w:rsid w:val="00C25CAE"/>
    <w:rsid w:val="00C25E87"/>
    <w:rsid w:val="00C37F7F"/>
    <w:rsid w:val="00C86313"/>
    <w:rsid w:val="00C93FE0"/>
    <w:rsid w:val="00CB3496"/>
    <w:rsid w:val="00CD34AF"/>
    <w:rsid w:val="00D268D8"/>
    <w:rsid w:val="00D41C73"/>
    <w:rsid w:val="00D64236"/>
    <w:rsid w:val="00DC4477"/>
    <w:rsid w:val="00DC7A53"/>
    <w:rsid w:val="00E477A5"/>
    <w:rsid w:val="00E55246"/>
    <w:rsid w:val="00E65497"/>
    <w:rsid w:val="00E746B4"/>
    <w:rsid w:val="00E85265"/>
    <w:rsid w:val="00EB1F19"/>
    <w:rsid w:val="00EC7E26"/>
    <w:rsid w:val="00F64CC3"/>
    <w:rsid w:val="00F86724"/>
    <w:rsid w:val="00F90E5E"/>
    <w:rsid w:val="00FF6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0"/>
    <o:shapelayout v:ext="edit">
      <o:idmap v:ext="edit" data="1"/>
      <o:rules v:ext="edit">
        <o:r id="V:Rule3" type="connector" idref="#_x0000_s1087"/>
        <o:r id="V:Rule4" type="connector" idref="#_x0000_s1086"/>
        <o:r id="V:Rule5" type="connector" idref="#_x0000_s1156"/>
        <o:r id="V:Rule6" type="connector" idref="#_x0000_s1168"/>
        <o:r id="V:Rule7" type="connector" idref="#_x0000_s1152"/>
        <o:r id="V:Rule8" type="connector" idref="#_x0000_s1158"/>
        <o:r id="V:Rule9" type="connector" idref="#_x0000_s1163"/>
        <o:r id="V:Rule10" type="connector" idref="#_x0000_s1154"/>
        <o:r id="V:Rule11" type="connector" idref="#_x0000_s1167"/>
        <o:r id="V:Rule12" type="connector" idref="#_x0000_s1160"/>
        <o:r id="V:Rule13" type="connector" idref="#_x0000_s11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F8F"/>
    <w:pPr>
      <w:spacing w:after="200" w:line="276" w:lineRule="auto"/>
    </w:pPr>
    <w:rPr>
      <w:sz w:val="24"/>
      <w:szCs w:val="22"/>
    </w:rPr>
  </w:style>
  <w:style w:type="paragraph" w:styleId="Heading1">
    <w:name w:val="heading 1"/>
    <w:basedOn w:val="Normal"/>
    <w:next w:val="Normal"/>
    <w:link w:val="Heading1Char"/>
    <w:uiPriority w:val="9"/>
    <w:qFormat/>
    <w:rsid w:val="0003308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3308A"/>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03308A"/>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03308A"/>
    <w:pPr>
      <w:keepNext/>
      <w:keepLines/>
      <w:spacing w:before="200" w:after="0" w:line="240" w:lineRule="auto"/>
      <w:outlineLvl w:val="3"/>
    </w:pPr>
    <w:rPr>
      <w:rFonts w:asciiTheme="majorHAnsi" w:eastAsiaTheme="majorEastAsia" w:hAnsiTheme="majorHAnsi" w:cstheme="majorBidi"/>
      <w:b/>
      <w:bCs/>
      <w:i/>
      <w:iCs/>
      <w:color w:val="4F81BD"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12CC"/>
    <w:rPr>
      <w:sz w:val="24"/>
      <w:szCs w:val="22"/>
    </w:rPr>
  </w:style>
  <w:style w:type="character" w:customStyle="1" w:styleId="toolboxheadline1">
    <w:name w:val="toolboxheadline1"/>
    <w:basedOn w:val="DefaultParagraphFont"/>
    <w:rsid w:val="007012CC"/>
    <w:rPr>
      <w:rFonts w:ascii="Verdana" w:hAnsi="Verdana" w:hint="default"/>
      <w:b/>
      <w:bCs/>
      <w:color w:val="9091C2"/>
      <w:sz w:val="26"/>
      <w:szCs w:val="26"/>
    </w:rPr>
  </w:style>
  <w:style w:type="character" w:customStyle="1" w:styleId="inlinegreybold1">
    <w:name w:val="inlinegreybold1"/>
    <w:basedOn w:val="DefaultParagraphFont"/>
    <w:rsid w:val="007012CC"/>
    <w:rPr>
      <w:rFonts w:ascii="Verdana" w:hAnsi="Verdana" w:hint="default"/>
      <w:b/>
      <w:bCs/>
      <w:color w:val="666666"/>
      <w:sz w:val="22"/>
      <w:szCs w:val="22"/>
    </w:rPr>
  </w:style>
  <w:style w:type="paragraph" w:styleId="ListParagraph">
    <w:name w:val="List Paragraph"/>
    <w:basedOn w:val="Normal"/>
    <w:uiPriority w:val="34"/>
    <w:qFormat/>
    <w:rsid w:val="00915C97"/>
    <w:pPr>
      <w:ind w:left="720"/>
      <w:contextualSpacing/>
    </w:pPr>
    <w:rPr>
      <w:rFonts w:eastAsiaTheme="minorHAnsi" w:cstheme="minorBidi"/>
    </w:rPr>
  </w:style>
  <w:style w:type="character" w:styleId="Hyperlink">
    <w:name w:val="Hyperlink"/>
    <w:basedOn w:val="DefaultParagraphFont"/>
    <w:uiPriority w:val="99"/>
    <w:unhideWhenUsed/>
    <w:rsid w:val="009B56C6"/>
    <w:rPr>
      <w:color w:val="0000FF" w:themeColor="hyperlink"/>
      <w:u w:val="single"/>
    </w:rPr>
  </w:style>
  <w:style w:type="paragraph" w:styleId="BalloonText">
    <w:name w:val="Balloon Text"/>
    <w:basedOn w:val="Normal"/>
    <w:link w:val="BalloonTextChar"/>
    <w:uiPriority w:val="99"/>
    <w:semiHidden/>
    <w:unhideWhenUsed/>
    <w:rsid w:val="00472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B14"/>
    <w:rPr>
      <w:rFonts w:ascii="Tahoma" w:hAnsi="Tahoma" w:cs="Tahoma"/>
      <w:sz w:val="16"/>
      <w:szCs w:val="16"/>
    </w:rPr>
  </w:style>
  <w:style w:type="character" w:customStyle="1" w:styleId="Heading1Char">
    <w:name w:val="Heading 1 Char"/>
    <w:basedOn w:val="DefaultParagraphFont"/>
    <w:link w:val="Heading1"/>
    <w:uiPriority w:val="9"/>
    <w:rsid w:val="0003308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3308A"/>
    <w:rPr>
      <w:rFonts w:eastAsia="Times New Roman"/>
      <w:b/>
      <w:bCs/>
      <w:sz w:val="36"/>
      <w:szCs w:val="36"/>
    </w:rPr>
  </w:style>
  <w:style w:type="character" w:customStyle="1" w:styleId="Heading3Char">
    <w:name w:val="Heading 3 Char"/>
    <w:basedOn w:val="DefaultParagraphFont"/>
    <w:link w:val="Heading3"/>
    <w:uiPriority w:val="9"/>
    <w:rsid w:val="0003308A"/>
    <w:rPr>
      <w:rFonts w:eastAsia="Times New Roman"/>
      <w:b/>
      <w:bCs/>
      <w:sz w:val="27"/>
      <w:szCs w:val="27"/>
    </w:rPr>
  </w:style>
  <w:style w:type="character" w:customStyle="1" w:styleId="Heading4Char">
    <w:name w:val="Heading 4 Char"/>
    <w:basedOn w:val="DefaultParagraphFont"/>
    <w:link w:val="Heading4"/>
    <w:uiPriority w:val="9"/>
    <w:semiHidden/>
    <w:rsid w:val="0003308A"/>
    <w:rPr>
      <w:rFonts w:asciiTheme="majorHAnsi" w:eastAsiaTheme="majorEastAsia" w:hAnsiTheme="majorHAnsi" w:cstheme="majorBidi"/>
      <w:b/>
      <w:bCs/>
      <w:i/>
      <w:iCs/>
      <w:color w:val="4F81BD" w:themeColor="accent1"/>
      <w:sz w:val="24"/>
      <w:szCs w:val="24"/>
    </w:rPr>
  </w:style>
  <w:style w:type="table" w:styleId="TableGrid">
    <w:name w:val="Table Grid"/>
    <w:basedOn w:val="TableNormal"/>
    <w:rsid w:val="0003308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3308A"/>
    <w:pPr>
      <w:tabs>
        <w:tab w:val="center" w:pos="4680"/>
        <w:tab w:val="right" w:pos="9360"/>
      </w:tabs>
      <w:spacing w:after="0" w:line="240" w:lineRule="auto"/>
    </w:pPr>
    <w:rPr>
      <w:rFonts w:eastAsia="Times New Roman"/>
      <w:szCs w:val="24"/>
    </w:rPr>
  </w:style>
  <w:style w:type="character" w:customStyle="1" w:styleId="HeaderChar">
    <w:name w:val="Header Char"/>
    <w:basedOn w:val="DefaultParagraphFont"/>
    <w:link w:val="Header"/>
    <w:uiPriority w:val="99"/>
    <w:semiHidden/>
    <w:rsid w:val="0003308A"/>
    <w:rPr>
      <w:rFonts w:eastAsia="Times New Roman"/>
      <w:sz w:val="24"/>
      <w:szCs w:val="24"/>
    </w:rPr>
  </w:style>
  <w:style w:type="paragraph" w:styleId="Footer">
    <w:name w:val="footer"/>
    <w:basedOn w:val="Normal"/>
    <w:link w:val="FooterChar"/>
    <w:uiPriority w:val="99"/>
    <w:unhideWhenUsed/>
    <w:rsid w:val="0003308A"/>
    <w:pPr>
      <w:tabs>
        <w:tab w:val="center" w:pos="4680"/>
        <w:tab w:val="right" w:pos="9360"/>
      </w:tabs>
      <w:spacing w:after="0" w:line="240" w:lineRule="auto"/>
    </w:pPr>
    <w:rPr>
      <w:rFonts w:eastAsia="Times New Roman"/>
      <w:szCs w:val="24"/>
    </w:rPr>
  </w:style>
  <w:style w:type="character" w:customStyle="1" w:styleId="FooterChar">
    <w:name w:val="Footer Char"/>
    <w:basedOn w:val="DefaultParagraphFont"/>
    <w:link w:val="Footer"/>
    <w:uiPriority w:val="99"/>
    <w:rsid w:val="0003308A"/>
    <w:rPr>
      <w:rFonts w:eastAsia="Times New Roman"/>
      <w:sz w:val="24"/>
      <w:szCs w:val="24"/>
    </w:rPr>
  </w:style>
  <w:style w:type="paragraph" w:styleId="NormalWeb">
    <w:name w:val="Normal (Web)"/>
    <w:basedOn w:val="Normal"/>
    <w:uiPriority w:val="99"/>
    <w:unhideWhenUsed/>
    <w:rsid w:val="0003308A"/>
    <w:pPr>
      <w:spacing w:before="100" w:beforeAutospacing="1" w:after="100" w:afterAutospacing="1" w:line="240" w:lineRule="auto"/>
    </w:pPr>
    <w:rPr>
      <w:rFonts w:eastAsia="Times New Roman"/>
      <w:szCs w:val="24"/>
    </w:rPr>
  </w:style>
  <w:style w:type="paragraph" w:customStyle="1" w:styleId="top">
    <w:name w:val="top"/>
    <w:basedOn w:val="Normal"/>
    <w:rsid w:val="0003308A"/>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03308A"/>
    <w:rPr>
      <w:b/>
      <w:bCs/>
    </w:rPr>
  </w:style>
  <w:style w:type="character" w:styleId="Emphasis">
    <w:name w:val="Emphasis"/>
    <w:basedOn w:val="DefaultParagraphFont"/>
    <w:uiPriority w:val="20"/>
    <w:qFormat/>
    <w:rsid w:val="0003308A"/>
    <w:rPr>
      <w:i/>
      <w:iCs/>
    </w:rPr>
  </w:style>
  <w:style w:type="paragraph" w:styleId="FootnoteText">
    <w:name w:val="footnote text"/>
    <w:basedOn w:val="Normal"/>
    <w:link w:val="FootnoteTextChar"/>
    <w:uiPriority w:val="99"/>
    <w:semiHidden/>
    <w:unhideWhenUsed/>
    <w:rsid w:val="0003308A"/>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03308A"/>
    <w:rPr>
      <w:rFonts w:eastAsia="Times New Roman"/>
    </w:rPr>
  </w:style>
  <w:style w:type="character" w:styleId="FootnoteReference">
    <w:name w:val="footnote reference"/>
    <w:basedOn w:val="DefaultParagraphFont"/>
    <w:uiPriority w:val="99"/>
    <w:semiHidden/>
    <w:unhideWhenUsed/>
    <w:rsid w:val="0003308A"/>
    <w:rPr>
      <w:vertAlign w:val="superscript"/>
    </w:rPr>
  </w:style>
  <w:style w:type="paragraph" w:styleId="EndnoteText">
    <w:name w:val="endnote text"/>
    <w:basedOn w:val="Normal"/>
    <w:link w:val="EndnoteTextChar"/>
    <w:uiPriority w:val="99"/>
    <w:semiHidden/>
    <w:unhideWhenUsed/>
    <w:rsid w:val="0003308A"/>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rsid w:val="0003308A"/>
    <w:rPr>
      <w:rFonts w:eastAsia="Times New Roman"/>
    </w:rPr>
  </w:style>
  <w:style w:type="character" w:styleId="EndnoteReference">
    <w:name w:val="endnote reference"/>
    <w:basedOn w:val="DefaultParagraphFont"/>
    <w:uiPriority w:val="99"/>
    <w:semiHidden/>
    <w:unhideWhenUsed/>
    <w:rsid w:val="0003308A"/>
    <w:rPr>
      <w:vertAlign w:val="superscript"/>
    </w:rPr>
  </w:style>
  <w:style w:type="paragraph" w:customStyle="1" w:styleId="Bulletfirstline">
    <w:name w:val="Bullet first line"/>
    <w:basedOn w:val="Normal"/>
    <w:link w:val="BulletfirstlineCharChar"/>
    <w:rsid w:val="0003308A"/>
    <w:pPr>
      <w:numPr>
        <w:numId w:val="16"/>
      </w:numPr>
      <w:tabs>
        <w:tab w:val="right" w:pos="6480"/>
      </w:tabs>
      <w:spacing w:before="120" w:after="0" w:line="240" w:lineRule="auto"/>
    </w:pPr>
    <w:rPr>
      <w:rFonts w:ascii="Garamond" w:eastAsia="Times New Roman" w:hAnsi="Garamond"/>
      <w:sz w:val="20"/>
      <w:szCs w:val="24"/>
    </w:rPr>
  </w:style>
  <w:style w:type="paragraph" w:customStyle="1" w:styleId="1stlinewspace">
    <w:name w:val="1st line w/space"/>
    <w:basedOn w:val="Normal"/>
    <w:link w:val="1stlinewspaceCharChar"/>
    <w:rsid w:val="0003308A"/>
    <w:pPr>
      <w:spacing w:before="120" w:after="0" w:line="240" w:lineRule="auto"/>
    </w:pPr>
    <w:rPr>
      <w:rFonts w:ascii="Garamond" w:eastAsia="Times New Roman" w:hAnsi="Garamond"/>
      <w:bCs/>
      <w:sz w:val="20"/>
      <w:szCs w:val="24"/>
    </w:rPr>
  </w:style>
  <w:style w:type="character" w:customStyle="1" w:styleId="Copyright">
    <w:name w:val="Copyright"/>
    <w:basedOn w:val="DefaultParagraphFont"/>
    <w:rsid w:val="0003308A"/>
    <w:rPr>
      <w:sz w:val="16"/>
    </w:rPr>
  </w:style>
  <w:style w:type="paragraph" w:customStyle="1" w:styleId="Dates">
    <w:name w:val="Dates"/>
    <w:basedOn w:val="Normal"/>
    <w:link w:val="DatesCharChar"/>
    <w:rsid w:val="0003308A"/>
    <w:pPr>
      <w:spacing w:before="20" w:after="0" w:line="240" w:lineRule="auto"/>
      <w:jc w:val="right"/>
    </w:pPr>
    <w:rPr>
      <w:rFonts w:ascii="Garamond" w:eastAsia="Times New Roman" w:hAnsi="Garamond"/>
      <w:i/>
      <w:sz w:val="20"/>
      <w:szCs w:val="20"/>
    </w:rPr>
  </w:style>
  <w:style w:type="paragraph" w:customStyle="1" w:styleId="Bulletedlistlastitem">
    <w:name w:val="Bulleted list last item"/>
    <w:basedOn w:val="Normal"/>
    <w:rsid w:val="0003308A"/>
    <w:pPr>
      <w:numPr>
        <w:numId w:val="18"/>
      </w:numPr>
      <w:spacing w:before="20" w:after="120" w:line="240" w:lineRule="auto"/>
    </w:pPr>
    <w:rPr>
      <w:rFonts w:ascii="Garamond" w:eastAsia="Times New Roman" w:hAnsi="Garamond"/>
      <w:sz w:val="20"/>
      <w:szCs w:val="24"/>
    </w:rPr>
  </w:style>
  <w:style w:type="paragraph" w:customStyle="1" w:styleId="ContactInformation">
    <w:name w:val="Contact Information"/>
    <w:basedOn w:val="Heading3"/>
    <w:rsid w:val="0003308A"/>
    <w:pPr>
      <w:tabs>
        <w:tab w:val="right" w:pos="6480"/>
      </w:tabs>
      <w:spacing w:before="20" w:beforeAutospacing="0" w:after="0" w:afterAutospacing="0"/>
    </w:pPr>
    <w:rPr>
      <w:rFonts w:ascii="Garamond" w:hAnsi="Garamond" w:cs="Arial"/>
      <w:sz w:val="20"/>
      <w:szCs w:val="20"/>
    </w:rPr>
  </w:style>
  <w:style w:type="character" w:customStyle="1" w:styleId="DatesCharChar">
    <w:name w:val="Dates Char Char"/>
    <w:basedOn w:val="DefaultParagraphFont"/>
    <w:link w:val="Dates"/>
    <w:rsid w:val="0003308A"/>
    <w:rPr>
      <w:rFonts w:ascii="Garamond" w:eastAsia="Times New Roman" w:hAnsi="Garamond"/>
      <w:i/>
    </w:rPr>
  </w:style>
  <w:style w:type="paragraph" w:customStyle="1" w:styleId="Name">
    <w:name w:val="Name"/>
    <w:basedOn w:val="Normal"/>
    <w:rsid w:val="0003308A"/>
    <w:pPr>
      <w:spacing w:before="20" w:after="40" w:line="240" w:lineRule="auto"/>
    </w:pPr>
    <w:rPr>
      <w:rFonts w:ascii="Garamond" w:eastAsia="Times New Roman" w:hAnsi="Garamond"/>
      <w:b/>
      <w:sz w:val="22"/>
      <w:szCs w:val="20"/>
    </w:rPr>
  </w:style>
  <w:style w:type="paragraph" w:customStyle="1" w:styleId="Location">
    <w:name w:val="Location"/>
    <w:basedOn w:val="Normal"/>
    <w:link w:val="LocationCharChar"/>
    <w:rsid w:val="0003308A"/>
    <w:pPr>
      <w:tabs>
        <w:tab w:val="right" w:pos="6480"/>
      </w:tabs>
      <w:spacing w:before="20" w:after="0" w:line="240" w:lineRule="auto"/>
    </w:pPr>
    <w:rPr>
      <w:rFonts w:ascii="Garamond" w:eastAsia="Times New Roman" w:hAnsi="Garamond" w:cs="Arial"/>
      <w:i/>
      <w:iCs/>
      <w:spacing w:val="8"/>
      <w:sz w:val="20"/>
      <w:szCs w:val="20"/>
    </w:rPr>
  </w:style>
  <w:style w:type="character" w:customStyle="1" w:styleId="BulletfirstlineCharChar">
    <w:name w:val="Bullet first line Char Char"/>
    <w:basedOn w:val="DefaultParagraphFont"/>
    <w:link w:val="Bulletfirstline"/>
    <w:rsid w:val="0003308A"/>
    <w:rPr>
      <w:rFonts w:ascii="Garamond" w:eastAsia="Times New Roman" w:hAnsi="Garamond"/>
      <w:szCs w:val="24"/>
    </w:rPr>
  </w:style>
  <w:style w:type="numbering" w:customStyle="1" w:styleId="Bulletedlist">
    <w:name w:val="Bulleted list"/>
    <w:basedOn w:val="NoList"/>
    <w:rsid w:val="0003308A"/>
    <w:pPr>
      <w:numPr>
        <w:numId w:val="17"/>
      </w:numPr>
    </w:pPr>
  </w:style>
  <w:style w:type="character" w:customStyle="1" w:styleId="LocationCharChar">
    <w:name w:val="Location Char Char"/>
    <w:basedOn w:val="DefaultParagraphFont"/>
    <w:link w:val="Location"/>
    <w:rsid w:val="0003308A"/>
    <w:rPr>
      <w:rFonts w:ascii="Garamond" w:eastAsia="Times New Roman" w:hAnsi="Garamond" w:cs="Arial"/>
      <w:i/>
      <w:iCs/>
      <w:spacing w:val="8"/>
    </w:rPr>
  </w:style>
  <w:style w:type="character" w:customStyle="1" w:styleId="1stlinewspaceCharChar">
    <w:name w:val="1st line w/space Char Char"/>
    <w:basedOn w:val="DefaultParagraphFont"/>
    <w:link w:val="1stlinewspace"/>
    <w:rsid w:val="0003308A"/>
    <w:rPr>
      <w:rFonts w:ascii="Garamond" w:eastAsia="Times New Roman" w:hAnsi="Garamond"/>
      <w:bCs/>
      <w:szCs w:val="24"/>
    </w:rPr>
  </w:style>
  <w:style w:type="paragraph" w:customStyle="1" w:styleId="College">
    <w:name w:val="College"/>
    <w:basedOn w:val="1stlinewspace"/>
    <w:link w:val="CollegeCharChar"/>
    <w:rsid w:val="0003308A"/>
    <w:pPr>
      <w:spacing w:before="0"/>
    </w:pPr>
    <w:rPr>
      <w:b/>
      <w:bCs w:val="0"/>
      <w:i/>
    </w:rPr>
  </w:style>
  <w:style w:type="character" w:customStyle="1" w:styleId="CollegeCharChar">
    <w:name w:val="College Char Char"/>
    <w:basedOn w:val="1stlinewspaceCharChar"/>
    <w:link w:val="College"/>
    <w:rsid w:val="0003308A"/>
    <w:rPr>
      <w:b/>
      <w:i/>
    </w:rPr>
  </w:style>
  <w:style w:type="paragraph" w:customStyle="1" w:styleId="DatesBefore6pt">
    <w:name w:val="Dates + Before:  6 pt"/>
    <w:basedOn w:val="Dates"/>
    <w:rsid w:val="0003308A"/>
    <w:pPr>
      <w:spacing w:before="120"/>
    </w:pPr>
    <w:rPr>
      <w:iCs/>
    </w:rPr>
  </w:style>
  <w:style w:type="paragraph" w:customStyle="1" w:styleId="Address1">
    <w:name w:val="Address 1"/>
    <w:basedOn w:val="Normal"/>
    <w:rsid w:val="0003308A"/>
    <w:pPr>
      <w:spacing w:after="0" w:line="160" w:lineRule="atLeast"/>
      <w:jc w:val="center"/>
    </w:pPr>
    <w:rPr>
      <w:rFonts w:ascii="Garamond" w:eastAsia="Times New Roman" w:hAnsi="Garamond"/>
      <w:caps/>
      <w:spacing w:val="30"/>
      <w:sz w:val="15"/>
      <w:szCs w:val="20"/>
    </w:rPr>
  </w:style>
  <w:style w:type="paragraph" w:customStyle="1" w:styleId="Address2">
    <w:name w:val="Address 2"/>
    <w:basedOn w:val="Normal"/>
    <w:rsid w:val="0003308A"/>
    <w:pPr>
      <w:spacing w:after="0" w:line="160" w:lineRule="atLeast"/>
      <w:jc w:val="center"/>
    </w:pPr>
    <w:rPr>
      <w:rFonts w:ascii="Garamond" w:eastAsia="Times New Roman" w:hAnsi="Garamond"/>
      <w:caps/>
      <w:spacing w:val="30"/>
      <w:sz w:val="15"/>
      <w:szCs w:val="20"/>
    </w:rPr>
  </w:style>
  <w:style w:type="paragraph" w:customStyle="1" w:styleId="Achievement">
    <w:name w:val="Achievement"/>
    <w:basedOn w:val="BalloonText"/>
    <w:rsid w:val="0003308A"/>
    <w:rPr>
      <w:rFonts w:eastAsia="Times New Roman"/>
    </w:rPr>
  </w:style>
  <w:style w:type="paragraph" w:customStyle="1" w:styleId="CompanyName">
    <w:name w:val="Company Name"/>
    <w:basedOn w:val="Normal"/>
    <w:next w:val="JobTitle"/>
    <w:rsid w:val="0003308A"/>
    <w:pPr>
      <w:tabs>
        <w:tab w:val="left" w:pos="1440"/>
        <w:tab w:val="right" w:pos="6480"/>
      </w:tabs>
      <w:spacing w:before="220" w:after="0" w:line="220" w:lineRule="atLeast"/>
    </w:pPr>
    <w:rPr>
      <w:rFonts w:ascii="Garamond" w:eastAsia="Times New Roman" w:hAnsi="Garamond"/>
      <w:sz w:val="22"/>
      <w:szCs w:val="20"/>
    </w:rPr>
  </w:style>
  <w:style w:type="paragraph" w:customStyle="1" w:styleId="JobTitle">
    <w:name w:val="Job Title"/>
    <w:next w:val="Achievement"/>
    <w:rsid w:val="0003308A"/>
    <w:pPr>
      <w:spacing w:before="40" w:after="40" w:line="220" w:lineRule="atLeast"/>
    </w:pPr>
    <w:rPr>
      <w:rFonts w:ascii="Garamond" w:eastAsia="Times New Roman" w:hAnsi="Garamond"/>
      <w:i/>
      <w:spacing w:val="5"/>
      <w:sz w:val="23"/>
    </w:rPr>
  </w:style>
  <w:style w:type="paragraph" w:customStyle="1" w:styleId="Objective">
    <w:name w:val="Objective"/>
    <w:basedOn w:val="Normal"/>
    <w:next w:val="BodyText"/>
    <w:rsid w:val="0003308A"/>
    <w:pPr>
      <w:spacing w:before="60" w:after="220" w:line="220" w:lineRule="atLeast"/>
      <w:jc w:val="both"/>
    </w:pPr>
    <w:rPr>
      <w:rFonts w:ascii="Garamond" w:eastAsia="Times New Roman" w:hAnsi="Garamond"/>
      <w:sz w:val="22"/>
      <w:szCs w:val="20"/>
    </w:rPr>
  </w:style>
  <w:style w:type="paragraph" w:customStyle="1" w:styleId="SectionTitle">
    <w:name w:val="Section Title"/>
    <w:basedOn w:val="Normal"/>
    <w:next w:val="Objective"/>
    <w:rsid w:val="0003308A"/>
    <w:pPr>
      <w:pBdr>
        <w:bottom w:val="single" w:sz="6" w:space="1" w:color="808080"/>
      </w:pBdr>
      <w:spacing w:before="220" w:after="0" w:line="220" w:lineRule="atLeast"/>
    </w:pPr>
    <w:rPr>
      <w:rFonts w:ascii="Garamond" w:eastAsia="Times New Roman" w:hAnsi="Garamond"/>
      <w:caps/>
      <w:spacing w:val="15"/>
      <w:sz w:val="20"/>
      <w:szCs w:val="20"/>
    </w:rPr>
  </w:style>
  <w:style w:type="paragraph" w:styleId="BodyText">
    <w:name w:val="Body Text"/>
    <w:basedOn w:val="Normal"/>
    <w:link w:val="BodyTextChar"/>
    <w:uiPriority w:val="99"/>
    <w:semiHidden/>
    <w:unhideWhenUsed/>
    <w:rsid w:val="0003308A"/>
    <w:pPr>
      <w:spacing w:after="120" w:line="240" w:lineRule="auto"/>
    </w:pPr>
    <w:rPr>
      <w:rFonts w:eastAsia="Times New Roman"/>
      <w:szCs w:val="24"/>
    </w:rPr>
  </w:style>
  <w:style w:type="character" w:customStyle="1" w:styleId="BodyTextChar">
    <w:name w:val="Body Text Char"/>
    <w:basedOn w:val="DefaultParagraphFont"/>
    <w:link w:val="BodyText"/>
    <w:uiPriority w:val="99"/>
    <w:semiHidden/>
    <w:rsid w:val="0003308A"/>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future.com"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20</Pages>
  <Words>4498</Words>
  <Characters>25640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Chrissy</dc:creator>
  <cp:lastModifiedBy>Chrissy</cp:lastModifiedBy>
  <cp:revision>7</cp:revision>
  <dcterms:created xsi:type="dcterms:W3CDTF">2009-06-09T00:12:00Z</dcterms:created>
  <dcterms:modified xsi:type="dcterms:W3CDTF">2009-06-17T15:32:00Z</dcterms:modified>
</cp:coreProperties>
</file>