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52" w:rsidRPr="00BA171C" w:rsidRDefault="00E44152" w:rsidP="00E44152">
      <w:pPr>
        <w:spacing w:line="240" w:lineRule="auto"/>
        <w:jc w:val="center"/>
      </w:pPr>
      <w:r w:rsidRPr="00BA171C">
        <w:t>Curriculum Design-7</w:t>
      </w:r>
      <w:r w:rsidRPr="00BA171C">
        <w:rPr>
          <w:vertAlign w:val="superscript"/>
        </w:rPr>
        <w:t>th</w:t>
      </w:r>
      <w:r w:rsidRPr="00BA171C">
        <w:t xml:space="preserve"> Grade Language Arts</w:t>
      </w:r>
    </w:p>
    <w:p w:rsidR="00E44152" w:rsidRPr="00BA171C" w:rsidRDefault="00E44152" w:rsidP="00E44152">
      <w:pPr>
        <w:spacing w:line="240" w:lineRule="auto"/>
        <w:jc w:val="center"/>
      </w:pPr>
      <w:r w:rsidRPr="00BA171C">
        <w:t xml:space="preserve">Amanda </w:t>
      </w:r>
      <w:proofErr w:type="spellStart"/>
      <w:r w:rsidRPr="00BA171C">
        <w:t>Carrizales</w:t>
      </w:r>
      <w:proofErr w:type="spellEnd"/>
      <w:r w:rsidRPr="00BA171C">
        <w:t xml:space="preserve"> (</w:t>
      </w:r>
      <w:proofErr w:type="spellStart"/>
      <w:r w:rsidRPr="00BA171C">
        <w:t>Lecklider</w:t>
      </w:r>
      <w:proofErr w:type="spellEnd"/>
      <w:r w:rsidRPr="00BA171C">
        <w:t>)</w:t>
      </w:r>
    </w:p>
    <w:p w:rsidR="00E44152" w:rsidRPr="00E44152" w:rsidRDefault="00E44152" w:rsidP="00E44152">
      <w:pPr>
        <w:spacing w:line="240" w:lineRule="auto"/>
        <w:jc w:val="center"/>
        <w:rPr>
          <w:b/>
        </w:rPr>
      </w:pPr>
      <w:r>
        <w:rPr>
          <w:b/>
        </w:rPr>
        <w:t>Sequencing Rationale</w:t>
      </w:r>
    </w:p>
    <w:p w:rsidR="00BD7E0D" w:rsidRDefault="00BD7E0D" w:rsidP="005A331D">
      <w:pPr>
        <w:spacing w:line="480" w:lineRule="auto"/>
      </w:pPr>
      <w:r>
        <w:tab/>
        <w:t>A sequencing rationale is very important to the effectiveness of a curriculum.  The sequencing rationale for this unit is based upon various short stories.  As students read each story they will have approximately three to four learning objectives for each story.  Each story presented in the unit focuses on different content standards.  The content standards will build off of one another and eventually students will be required to compare and contrast the stories.</w:t>
      </w:r>
    </w:p>
    <w:p w:rsidR="00BD7E0D" w:rsidRDefault="00BD7E0D" w:rsidP="005A331D">
      <w:pPr>
        <w:spacing w:line="480" w:lineRule="auto"/>
      </w:pPr>
      <w:r>
        <w:tab/>
        <w:t>This curriculum will be taught in a nine week time period.  New skills will be taught from all seven major concepts during each short story.  The unit begins with an introduction to the literacy genre, short story, and presents</w:t>
      </w:r>
      <w:r w:rsidR="00B5429D">
        <w:t xml:space="preserve"> a model for students to look at.  Students will then read and analyze examples of short stories.  Each selection in this unit gives students a reading strategy, literary analysis, and vocabulary development as well as opportunities for writing about the selection, research and technology, listening and speaking, grammar, and assessment practice.</w:t>
      </w:r>
    </w:p>
    <w:p w:rsidR="00B5429D" w:rsidRDefault="00B5429D" w:rsidP="005A331D">
      <w:pPr>
        <w:spacing w:line="480" w:lineRule="auto"/>
      </w:pPr>
      <w:r>
        <w:tab/>
        <w:t>At the end of the unit students will complete a five day writing workshop that focuses on the objectives that students have learned throughout the unit.  Students will be asked to write a narrative that maintains focus and uses sensory details and dialogue.  During the workshop students will be prewriting, drafting, revising, editing, publishing, presenting, and reflecting.</w:t>
      </w:r>
    </w:p>
    <w:p w:rsidR="00B5429D" w:rsidRDefault="00B5429D" w:rsidP="005A331D">
      <w:pPr>
        <w:spacing w:line="480" w:lineRule="auto"/>
      </w:pPr>
      <w:r>
        <w:tab/>
        <w:t>Sequencing a unit can be very difficult, especially when there are so many objectives that need to be taught.  The sequencing rationale presented in this unit builds off of skills that were taught in previous years.  As students</w:t>
      </w:r>
      <w:r w:rsidR="005A331D">
        <w:t xml:space="preserve"> read each story they will learn new skills that they can apply to what they already know.  Students will also complete a pre and post assessment test to see what they already </w:t>
      </w:r>
      <w:r w:rsidR="005A331D">
        <w:lastRenderedPageBreak/>
        <w:t>know and what they have learned.  This strategy was designed to benefit every student so they can be successful in the learning progress.</w:t>
      </w:r>
    </w:p>
    <w:sectPr w:rsidR="00B5429D" w:rsidSect="003E3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E0D"/>
    <w:rsid w:val="003E367B"/>
    <w:rsid w:val="00424F65"/>
    <w:rsid w:val="005A331D"/>
    <w:rsid w:val="00B5429D"/>
    <w:rsid w:val="00BD7E0D"/>
    <w:rsid w:val="00E4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Dee</dc:creator>
  <cp:lastModifiedBy>Whitney Dee</cp:lastModifiedBy>
  <cp:revision>3</cp:revision>
  <dcterms:created xsi:type="dcterms:W3CDTF">2009-05-31T17:55:00Z</dcterms:created>
  <dcterms:modified xsi:type="dcterms:W3CDTF">2009-05-31T21:01:00Z</dcterms:modified>
</cp:coreProperties>
</file>