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16" w:rsidRDefault="007B1B16" w:rsidP="007B1B16">
      <w:pPr>
        <w:jc w:val="center"/>
        <w:rPr>
          <w:b/>
          <w:color w:val="0070C0"/>
          <w:sz w:val="72"/>
          <w:szCs w:val="72"/>
        </w:rPr>
      </w:pPr>
      <w:r w:rsidRPr="007B1B16">
        <w:rPr>
          <w:b/>
          <w:color w:val="0070C0"/>
          <w:sz w:val="72"/>
          <w:szCs w:val="72"/>
          <w:highlight w:val="red"/>
        </w:rPr>
        <w:t>Sequence Rationale</w:t>
      </w:r>
    </w:p>
    <w:p w:rsidR="009B5F90" w:rsidRDefault="007B1B16" w:rsidP="007B1B16">
      <w:pPr>
        <w:ind w:firstLine="720"/>
        <w:rPr>
          <w:b/>
          <w:color w:val="0070C0"/>
          <w:sz w:val="32"/>
          <w:szCs w:val="32"/>
        </w:rPr>
      </w:pPr>
      <w:r w:rsidRPr="007C11B8">
        <w:rPr>
          <w:b/>
          <w:color w:val="0070C0"/>
          <w:sz w:val="32"/>
          <w:szCs w:val="32"/>
        </w:rPr>
        <w:t xml:space="preserve">This Kindergarten Social Studies curriculum </w:t>
      </w:r>
      <w:r>
        <w:rPr>
          <w:b/>
          <w:color w:val="0070C0"/>
          <w:sz w:val="32"/>
          <w:szCs w:val="32"/>
        </w:rPr>
        <w:t xml:space="preserve">will be taught as several mini units throughout the school year.  Each mini unit will take 2 to 3 weeks to teach.  The mini units will be split up due to Science units being taught in between.  Typically two weeks a month are dedicated to Social Studies and two weeks are dedicated to Science.  The lessons will be 20-30 minutes in length with hands on or creative activities for the students.  </w:t>
      </w:r>
    </w:p>
    <w:p w:rsidR="007B1B16" w:rsidRPr="007B1B16" w:rsidRDefault="007B1B16" w:rsidP="007B1B16">
      <w:pPr>
        <w:ind w:firstLine="720"/>
        <w:rPr>
          <w:b/>
          <w:color w:val="0070C0"/>
          <w:sz w:val="32"/>
          <w:szCs w:val="32"/>
        </w:rPr>
      </w:pPr>
      <w:r>
        <w:rPr>
          <w:b/>
          <w:color w:val="0070C0"/>
          <w:sz w:val="32"/>
          <w:szCs w:val="32"/>
        </w:rPr>
        <w:t xml:space="preserve">When arranging the timeline for the mini units I considered major events and holidays that connect with the material.  For example the History unit will occur the first month of school when we are talking about our families.  Students will be able to learn more about one another with the time-line project that they will create.  The Citizenship Rights and Responsibilities mini unit will be in November so that we can discuss the importance of voting.  Government mini unit will be taught in February while we are discussing President’s Day.  People in </w:t>
      </w:r>
      <w:proofErr w:type="gramStart"/>
      <w:r>
        <w:rPr>
          <w:b/>
          <w:color w:val="0070C0"/>
          <w:sz w:val="32"/>
          <w:szCs w:val="32"/>
        </w:rPr>
        <w:t>societies</w:t>
      </w:r>
      <w:proofErr w:type="gramEnd"/>
      <w:r>
        <w:rPr>
          <w:b/>
          <w:color w:val="0070C0"/>
          <w:sz w:val="32"/>
          <w:szCs w:val="32"/>
        </w:rPr>
        <w:t xml:space="preserve"> mini unit will be taught in December as we discuss the different cultures and the holidays that they celebrate.  Geography and Economics mini units will fit into the year in October and March.  During the months without mini units scheduled we will have lessons on character education and people in history.  </w:t>
      </w:r>
    </w:p>
    <w:sectPr w:rsidR="007B1B16" w:rsidRPr="007B1B16" w:rsidSect="009B5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1B16"/>
    <w:rsid w:val="007B1B16"/>
    <w:rsid w:val="009B5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dc:creator>
  <cp:lastModifiedBy>Matthews</cp:lastModifiedBy>
  <cp:revision>1</cp:revision>
  <dcterms:created xsi:type="dcterms:W3CDTF">2009-05-09T18:16:00Z</dcterms:created>
  <dcterms:modified xsi:type="dcterms:W3CDTF">2009-05-09T18:32:00Z</dcterms:modified>
</cp:coreProperties>
</file>